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0B63E"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5DCC52FF" w14:textId="70D174C6" w:rsidR="00D663DA" w:rsidRPr="001B20EC" w:rsidRDefault="00D663DA" w:rsidP="00D663DA">
      <w:pPr>
        <w:spacing w:after="0" w:line="240" w:lineRule="auto"/>
        <w:jc w:val="right"/>
        <w:rPr>
          <w:rFonts w:ascii="Times New Roman" w:hAnsi="Times New Roman" w:cs="Times New Roman"/>
          <w:b/>
          <w:sz w:val="24"/>
          <w:szCs w:val="24"/>
          <w:lang w:eastAsia="en-GB"/>
        </w:rPr>
      </w:pPr>
      <w:r w:rsidRPr="001B20EC">
        <w:rPr>
          <w:rFonts w:ascii="Times New Roman" w:hAnsi="Times New Roman" w:cs="Times New Roman"/>
          <w:b/>
          <w:sz w:val="24"/>
          <w:szCs w:val="24"/>
          <w:lang w:eastAsia="en-GB"/>
        </w:rPr>
        <w:t xml:space="preserve">Приложение № 1 към Заповед № </w:t>
      </w:r>
      <w:r w:rsidR="001B20EC">
        <w:rPr>
          <w:rFonts w:ascii="Times New Roman" w:hAnsi="Times New Roman" w:cs="Times New Roman"/>
          <w:b/>
          <w:sz w:val="24"/>
          <w:szCs w:val="24"/>
          <w:lang w:eastAsia="en-GB"/>
        </w:rPr>
        <w:t>РД09-</w:t>
      </w:r>
      <w:r w:rsidR="00DD6514">
        <w:rPr>
          <w:rFonts w:ascii="Times New Roman" w:hAnsi="Times New Roman" w:cs="Times New Roman"/>
          <w:b/>
          <w:sz w:val="24"/>
          <w:szCs w:val="24"/>
          <w:lang w:val="en-US" w:eastAsia="en-GB"/>
        </w:rPr>
        <w:t xml:space="preserve">66 </w:t>
      </w:r>
      <w:bookmarkStart w:id="0" w:name="_GoBack"/>
      <w:bookmarkEnd w:id="0"/>
      <w:r w:rsidR="001B20EC">
        <w:rPr>
          <w:rFonts w:ascii="Times New Roman" w:hAnsi="Times New Roman" w:cs="Times New Roman"/>
          <w:b/>
          <w:sz w:val="24"/>
          <w:szCs w:val="24"/>
          <w:lang w:eastAsia="en-GB"/>
        </w:rPr>
        <w:t>от 23.01.2026 г</w:t>
      </w:r>
      <w:r w:rsidRPr="001B20EC">
        <w:rPr>
          <w:rFonts w:ascii="Times New Roman" w:hAnsi="Times New Roman" w:cs="Times New Roman"/>
          <w:b/>
          <w:sz w:val="24"/>
          <w:szCs w:val="24"/>
          <w:lang w:eastAsia="en-GB"/>
        </w:rPr>
        <w:t>.</w:t>
      </w:r>
    </w:p>
    <w:p w14:paraId="0298DED3"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3DA9047E" w14:textId="77777777" w:rsidR="001C4E77" w:rsidRDefault="001C4E77" w:rsidP="00D663DA">
      <w:pPr>
        <w:spacing w:after="0" w:line="240" w:lineRule="auto"/>
        <w:jc w:val="center"/>
        <w:rPr>
          <w:rFonts w:ascii="Times New Roman" w:hAnsi="Times New Roman" w:cs="Times New Roman"/>
          <w:b/>
          <w:sz w:val="24"/>
          <w:szCs w:val="24"/>
          <w:lang w:eastAsia="en-GB"/>
        </w:rPr>
      </w:pPr>
    </w:p>
    <w:p w14:paraId="181E2654" w14:textId="77777777" w:rsidR="001C4E77" w:rsidRDefault="001C4E77" w:rsidP="00D663DA">
      <w:pPr>
        <w:spacing w:after="0" w:line="240" w:lineRule="auto"/>
        <w:jc w:val="center"/>
        <w:rPr>
          <w:rFonts w:ascii="Times New Roman" w:hAnsi="Times New Roman" w:cs="Times New Roman"/>
          <w:b/>
          <w:sz w:val="24"/>
          <w:szCs w:val="24"/>
          <w:lang w:eastAsia="en-GB"/>
        </w:rPr>
      </w:pPr>
    </w:p>
    <w:p w14:paraId="57B112BF" w14:textId="77777777" w:rsidR="001C4E77" w:rsidRDefault="001C4E77" w:rsidP="00D663DA">
      <w:pPr>
        <w:spacing w:after="0" w:line="240" w:lineRule="auto"/>
        <w:jc w:val="center"/>
        <w:rPr>
          <w:rFonts w:ascii="Times New Roman" w:hAnsi="Times New Roman" w:cs="Times New Roman"/>
          <w:b/>
          <w:sz w:val="24"/>
          <w:szCs w:val="24"/>
          <w:lang w:eastAsia="en-GB"/>
        </w:rPr>
      </w:pPr>
    </w:p>
    <w:p w14:paraId="3F290600"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Стратегически план за развитие на земеделието и селските райони на Република България за периода 2023-2027 г.</w:t>
      </w:r>
    </w:p>
    <w:p w14:paraId="23D7F4F6"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p>
    <w:p w14:paraId="2EDD355E"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p>
    <w:p w14:paraId="7755333B" w14:textId="77777777" w:rsidR="001C4E77" w:rsidRDefault="001C4E77" w:rsidP="00D81698">
      <w:pPr>
        <w:spacing w:after="0" w:line="276" w:lineRule="auto"/>
        <w:contextualSpacing/>
        <w:jc w:val="center"/>
        <w:rPr>
          <w:rFonts w:ascii="Times New Roman" w:hAnsi="Times New Roman" w:cs="Times New Roman"/>
          <w:b/>
          <w:sz w:val="24"/>
          <w:szCs w:val="24"/>
          <w:lang w:eastAsia="en-GB"/>
        </w:rPr>
      </w:pPr>
    </w:p>
    <w:p w14:paraId="1A9B67B4" w14:textId="77777777" w:rsidR="001C4E77" w:rsidRDefault="001C4E77" w:rsidP="00D81698">
      <w:pPr>
        <w:spacing w:after="0" w:line="276" w:lineRule="auto"/>
        <w:contextualSpacing/>
        <w:jc w:val="center"/>
        <w:rPr>
          <w:rFonts w:ascii="Times New Roman" w:hAnsi="Times New Roman" w:cs="Times New Roman"/>
          <w:b/>
          <w:sz w:val="24"/>
          <w:szCs w:val="24"/>
          <w:lang w:eastAsia="en-GB"/>
        </w:rPr>
      </w:pPr>
    </w:p>
    <w:p w14:paraId="56E6353D" w14:textId="77777777" w:rsidR="00D663DA" w:rsidRPr="00B04AED" w:rsidRDefault="00D663DA" w:rsidP="00D81698">
      <w:pPr>
        <w:spacing w:after="0"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Условия за кандидатстване </w:t>
      </w:r>
    </w:p>
    <w:p w14:paraId="58953EA0" w14:textId="123E7F10" w:rsidR="00D663DA" w:rsidRPr="00B04AED" w:rsidRDefault="001E1C2E" w:rsidP="00D81698">
      <w:pPr>
        <w:spacing w:after="0"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за прием на</w:t>
      </w:r>
      <w:r w:rsidR="00D663DA" w:rsidRPr="00B04AED">
        <w:rPr>
          <w:rFonts w:ascii="Times New Roman" w:hAnsi="Times New Roman" w:cs="Times New Roman"/>
          <w:b/>
          <w:sz w:val="24"/>
          <w:szCs w:val="24"/>
          <w:lang w:eastAsia="en-GB"/>
        </w:rPr>
        <w:t xml:space="preserve"> заявления за подпомагане по </w:t>
      </w:r>
      <w:r>
        <w:rPr>
          <w:rFonts w:ascii="Times New Roman" w:hAnsi="Times New Roman" w:cs="Times New Roman"/>
          <w:b/>
          <w:sz w:val="24"/>
          <w:szCs w:val="24"/>
          <w:lang w:eastAsia="en-GB"/>
        </w:rPr>
        <w:t>интервенция</w:t>
      </w:r>
    </w:p>
    <w:p w14:paraId="70905551" w14:textId="77777777" w:rsidR="00D663DA" w:rsidRPr="00B04AED" w:rsidRDefault="00D663DA" w:rsidP="00D663DA">
      <w:pPr>
        <w:spacing w:after="0" w:line="240" w:lineRule="auto"/>
        <w:contextualSpacing/>
        <w:jc w:val="center"/>
        <w:rPr>
          <w:rFonts w:ascii="Times New Roman" w:hAnsi="Times New Roman" w:cs="Times New Roman"/>
          <w:b/>
          <w:sz w:val="24"/>
          <w:szCs w:val="24"/>
          <w:lang w:eastAsia="en-GB"/>
        </w:rPr>
      </w:pPr>
    </w:p>
    <w:p w14:paraId="6C25F26B" w14:textId="77777777" w:rsidR="00D663DA" w:rsidRPr="00B04AED" w:rsidRDefault="00D663DA" w:rsidP="00D663DA">
      <w:pPr>
        <w:spacing w:after="0" w:line="240" w:lineRule="auto"/>
        <w:contextualSpacing/>
        <w:jc w:val="center"/>
        <w:rPr>
          <w:rFonts w:ascii="Times New Roman" w:hAnsi="Times New Roman" w:cs="Times New Roman"/>
          <w:b/>
          <w:sz w:val="24"/>
          <w:szCs w:val="24"/>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D663DA" w:rsidRPr="00B04AED" w14:paraId="389D47FE" w14:textId="77777777" w:rsidTr="00930137">
        <w:tc>
          <w:tcPr>
            <w:tcW w:w="9062" w:type="dxa"/>
            <w:shd w:val="clear" w:color="auto" w:fill="C5E0B3" w:themeFill="accent6" w:themeFillTint="66"/>
          </w:tcPr>
          <w:p w14:paraId="06D1E597" w14:textId="77777777" w:rsidR="00D663DA" w:rsidRPr="00B04AED" w:rsidRDefault="00D663DA" w:rsidP="00D663DA">
            <w:pPr>
              <w:jc w:val="center"/>
              <w:rPr>
                <w:rFonts w:ascii="Times New Roman" w:hAnsi="Times New Roman" w:cs="Times New Roman"/>
                <w:sz w:val="24"/>
                <w:szCs w:val="24"/>
                <w:lang w:eastAsia="en-GB"/>
              </w:rPr>
            </w:pPr>
          </w:p>
          <w:p w14:paraId="3D6188EE" w14:textId="069344D0" w:rsidR="00D663DA" w:rsidRPr="00B04AED" w:rsidRDefault="00D663DA" w:rsidP="00D81698">
            <w:pPr>
              <w:spacing w:line="276" w:lineRule="auto"/>
              <w:jc w:val="center"/>
              <w:rPr>
                <w:rFonts w:ascii="Times New Roman" w:eastAsiaTheme="majorEastAsia" w:hAnsi="Times New Roman" w:cs="Times New Roman"/>
                <w:b/>
                <w:bCs/>
                <w:sz w:val="24"/>
                <w:szCs w:val="24"/>
                <w:lang w:eastAsia="en-GB"/>
              </w:rPr>
            </w:pPr>
            <w:r w:rsidRPr="00B04AED">
              <w:rPr>
                <w:rFonts w:ascii="Times New Roman" w:eastAsiaTheme="majorEastAsia" w:hAnsi="Times New Roman" w:cs="Times New Roman"/>
                <w:b/>
                <w:bCs/>
                <w:sz w:val="24"/>
                <w:szCs w:val="24"/>
                <w:lang w:eastAsia="en-GB"/>
              </w:rPr>
              <w:t xml:space="preserve">II.Г.2 </w:t>
            </w:r>
            <w:r w:rsidRPr="00B04AED">
              <w:rPr>
                <w:rFonts w:ascii="Times New Roman" w:hAnsi="Times New Roman" w:cs="Times New Roman"/>
                <w:b/>
                <w:sz w:val="24"/>
                <w:szCs w:val="24"/>
                <w:lang w:eastAsia="en-GB"/>
              </w:rPr>
              <w:t>„</w:t>
            </w:r>
            <w:r w:rsidRPr="00B04AED">
              <w:rPr>
                <w:rFonts w:ascii="Times New Roman" w:eastAsiaTheme="majorEastAsia" w:hAnsi="Times New Roman" w:cs="Times New Roman"/>
                <w:b/>
                <w:bCs/>
                <w:sz w:val="24"/>
                <w:szCs w:val="24"/>
                <w:lang w:eastAsia="en-GB"/>
              </w:rPr>
              <w:t xml:space="preserve">Инвестиции за преработка на селскостопански продукти“ </w:t>
            </w:r>
          </w:p>
          <w:p w14:paraId="61CED957" w14:textId="03CFE978" w:rsidR="00D663DA" w:rsidRPr="00B04AED" w:rsidRDefault="00D663DA" w:rsidP="00D81698">
            <w:pPr>
              <w:spacing w:line="276" w:lineRule="auto"/>
              <w:jc w:val="center"/>
              <w:rPr>
                <w:rFonts w:ascii="Times New Roman" w:hAnsi="Times New Roman" w:cs="Times New Roman"/>
                <w:b/>
                <w:sz w:val="24"/>
                <w:szCs w:val="24"/>
                <w:lang w:eastAsia="en-GB"/>
              </w:rPr>
            </w:pPr>
            <w:r w:rsidRPr="00B04AED">
              <w:rPr>
                <w:rFonts w:ascii="Times New Roman" w:eastAsiaTheme="majorEastAsia" w:hAnsi="Times New Roman" w:cs="Times New Roman"/>
                <w:b/>
                <w:bCs/>
                <w:sz w:val="24"/>
                <w:szCs w:val="24"/>
                <w:lang w:eastAsia="en-GB"/>
              </w:rPr>
              <w:t xml:space="preserve">  </w:t>
            </w:r>
            <w:r w:rsidR="00A474A7" w:rsidRPr="00A474A7">
              <w:rPr>
                <w:rFonts w:ascii="Times New Roman" w:eastAsiaTheme="majorEastAsia" w:hAnsi="Times New Roman" w:cs="Times New Roman"/>
                <w:b/>
                <w:bCs/>
                <w:sz w:val="24"/>
                <w:szCs w:val="24"/>
                <w:lang w:eastAsia="en-GB"/>
              </w:rPr>
              <w:t>ПРИЕМ № II/Г/</w:t>
            </w:r>
            <w:r w:rsidR="00A474A7">
              <w:rPr>
                <w:rFonts w:ascii="Times New Roman" w:eastAsiaTheme="majorEastAsia" w:hAnsi="Times New Roman" w:cs="Times New Roman"/>
                <w:b/>
                <w:bCs/>
                <w:sz w:val="24"/>
                <w:szCs w:val="24"/>
                <w:lang w:eastAsia="en-GB"/>
              </w:rPr>
              <w:t>2</w:t>
            </w:r>
            <w:r w:rsidR="00A474A7" w:rsidRPr="00A474A7">
              <w:rPr>
                <w:rFonts w:ascii="Times New Roman" w:eastAsiaTheme="majorEastAsia" w:hAnsi="Times New Roman" w:cs="Times New Roman"/>
                <w:b/>
                <w:bCs/>
                <w:sz w:val="24"/>
                <w:szCs w:val="24"/>
                <w:lang w:eastAsia="en-GB"/>
              </w:rPr>
              <w:t>/0/1</w:t>
            </w:r>
          </w:p>
          <w:p w14:paraId="5774D85D" w14:textId="77777777" w:rsidR="00D663DA" w:rsidRPr="00B04AED" w:rsidRDefault="00D663DA" w:rsidP="00D663DA">
            <w:pPr>
              <w:jc w:val="center"/>
              <w:rPr>
                <w:rFonts w:ascii="Times New Roman" w:hAnsi="Times New Roman" w:cs="Times New Roman"/>
                <w:sz w:val="24"/>
                <w:szCs w:val="24"/>
                <w:lang w:eastAsia="en-GB"/>
              </w:rPr>
            </w:pPr>
          </w:p>
        </w:tc>
      </w:tr>
    </w:tbl>
    <w:p w14:paraId="04DFBDCF"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16815C3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7BBB24F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585C4B0"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07D76D2E" w14:textId="77777777" w:rsidR="00D663DA" w:rsidRPr="002A3C46" w:rsidRDefault="00D663DA" w:rsidP="00D663DA">
      <w:pPr>
        <w:spacing w:after="0" w:line="240" w:lineRule="auto"/>
        <w:rPr>
          <w:rFonts w:ascii="Times New Roman" w:hAnsi="Times New Roman" w:cs="Times New Roman"/>
          <w:b/>
          <w:sz w:val="24"/>
          <w:szCs w:val="24"/>
          <w:lang w:eastAsia="en-GB"/>
        </w:rPr>
      </w:pPr>
    </w:p>
    <w:p w14:paraId="6E843DFF" w14:textId="77777777" w:rsidR="00D663DA" w:rsidRPr="00B04AED" w:rsidRDefault="00D663DA" w:rsidP="00D663DA">
      <w:pPr>
        <w:spacing w:after="0" w:line="240" w:lineRule="auto"/>
        <w:rPr>
          <w:rFonts w:ascii="Times New Roman" w:hAnsi="Times New Roman" w:cs="Times New Roman"/>
          <w:sz w:val="24"/>
          <w:szCs w:val="24"/>
          <w:lang w:eastAsia="en-GB"/>
        </w:rPr>
      </w:pPr>
    </w:p>
    <w:p w14:paraId="624B59FE" w14:textId="77777777" w:rsidR="00D663DA" w:rsidRPr="00B04AED" w:rsidRDefault="00B04AED" w:rsidP="00D663DA">
      <w:pPr>
        <w:spacing w:after="0" w:line="240" w:lineRule="auto"/>
        <w:rPr>
          <w:rFonts w:ascii="Times New Roman" w:hAnsi="Times New Roman" w:cs="Times New Roman"/>
          <w:sz w:val="24"/>
          <w:szCs w:val="24"/>
          <w:lang w:eastAsia="en-GB"/>
        </w:rPr>
      </w:pPr>
      <w:r w:rsidRPr="00B04AED">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4BF9056F" wp14:editId="2B5241B3">
            <wp:simplePos x="0" y="0"/>
            <wp:positionH relativeFrom="page">
              <wp:align>center</wp:align>
            </wp:positionH>
            <wp:positionV relativeFrom="paragraph">
              <wp:posOffset>125730</wp:posOffset>
            </wp:positionV>
            <wp:extent cx="1943100" cy="1988047"/>
            <wp:effectExtent l="0" t="0" r="0" b="0"/>
            <wp:wrapSquare wrapText="bothSides"/>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anchor>
        </w:drawing>
      </w:r>
    </w:p>
    <w:p w14:paraId="7FC856F0"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43BC2415"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23C10CE0" w14:textId="77777777" w:rsidR="00D663DA" w:rsidRPr="00B04AED" w:rsidRDefault="00D663DA" w:rsidP="00D663DA">
      <w:pPr>
        <w:spacing w:after="0" w:line="240" w:lineRule="auto"/>
        <w:rPr>
          <w:rFonts w:ascii="Times New Roman" w:hAnsi="Times New Roman" w:cs="Times New Roman"/>
          <w:b/>
          <w:sz w:val="24"/>
          <w:szCs w:val="24"/>
          <w:lang w:eastAsia="en-GB"/>
        </w:rPr>
      </w:pPr>
    </w:p>
    <w:p w14:paraId="4017BFA6" w14:textId="77777777" w:rsidR="00D663DA" w:rsidRPr="00B04AED" w:rsidRDefault="00D663DA" w:rsidP="00D663DA">
      <w:pPr>
        <w:spacing w:after="0" w:line="240" w:lineRule="auto"/>
        <w:rPr>
          <w:rFonts w:ascii="Times New Roman" w:hAnsi="Times New Roman" w:cs="Times New Roman"/>
          <w:b/>
          <w:sz w:val="24"/>
          <w:szCs w:val="24"/>
          <w:lang w:eastAsia="en-GB"/>
        </w:rPr>
      </w:pPr>
    </w:p>
    <w:p w14:paraId="6A2007B6" w14:textId="77777777"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14:paraId="69D4CB19" w14:textId="77777777" w:rsidR="00D663DA" w:rsidRPr="00B04AED" w:rsidRDefault="00D663DA" w:rsidP="00D663DA">
      <w:pPr>
        <w:spacing w:after="0" w:line="240" w:lineRule="auto"/>
        <w:rPr>
          <w:rFonts w:ascii="Times New Roman" w:hAnsi="Times New Roman" w:cs="Times New Roman"/>
          <w:sz w:val="24"/>
          <w:szCs w:val="24"/>
          <w:lang w:eastAsia="en-GB"/>
        </w:rPr>
      </w:pPr>
    </w:p>
    <w:p w14:paraId="23807332" w14:textId="77777777"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p>
    <w:p w14:paraId="11D01B56" w14:textId="77777777" w:rsidR="00D663DA" w:rsidRPr="00B04AED" w:rsidRDefault="00D663DA" w:rsidP="00D663DA">
      <w:pPr>
        <w:tabs>
          <w:tab w:val="left" w:pos="162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r w:rsidRPr="00B04AED">
        <w:rPr>
          <w:rFonts w:ascii="Times New Roman" w:hAnsi="Times New Roman" w:cs="Times New Roman"/>
          <w:b/>
          <w:sz w:val="24"/>
          <w:szCs w:val="24"/>
          <w:lang w:eastAsia="en-GB"/>
        </w:rPr>
        <w:br w:type="textWrapping" w:clear="all"/>
      </w:r>
    </w:p>
    <w:p w14:paraId="04655D0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1B8DCC70" w14:textId="6238C27C" w:rsidR="00D663DA" w:rsidRPr="00B04AED" w:rsidRDefault="00D663DA" w:rsidP="00FA37E3">
      <w:pPr>
        <w:tabs>
          <w:tab w:val="left" w:pos="15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14:paraId="29E89684"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AE317C6"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513EE41"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78A81FF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p w14:paraId="64DEECDE"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731EC0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313860D2" w14:textId="77777777" w:rsidR="00D663DA" w:rsidRPr="00B04AED" w:rsidRDefault="00D663DA" w:rsidP="00D663DA">
      <w:pPr>
        <w:spacing w:after="0" w:line="240"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___________________________________2026____________________________________</w:t>
      </w:r>
    </w:p>
    <w:p w14:paraId="5AE72C6F" w14:textId="77777777" w:rsidR="00D663DA" w:rsidRPr="00B04AED" w:rsidRDefault="00D663DA" w:rsidP="00D663DA">
      <w:pPr>
        <w:spacing w:after="0" w:line="240" w:lineRule="auto"/>
        <w:jc w:val="center"/>
        <w:rPr>
          <w:rFonts w:ascii="Times New Roman" w:hAnsi="Times New Roman" w:cs="Times New Roman"/>
          <w:sz w:val="24"/>
          <w:szCs w:val="24"/>
          <w:lang w:eastAsia="en-GB"/>
        </w:rPr>
      </w:pPr>
    </w:p>
    <w:p w14:paraId="71A0777C" w14:textId="77777777" w:rsidR="00D663DA" w:rsidRPr="00B04AED" w:rsidRDefault="00D663DA" w:rsidP="00D663DA">
      <w:pPr>
        <w:spacing w:after="0" w:line="240" w:lineRule="auto"/>
        <w:jc w:val="center"/>
        <w:rPr>
          <w:rFonts w:ascii="Times New Roman" w:hAnsi="Times New Roman" w:cs="Times New Roman"/>
          <w:sz w:val="24"/>
          <w:szCs w:val="24"/>
          <w:lang w:eastAsia="en-GB"/>
        </w:rPr>
      </w:pPr>
    </w:p>
    <w:sdt>
      <w:sdtPr>
        <w:rPr>
          <w:rFonts w:ascii="Times New Roman" w:hAnsi="Times New Roman" w:cs="Times New Roman"/>
          <w:sz w:val="24"/>
          <w:szCs w:val="24"/>
          <w:lang w:eastAsia="en-GB"/>
        </w:rPr>
        <w:id w:val="407737723"/>
        <w:docPartObj>
          <w:docPartGallery w:val="Table of Contents"/>
          <w:docPartUnique/>
        </w:docPartObj>
      </w:sdtPr>
      <w:sdtEndPr>
        <w:rPr>
          <w:b/>
          <w:bCs/>
        </w:rPr>
      </w:sdtEndPr>
      <w:sdtContent>
        <w:p w14:paraId="3414D618" w14:textId="77777777" w:rsidR="00D663DA" w:rsidRPr="00373766" w:rsidRDefault="00D663DA" w:rsidP="00D663DA">
          <w:pPr>
            <w:keepNext/>
            <w:keepLines/>
            <w:spacing w:before="240" w:after="0"/>
            <w:rPr>
              <w:rFonts w:ascii="Times New Roman" w:eastAsiaTheme="majorEastAsia" w:hAnsi="Times New Roman" w:cs="Times New Roman"/>
              <w:b/>
              <w:sz w:val="24"/>
              <w:szCs w:val="24"/>
            </w:rPr>
          </w:pPr>
          <w:r w:rsidRPr="00373766">
            <w:rPr>
              <w:rFonts w:ascii="Times New Roman" w:eastAsiaTheme="majorEastAsia" w:hAnsi="Times New Roman" w:cs="Times New Roman"/>
              <w:b/>
              <w:sz w:val="24"/>
              <w:szCs w:val="24"/>
            </w:rPr>
            <w:t>Съдържание:</w:t>
          </w:r>
        </w:p>
        <w:p w14:paraId="094BA800" w14:textId="1293B922" w:rsidR="00373766" w:rsidRPr="00373766" w:rsidRDefault="00D663DA">
          <w:pPr>
            <w:pStyle w:val="TOC1"/>
            <w:rPr>
              <w:rFonts w:eastAsiaTheme="minorEastAsia"/>
              <w:noProof/>
              <w:lang w:val="en-US"/>
            </w:rPr>
          </w:pPr>
          <w:r w:rsidRPr="002A3C46">
            <w:rPr>
              <w:rFonts w:ascii="Times New Roman" w:hAnsi="Times New Roman" w:cs="Times New Roman"/>
              <w:sz w:val="24"/>
              <w:szCs w:val="24"/>
            </w:rPr>
            <w:fldChar w:fldCharType="begin"/>
          </w:r>
          <w:r w:rsidRPr="002A3C46">
            <w:rPr>
              <w:rFonts w:ascii="Times New Roman" w:hAnsi="Times New Roman" w:cs="Times New Roman"/>
              <w:sz w:val="24"/>
              <w:szCs w:val="24"/>
            </w:rPr>
            <w:instrText xml:space="preserve"> TOC \o "1-3" \h \z \u </w:instrText>
          </w:r>
          <w:r w:rsidRPr="002A3C46">
            <w:rPr>
              <w:rFonts w:ascii="Times New Roman" w:hAnsi="Times New Roman" w:cs="Times New Roman"/>
              <w:sz w:val="24"/>
              <w:szCs w:val="24"/>
            </w:rPr>
            <w:fldChar w:fldCharType="separate"/>
          </w:r>
          <w:hyperlink w:anchor="_Toc215663837" w:history="1">
            <w:r w:rsidR="00373766" w:rsidRPr="00373766">
              <w:rPr>
                <w:rStyle w:val="Hyperlink"/>
                <w:rFonts w:ascii="Times New Roman" w:eastAsiaTheme="majorEastAsia" w:hAnsi="Times New Roman" w:cs="Times New Roman"/>
                <w:noProof/>
              </w:rPr>
              <w:t>1. Използвани съкращения: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_Toc215663837 \h </w:instrText>
            </w:r>
            <w:r w:rsidR="00373766" w:rsidRPr="00373766">
              <w:rPr>
                <w:noProof/>
                <w:webHidden/>
              </w:rPr>
            </w:r>
            <w:r w:rsidR="00373766" w:rsidRPr="00373766">
              <w:rPr>
                <w:noProof/>
                <w:webHidden/>
              </w:rPr>
              <w:fldChar w:fldCharType="separate"/>
            </w:r>
            <w:r w:rsidR="00316234">
              <w:rPr>
                <w:noProof/>
                <w:webHidden/>
              </w:rPr>
              <w:t>3</w:t>
            </w:r>
            <w:r w:rsidR="00373766" w:rsidRPr="00373766">
              <w:rPr>
                <w:noProof/>
                <w:webHidden/>
              </w:rPr>
              <w:fldChar w:fldCharType="end"/>
            </w:r>
          </w:hyperlink>
        </w:p>
        <w:p w14:paraId="3678C3A5" w14:textId="283E25E7" w:rsidR="00373766" w:rsidRPr="00373766" w:rsidRDefault="00751731">
          <w:pPr>
            <w:pStyle w:val="TOC1"/>
            <w:rPr>
              <w:rFonts w:eastAsiaTheme="minorEastAsia"/>
              <w:noProof/>
              <w:lang w:val="en-US"/>
            </w:rPr>
          </w:pPr>
          <w:hyperlink w:anchor="_Toc215663838" w:history="1">
            <w:r w:rsidR="00373766" w:rsidRPr="00373766">
              <w:rPr>
                <w:rStyle w:val="Hyperlink"/>
                <w:rFonts w:ascii="Times New Roman" w:eastAsiaTheme="majorEastAsia" w:hAnsi="Times New Roman" w:cs="Times New Roman"/>
                <w:noProof/>
              </w:rPr>
              <w:t>2. Определения за целите на настоящия прием:</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_Toc215663838 \h </w:instrText>
            </w:r>
            <w:r w:rsidR="00373766" w:rsidRPr="00373766">
              <w:rPr>
                <w:noProof/>
                <w:webHidden/>
              </w:rPr>
            </w:r>
            <w:r w:rsidR="00373766" w:rsidRPr="00373766">
              <w:rPr>
                <w:noProof/>
                <w:webHidden/>
              </w:rPr>
              <w:fldChar w:fldCharType="separate"/>
            </w:r>
            <w:r w:rsidR="00316234">
              <w:rPr>
                <w:noProof/>
                <w:webHidden/>
              </w:rPr>
              <w:t>5</w:t>
            </w:r>
            <w:r w:rsidR="00373766" w:rsidRPr="00373766">
              <w:rPr>
                <w:noProof/>
                <w:webHidden/>
              </w:rPr>
              <w:fldChar w:fldCharType="end"/>
            </w:r>
          </w:hyperlink>
        </w:p>
        <w:p w14:paraId="51F65AE5" w14:textId="4A6A5B07" w:rsidR="00373766" w:rsidRPr="00373766" w:rsidRDefault="00751731">
          <w:pPr>
            <w:pStyle w:val="TOC1"/>
            <w:rPr>
              <w:rFonts w:eastAsiaTheme="minorEastAsia"/>
              <w:noProof/>
              <w:lang w:val="en-US"/>
            </w:rPr>
          </w:pPr>
          <w:hyperlink w:anchor="_Toc215663839" w:history="1">
            <w:r w:rsidR="00373766" w:rsidRPr="00373766">
              <w:rPr>
                <w:rStyle w:val="Hyperlink"/>
                <w:rFonts w:ascii="Times New Roman" w:eastAsiaTheme="majorEastAsia" w:hAnsi="Times New Roman" w:cs="Times New Roman"/>
                <w:noProof/>
              </w:rPr>
              <w:t>3. Основна цел, очаквани резултати и принос към специфичните цели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_Toc215663839 \h </w:instrText>
            </w:r>
            <w:r w:rsidR="00373766" w:rsidRPr="00373766">
              <w:rPr>
                <w:noProof/>
                <w:webHidden/>
              </w:rPr>
            </w:r>
            <w:r w:rsidR="00373766" w:rsidRPr="00373766">
              <w:rPr>
                <w:noProof/>
                <w:webHidden/>
              </w:rPr>
              <w:fldChar w:fldCharType="separate"/>
            </w:r>
            <w:r w:rsidR="00316234">
              <w:rPr>
                <w:noProof/>
                <w:webHidden/>
              </w:rPr>
              <w:t>13</w:t>
            </w:r>
            <w:r w:rsidR="00373766" w:rsidRPr="00373766">
              <w:rPr>
                <w:noProof/>
                <w:webHidden/>
              </w:rPr>
              <w:fldChar w:fldCharType="end"/>
            </w:r>
          </w:hyperlink>
        </w:p>
        <w:p w14:paraId="7309E7BE" w14:textId="0A28EF15" w:rsidR="00373766" w:rsidRPr="00373766" w:rsidRDefault="00751731">
          <w:pPr>
            <w:pStyle w:val="TOC1"/>
            <w:rPr>
              <w:rFonts w:eastAsiaTheme="minorEastAsia"/>
              <w:noProof/>
              <w:lang w:val="en-US"/>
            </w:rPr>
          </w:pPr>
          <w:hyperlink w:anchor="_Toc215663840" w:history="1">
            <w:r w:rsidR="00373766" w:rsidRPr="00373766">
              <w:rPr>
                <w:rStyle w:val="Hyperlink"/>
                <w:rFonts w:ascii="Times New Roman" w:eastAsiaTheme="majorEastAsia" w:hAnsi="Times New Roman" w:cs="Times New Roman"/>
                <w:noProof/>
              </w:rPr>
              <w:t>4. Териториален обхват</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_Toc215663840 \h </w:instrText>
            </w:r>
            <w:r w:rsidR="00373766" w:rsidRPr="00373766">
              <w:rPr>
                <w:noProof/>
                <w:webHidden/>
              </w:rPr>
            </w:r>
            <w:r w:rsidR="00373766" w:rsidRPr="00373766">
              <w:rPr>
                <w:noProof/>
                <w:webHidden/>
              </w:rPr>
              <w:fldChar w:fldCharType="separate"/>
            </w:r>
            <w:r w:rsidR="00316234">
              <w:rPr>
                <w:noProof/>
                <w:webHidden/>
              </w:rPr>
              <w:t>14</w:t>
            </w:r>
            <w:r w:rsidR="00373766" w:rsidRPr="00373766">
              <w:rPr>
                <w:noProof/>
                <w:webHidden/>
              </w:rPr>
              <w:fldChar w:fldCharType="end"/>
            </w:r>
          </w:hyperlink>
        </w:p>
        <w:p w14:paraId="5E0C5B15" w14:textId="5BE376B5" w:rsidR="00373766" w:rsidRPr="00373766" w:rsidRDefault="00751731">
          <w:pPr>
            <w:pStyle w:val="TOC1"/>
            <w:rPr>
              <w:rFonts w:eastAsiaTheme="minorEastAsia"/>
              <w:noProof/>
              <w:lang w:val="en-US"/>
            </w:rPr>
          </w:pPr>
          <w:hyperlink w:anchor="_Toc215663841" w:history="1">
            <w:r w:rsidR="00373766" w:rsidRPr="00373766">
              <w:rPr>
                <w:rStyle w:val="Hyperlink"/>
                <w:rFonts w:ascii="Times New Roman" w:eastAsiaTheme="majorEastAsia" w:hAnsi="Times New Roman" w:cs="Times New Roman"/>
                <w:noProof/>
              </w:rPr>
              <w:t>5. Бюджет по приема</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_Toc215663841 \h </w:instrText>
            </w:r>
            <w:r w:rsidR="00373766" w:rsidRPr="00373766">
              <w:rPr>
                <w:noProof/>
                <w:webHidden/>
              </w:rPr>
            </w:r>
            <w:r w:rsidR="00373766" w:rsidRPr="00373766">
              <w:rPr>
                <w:noProof/>
                <w:webHidden/>
              </w:rPr>
              <w:fldChar w:fldCharType="separate"/>
            </w:r>
            <w:r w:rsidR="00316234">
              <w:rPr>
                <w:noProof/>
                <w:webHidden/>
              </w:rPr>
              <w:t>14</w:t>
            </w:r>
            <w:r w:rsidR="00373766" w:rsidRPr="00373766">
              <w:rPr>
                <w:noProof/>
                <w:webHidden/>
              </w:rPr>
              <w:fldChar w:fldCharType="end"/>
            </w:r>
          </w:hyperlink>
        </w:p>
        <w:p w14:paraId="1B0F2699" w14:textId="73E1BE60" w:rsidR="00373766" w:rsidRPr="00373766" w:rsidRDefault="00751731">
          <w:pPr>
            <w:pStyle w:val="TOC1"/>
            <w:rPr>
              <w:rFonts w:eastAsiaTheme="minorEastAsia"/>
              <w:noProof/>
              <w:lang w:val="en-US"/>
            </w:rPr>
          </w:pPr>
          <w:hyperlink w:anchor="_Toc215663842" w:history="1">
            <w:r w:rsidR="00373766" w:rsidRPr="00373766">
              <w:rPr>
                <w:rStyle w:val="Hyperlink"/>
                <w:rFonts w:ascii="Times New Roman" w:eastAsiaTheme="majorEastAsia" w:hAnsi="Times New Roman" w:cs="Times New Roman"/>
                <w:noProof/>
              </w:rPr>
              <w:t>6. Минимален и максимален размер на допустимите разходи за едно заявление за подпомагане и интензитет на финансовата помощ</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_Toc215663842 \h </w:instrText>
            </w:r>
            <w:r w:rsidR="00373766" w:rsidRPr="00373766">
              <w:rPr>
                <w:noProof/>
                <w:webHidden/>
              </w:rPr>
            </w:r>
            <w:r w:rsidR="00373766" w:rsidRPr="00373766">
              <w:rPr>
                <w:noProof/>
                <w:webHidden/>
              </w:rPr>
              <w:fldChar w:fldCharType="separate"/>
            </w:r>
            <w:r w:rsidR="00316234">
              <w:rPr>
                <w:noProof/>
                <w:webHidden/>
              </w:rPr>
              <w:t>15</w:t>
            </w:r>
            <w:r w:rsidR="00373766" w:rsidRPr="00373766">
              <w:rPr>
                <w:noProof/>
                <w:webHidden/>
              </w:rPr>
              <w:fldChar w:fldCharType="end"/>
            </w:r>
          </w:hyperlink>
        </w:p>
        <w:p w14:paraId="2F4879A0" w14:textId="3E9A2C0F" w:rsidR="00373766" w:rsidRPr="00373766" w:rsidRDefault="00751731">
          <w:pPr>
            <w:pStyle w:val="TOC1"/>
            <w:rPr>
              <w:rFonts w:eastAsiaTheme="minorEastAsia"/>
              <w:noProof/>
              <w:lang w:val="en-US"/>
            </w:rPr>
          </w:pPr>
          <w:hyperlink w:anchor="_Toc215663843" w:history="1">
            <w:r w:rsidR="00373766" w:rsidRPr="00373766">
              <w:rPr>
                <w:rStyle w:val="Hyperlink"/>
                <w:rFonts w:ascii="Times New Roman" w:eastAsiaTheme="majorEastAsia" w:hAnsi="Times New Roman" w:cs="Times New Roman"/>
                <w:noProof/>
              </w:rPr>
              <w:t>7. Режим на държавна помощ</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_Toc215663843 \h </w:instrText>
            </w:r>
            <w:r w:rsidR="00373766" w:rsidRPr="00373766">
              <w:rPr>
                <w:noProof/>
                <w:webHidden/>
              </w:rPr>
            </w:r>
            <w:r w:rsidR="00373766" w:rsidRPr="00373766">
              <w:rPr>
                <w:noProof/>
                <w:webHidden/>
              </w:rPr>
              <w:fldChar w:fldCharType="separate"/>
            </w:r>
            <w:r w:rsidR="00316234">
              <w:rPr>
                <w:noProof/>
                <w:webHidden/>
              </w:rPr>
              <w:t>16</w:t>
            </w:r>
            <w:r w:rsidR="00373766" w:rsidRPr="00373766">
              <w:rPr>
                <w:noProof/>
                <w:webHidden/>
              </w:rPr>
              <w:fldChar w:fldCharType="end"/>
            </w:r>
          </w:hyperlink>
        </w:p>
        <w:p w14:paraId="0A6EB1E4" w14:textId="7A705A66" w:rsidR="00373766" w:rsidRPr="00373766" w:rsidRDefault="00751731">
          <w:pPr>
            <w:pStyle w:val="TOC1"/>
            <w:rPr>
              <w:rFonts w:eastAsiaTheme="minorEastAsia"/>
              <w:noProof/>
              <w:lang w:val="en-US"/>
            </w:rPr>
          </w:pPr>
          <w:hyperlink w:anchor="_Toc215663844" w:history="1">
            <w:r w:rsidR="00373766" w:rsidRPr="00373766">
              <w:rPr>
                <w:rStyle w:val="Hyperlink"/>
                <w:rFonts w:ascii="Times New Roman" w:eastAsiaTheme="majorEastAsia" w:hAnsi="Times New Roman" w:cs="Times New Roman"/>
                <w:noProof/>
              </w:rPr>
              <w:t>8. Критерии за допустимост на кандидатите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_Toc215663844 \h </w:instrText>
            </w:r>
            <w:r w:rsidR="00373766" w:rsidRPr="00373766">
              <w:rPr>
                <w:noProof/>
                <w:webHidden/>
              </w:rPr>
            </w:r>
            <w:r w:rsidR="00373766" w:rsidRPr="00373766">
              <w:rPr>
                <w:noProof/>
                <w:webHidden/>
              </w:rPr>
              <w:fldChar w:fldCharType="separate"/>
            </w:r>
            <w:r w:rsidR="00316234">
              <w:rPr>
                <w:noProof/>
                <w:webHidden/>
              </w:rPr>
              <w:t>21</w:t>
            </w:r>
            <w:r w:rsidR="00373766" w:rsidRPr="00373766">
              <w:rPr>
                <w:noProof/>
                <w:webHidden/>
              </w:rPr>
              <w:fldChar w:fldCharType="end"/>
            </w:r>
          </w:hyperlink>
        </w:p>
        <w:p w14:paraId="53AB253C" w14:textId="1E70589A" w:rsidR="00373766" w:rsidRPr="00373766" w:rsidRDefault="00751731">
          <w:pPr>
            <w:pStyle w:val="TOC1"/>
            <w:rPr>
              <w:rFonts w:eastAsiaTheme="minorEastAsia"/>
              <w:noProof/>
              <w:lang w:val="en-US"/>
            </w:rPr>
          </w:pPr>
          <w:hyperlink w:anchor="_Toc215663845" w:history="1">
            <w:r w:rsidR="00373766" w:rsidRPr="00373766">
              <w:rPr>
                <w:rStyle w:val="Hyperlink"/>
                <w:rFonts w:ascii="Times New Roman" w:eastAsiaTheme="majorEastAsia" w:hAnsi="Times New Roman" w:cs="Times New Roman"/>
                <w:noProof/>
              </w:rPr>
              <w:t>9. Критерии за недопустимост на кандидатите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_Toc215663845 \h </w:instrText>
            </w:r>
            <w:r w:rsidR="00373766" w:rsidRPr="00373766">
              <w:rPr>
                <w:noProof/>
                <w:webHidden/>
              </w:rPr>
            </w:r>
            <w:r w:rsidR="00373766" w:rsidRPr="00373766">
              <w:rPr>
                <w:noProof/>
                <w:webHidden/>
              </w:rPr>
              <w:fldChar w:fldCharType="separate"/>
            </w:r>
            <w:r w:rsidR="00316234">
              <w:rPr>
                <w:noProof/>
                <w:webHidden/>
              </w:rPr>
              <w:t>24</w:t>
            </w:r>
            <w:r w:rsidR="00373766" w:rsidRPr="00373766">
              <w:rPr>
                <w:noProof/>
                <w:webHidden/>
              </w:rPr>
              <w:fldChar w:fldCharType="end"/>
            </w:r>
          </w:hyperlink>
        </w:p>
        <w:p w14:paraId="67C04B7B" w14:textId="00AF4ECF" w:rsidR="00373766" w:rsidRPr="00373766" w:rsidRDefault="00751731">
          <w:pPr>
            <w:pStyle w:val="TOC1"/>
            <w:rPr>
              <w:rFonts w:eastAsiaTheme="minorEastAsia"/>
              <w:noProof/>
              <w:lang w:val="en-US"/>
            </w:rPr>
          </w:pPr>
          <w:hyperlink w:anchor="_Toc215663846" w:history="1">
            <w:r w:rsidR="00373766" w:rsidRPr="00373766">
              <w:rPr>
                <w:rStyle w:val="Hyperlink"/>
                <w:rFonts w:ascii="Times New Roman" w:eastAsiaTheme="majorEastAsia" w:hAnsi="Times New Roman" w:cs="Times New Roman"/>
                <w:noProof/>
              </w:rPr>
              <w:t>10. Допустими дейности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_Toc215663846 \h </w:instrText>
            </w:r>
            <w:r w:rsidR="00373766" w:rsidRPr="00373766">
              <w:rPr>
                <w:noProof/>
                <w:webHidden/>
              </w:rPr>
            </w:r>
            <w:r w:rsidR="00373766" w:rsidRPr="00373766">
              <w:rPr>
                <w:noProof/>
                <w:webHidden/>
              </w:rPr>
              <w:fldChar w:fldCharType="separate"/>
            </w:r>
            <w:r w:rsidR="00316234">
              <w:rPr>
                <w:noProof/>
                <w:webHidden/>
              </w:rPr>
              <w:t>26</w:t>
            </w:r>
            <w:r w:rsidR="00373766" w:rsidRPr="00373766">
              <w:rPr>
                <w:noProof/>
                <w:webHidden/>
              </w:rPr>
              <w:fldChar w:fldCharType="end"/>
            </w:r>
          </w:hyperlink>
        </w:p>
        <w:p w14:paraId="571CA1F9" w14:textId="43B3CCBE" w:rsidR="00373766" w:rsidRPr="00373766" w:rsidRDefault="00751731">
          <w:pPr>
            <w:pStyle w:val="TOC1"/>
            <w:rPr>
              <w:rFonts w:eastAsiaTheme="minorEastAsia"/>
              <w:noProof/>
              <w:lang w:val="en-US"/>
            </w:rPr>
          </w:pPr>
          <w:hyperlink w:anchor="_Toc215663847" w:history="1">
            <w:r w:rsidR="00373766" w:rsidRPr="00373766">
              <w:rPr>
                <w:rStyle w:val="Hyperlink"/>
                <w:rFonts w:ascii="Times New Roman" w:eastAsiaTheme="majorEastAsia" w:hAnsi="Times New Roman" w:cs="Times New Roman"/>
                <w:noProof/>
              </w:rPr>
              <w:t>11. Условия за допустимост на дейностите: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_Toc215663847 \h </w:instrText>
            </w:r>
            <w:r w:rsidR="00373766" w:rsidRPr="00373766">
              <w:rPr>
                <w:noProof/>
                <w:webHidden/>
              </w:rPr>
            </w:r>
            <w:r w:rsidR="00373766" w:rsidRPr="00373766">
              <w:rPr>
                <w:noProof/>
                <w:webHidden/>
              </w:rPr>
              <w:fldChar w:fldCharType="separate"/>
            </w:r>
            <w:r w:rsidR="00316234">
              <w:rPr>
                <w:noProof/>
                <w:webHidden/>
              </w:rPr>
              <w:t>27</w:t>
            </w:r>
            <w:r w:rsidR="00373766" w:rsidRPr="00373766">
              <w:rPr>
                <w:noProof/>
                <w:webHidden/>
              </w:rPr>
              <w:fldChar w:fldCharType="end"/>
            </w:r>
          </w:hyperlink>
        </w:p>
        <w:p w14:paraId="007EA3B4" w14:textId="72A4BDEF" w:rsidR="00373766" w:rsidRPr="00373766" w:rsidRDefault="00751731">
          <w:pPr>
            <w:pStyle w:val="TOC1"/>
            <w:rPr>
              <w:rFonts w:eastAsiaTheme="minorEastAsia"/>
              <w:noProof/>
              <w:lang w:val="en-US"/>
            </w:rPr>
          </w:pPr>
          <w:hyperlink w:anchor="_Toc215663848" w:history="1">
            <w:r w:rsidR="00373766" w:rsidRPr="00373766">
              <w:rPr>
                <w:rStyle w:val="Hyperlink"/>
                <w:rFonts w:ascii="Times New Roman" w:eastAsiaTheme="majorEastAsia" w:hAnsi="Times New Roman" w:cs="Times New Roman"/>
                <w:noProof/>
              </w:rPr>
              <w:t>11.1 Недопустими дейности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_Toc215663848 \h </w:instrText>
            </w:r>
            <w:r w:rsidR="00373766" w:rsidRPr="00373766">
              <w:rPr>
                <w:noProof/>
                <w:webHidden/>
              </w:rPr>
            </w:r>
            <w:r w:rsidR="00373766" w:rsidRPr="00373766">
              <w:rPr>
                <w:noProof/>
                <w:webHidden/>
              </w:rPr>
              <w:fldChar w:fldCharType="separate"/>
            </w:r>
            <w:r w:rsidR="00316234">
              <w:rPr>
                <w:noProof/>
                <w:webHidden/>
              </w:rPr>
              <w:t>31</w:t>
            </w:r>
            <w:r w:rsidR="00373766" w:rsidRPr="00373766">
              <w:rPr>
                <w:noProof/>
                <w:webHidden/>
              </w:rPr>
              <w:fldChar w:fldCharType="end"/>
            </w:r>
          </w:hyperlink>
        </w:p>
        <w:p w14:paraId="155AE67E" w14:textId="5BDF00EA" w:rsidR="00373766" w:rsidRPr="00373766" w:rsidRDefault="00751731">
          <w:pPr>
            <w:pStyle w:val="TOC1"/>
            <w:rPr>
              <w:rFonts w:eastAsiaTheme="minorEastAsia"/>
              <w:noProof/>
              <w:lang w:val="en-US"/>
            </w:rPr>
          </w:pPr>
          <w:hyperlink w:anchor="_Toc215663849" w:history="1">
            <w:r w:rsidR="00373766" w:rsidRPr="00373766">
              <w:rPr>
                <w:rStyle w:val="Hyperlink"/>
                <w:rFonts w:ascii="Times New Roman" w:eastAsiaTheme="majorEastAsia" w:hAnsi="Times New Roman" w:cs="Times New Roman"/>
                <w:noProof/>
              </w:rPr>
              <w:t>11.2 Срок за изпълнение на одобрените заявления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_Toc215663849 \h </w:instrText>
            </w:r>
            <w:r w:rsidR="00373766" w:rsidRPr="00373766">
              <w:rPr>
                <w:noProof/>
                <w:webHidden/>
              </w:rPr>
            </w:r>
            <w:r w:rsidR="00373766" w:rsidRPr="00373766">
              <w:rPr>
                <w:noProof/>
                <w:webHidden/>
              </w:rPr>
              <w:fldChar w:fldCharType="separate"/>
            </w:r>
            <w:r w:rsidR="00316234">
              <w:rPr>
                <w:noProof/>
                <w:webHidden/>
              </w:rPr>
              <w:t>32</w:t>
            </w:r>
            <w:r w:rsidR="00373766" w:rsidRPr="00373766">
              <w:rPr>
                <w:noProof/>
                <w:webHidden/>
              </w:rPr>
              <w:fldChar w:fldCharType="end"/>
            </w:r>
          </w:hyperlink>
        </w:p>
        <w:p w14:paraId="5B4928CB" w14:textId="650F69AB" w:rsidR="00373766" w:rsidRPr="00373766" w:rsidRDefault="00751731">
          <w:pPr>
            <w:pStyle w:val="TOC1"/>
            <w:rPr>
              <w:rFonts w:eastAsiaTheme="minorEastAsia"/>
              <w:noProof/>
              <w:lang w:val="en-US"/>
            </w:rPr>
          </w:pPr>
          <w:hyperlink w:anchor="_Toc215663850" w:history="1">
            <w:r w:rsidR="00373766" w:rsidRPr="00373766">
              <w:rPr>
                <w:rStyle w:val="Hyperlink"/>
                <w:rFonts w:ascii="Times New Roman" w:eastAsiaTheme="majorEastAsia" w:hAnsi="Times New Roman" w:cs="Times New Roman"/>
                <w:noProof/>
              </w:rPr>
              <w:t>12. Допустими разходи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_Toc215663850 \h </w:instrText>
            </w:r>
            <w:r w:rsidR="00373766" w:rsidRPr="00373766">
              <w:rPr>
                <w:noProof/>
                <w:webHidden/>
              </w:rPr>
            </w:r>
            <w:r w:rsidR="00373766" w:rsidRPr="00373766">
              <w:rPr>
                <w:noProof/>
                <w:webHidden/>
              </w:rPr>
              <w:fldChar w:fldCharType="separate"/>
            </w:r>
            <w:r w:rsidR="00316234">
              <w:rPr>
                <w:noProof/>
                <w:webHidden/>
              </w:rPr>
              <w:t>32</w:t>
            </w:r>
            <w:r w:rsidR="00373766" w:rsidRPr="00373766">
              <w:rPr>
                <w:noProof/>
                <w:webHidden/>
              </w:rPr>
              <w:fldChar w:fldCharType="end"/>
            </w:r>
          </w:hyperlink>
        </w:p>
        <w:p w14:paraId="20AEE1DB" w14:textId="617E9E04" w:rsidR="00373766" w:rsidRPr="00373766" w:rsidRDefault="00751731">
          <w:pPr>
            <w:pStyle w:val="TOC1"/>
            <w:rPr>
              <w:rFonts w:eastAsiaTheme="minorEastAsia"/>
              <w:noProof/>
              <w:lang w:val="en-US"/>
            </w:rPr>
          </w:pPr>
          <w:hyperlink w:anchor="_Toc215663851" w:history="1">
            <w:r w:rsidR="00373766" w:rsidRPr="00373766">
              <w:rPr>
                <w:rStyle w:val="Hyperlink"/>
                <w:rFonts w:ascii="Times New Roman" w:eastAsiaTheme="majorEastAsia" w:hAnsi="Times New Roman" w:cs="Times New Roman"/>
                <w:noProof/>
              </w:rPr>
              <w:t>12.1  Условия за допустимост на разходите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_Toc215663851 \h </w:instrText>
            </w:r>
            <w:r w:rsidR="00373766" w:rsidRPr="00373766">
              <w:rPr>
                <w:noProof/>
                <w:webHidden/>
              </w:rPr>
            </w:r>
            <w:r w:rsidR="00373766" w:rsidRPr="00373766">
              <w:rPr>
                <w:noProof/>
                <w:webHidden/>
              </w:rPr>
              <w:fldChar w:fldCharType="separate"/>
            </w:r>
            <w:r w:rsidR="00316234">
              <w:rPr>
                <w:noProof/>
                <w:webHidden/>
              </w:rPr>
              <w:t>33</w:t>
            </w:r>
            <w:r w:rsidR="00373766" w:rsidRPr="00373766">
              <w:rPr>
                <w:noProof/>
                <w:webHidden/>
              </w:rPr>
              <w:fldChar w:fldCharType="end"/>
            </w:r>
          </w:hyperlink>
        </w:p>
        <w:p w14:paraId="701B5224" w14:textId="01CC0EA7" w:rsidR="00373766" w:rsidRPr="00373766" w:rsidRDefault="00751731">
          <w:pPr>
            <w:pStyle w:val="TOC1"/>
            <w:rPr>
              <w:rFonts w:eastAsiaTheme="minorEastAsia"/>
              <w:noProof/>
              <w:lang w:val="en-US"/>
            </w:rPr>
          </w:pPr>
          <w:hyperlink w:anchor="_Toc215663852" w:history="1">
            <w:r w:rsidR="00373766" w:rsidRPr="00373766">
              <w:rPr>
                <w:rStyle w:val="Hyperlink"/>
                <w:rFonts w:ascii="Times New Roman" w:eastAsiaTheme="majorEastAsia" w:hAnsi="Times New Roman" w:cs="Times New Roman"/>
                <w:noProof/>
              </w:rPr>
              <w:t>12.2 Недопустими разходи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_Toc215663852 \h </w:instrText>
            </w:r>
            <w:r w:rsidR="00373766" w:rsidRPr="00373766">
              <w:rPr>
                <w:noProof/>
                <w:webHidden/>
              </w:rPr>
            </w:r>
            <w:r w:rsidR="00373766" w:rsidRPr="00373766">
              <w:rPr>
                <w:noProof/>
                <w:webHidden/>
              </w:rPr>
              <w:fldChar w:fldCharType="separate"/>
            </w:r>
            <w:r w:rsidR="00316234">
              <w:rPr>
                <w:noProof/>
                <w:webHidden/>
              </w:rPr>
              <w:t>37</w:t>
            </w:r>
            <w:r w:rsidR="00373766" w:rsidRPr="00373766">
              <w:rPr>
                <w:noProof/>
                <w:webHidden/>
              </w:rPr>
              <w:fldChar w:fldCharType="end"/>
            </w:r>
          </w:hyperlink>
        </w:p>
        <w:p w14:paraId="632B2922" w14:textId="03648F42" w:rsidR="00373766" w:rsidRPr="00373766" w:rsidRDefault="00751731">
          <w:pPr>
            <w:pStyle w:val="TOC1"/>
            <w:rPr>
              <w:rFonts w:eastAsiaTheme="minorEastAsia"/>
              <w:noProof/>
              <w:lang w:val="en-US"/>
            </w:rPr>
          </w:pPr>
          <w:hyperlink w:anchor="_Toc215663853" w:history="1">
            <w:r w:rsidR="00373766" w:rsidRPr="00373766">
              <w:rPr>
                <w:rStyle w:val="Hyperlink"/>
                <w:rFonts w:ascii="Times New Roman" w:eastAsiaTheme="majorEastAsia" w:hAnsi="Times New Roman" w:cs="Times New Roman"/>
                <w:noProof/>
              </w:rPr>
              <w:t>13. Критерии за подбор, в т.ч. извършване на предварителна оценка (ако е приложимо)</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_Toc215663853 \h </w:instrText>
            </w:r>
            <w:r w:rsidR="00373766" w:rsidRPr="00373766">
              <w:rPr>
                <w:noProof/>
                <w:webHidden/>
              </w:rPr>
            </w:r>
            <w:r w:rsidR="00373766" w:rsidRPr="00373766">
              <w:rPr>
                <w:noProof/>
                <w:webHidden/>
              </w:rPr>
              <w:fldChar w:fldCharType="separate"/>
            </w:r>
            <w:r w:rsidR="00316234">
              <w:rPr>
                <w:noProof/>
                <w:webHidden/>
              </w:rPr>
              <w:t>39</w:t>
            </w:r>
            <w:r w:rsidR="00373766" w:rsidRPr="00373766">
              <w:rPr>
                <w:noProof/>
                <w:webHidden/>
              </w:rPr>
              <w:fldChar w:fldCharType="end"/>
            </w:r>
          </w:hyperlink>
        </w:p>
        <w:p w14:paraId="09D5F983" w14:textId="01D2AA01" w:rsidR="00373766" w:rsidRPr="00373766" w:rsidRDefault="00751731">
          <w:pPr>
            <w:pStyle w:val="TOC1"/>
            <w:rPr>
              <w:rFonts w:eastAsiaTheme="minorEastAsia"/>
              <w:noProof/>
              <w:lang w:val="en-US"/>
            </w:rPr>
          </w:pPr>
          <w:hyperlink w:anchor="_Toc215663854" w:history="1">
            <w:r w:rsidR="00373766" w:rsidRPr="00373766">
              <w:rPr>
                <w:rStyle w:val="Hyperlink"/>
                <w:rFonts w:ascii="Times New Roman" w:eastAsiaTheme="majorEastAsia" w:hAnsi="Times New Roman" w:cs="Times New Roman"/>
                <w:noProof/>
              </w:rPr>
              <w:t>14. Списък с общи документи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_Toc215663854 \h </w:instrText>
            </w:r>
            <w:r w:rsidR="00373766" w:rsidRPr="00373766">
              <w:rPr>
                <w:noProof/>
                <w:webHidden/>
              </w:rPr>
            </w:r>
            <w:r w:rsidR="00373766" w:rsidRPr="00373766">
              <w:rPr>
                <w:noProof/>
                <w:webHidden/>
              </w:rPr>
              <w:fldChar w:fldCharType="separate"/>
            </w:r>
            <w:r w:rsidR="00316234">
              <w:rPr>
                <w:noProof/>
                <w:webHidden/>
              </w:rPr>
              <w:t>49</w:t>
            </w:r>
            <w:r w:rsidR="00373766" w:rsidRPr="00373766">
              <w:rPr>
                <w:noProof/>
                <w:webHidden/>
              </w:rPr>
              <w:fldChar w:fldCharType="end"/>
            </w:r>
          </w:hyperlink>
        </w:p>
        <w:p w14:paraId="70D1C93D" w14:textId="59201A23" w:rsidR="00373766" w:rsidRPr="00373766" w:rsidRDefault="00751731">
          <w:pPr>
            <w:pStyle w:val="TOC1"/>
            <w:rPr>
              <w:rFonts w:eastAsiaTheme="minorEastAsia"/>
              <w:noProof/>
              <w:lang w:val="en-US"/>
            </w:rPr>
          </w:pPr>
          <w:hyperlink w:anchor="_Toc215663855" w:history="1">
            <w:r w:rsidR="00373766" w:rsidRPr="00373766">
              <w:rPr>
                <w:rStyle w:val="Hyperlink"/>
                <w:rFonts w:ascii="Times New Roman" w:eastAsiaTheme="majorEastAsia" w:hAnsi="Times New Roman" w:cs="Times New Roman"/>
                <w:noProof/>
              </w:rPr>
              <w:t>14.1 Списък с документи, доказващи съответствие с критериите за подбор на заявленията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_Toc215663855 \h </w:instrText>
            </w:r>
            <w:r w:rsidR="00373766" w:rsidRPr="00373766">
              <w:rPr>
                <w:noProof/>
                <w:webHidden/>
              </w:rPr>
            </w:r>
            <w:r w:rsidR="00373766" w:rsidRPr="00373766">
              <w:rPr>
                <w:noProof/>
                <w:webHidden/>
              </w:rPr>
              <w:fldChar w:fldCharType="separate"/>
            </w:r>
            <w:r w:rsidR="00316234">
              <w:rPr>
                <w:noProof/>
                <w:webHidden/>
              </w:rPr>
              <w:t>53</w:t>
            </w:r>
            <w:r w:rsidR="00373766" w:rsidRPr="00373766">
              <w:rPr>
                <w:noProof/>
                <w:webHidden/>
              </w:rPr>
              <w:fldChar w:fldCharType="end"/>
            </w:r>
          </w:hyperlink>
        </w:p>
        <w:p w14:paraId="3B222145" w14:textId="03D79B3B" w:rsidR="00373766" w:rsidRPr="00373766" w:rsidRDefault="00751731">
          <w:pPr>
            <w:pStyle w:val="TOC1"/>
            <w:rPr>
              <w:rFonts w:eastAsiaTheme="minorEastAsia"/>
              <w:noProof/>
              <w:lang w:val="en-US"/>
            </w:rPr>
          </w:pPr>
          <w:hyperlink w:anchor="_Toc215663856" w:history="1">
            <w:r w:rsidR="00373766" w:rsidRPr="00373766">
              <w:rPr>
                <w:rStyle w:val="Hyperlink"/>
                <w:rFonts w:ascii="Times New Roman" w:eastAsiaTheme="majorEastAsia" w:hAnsi="Times New Roman" w:cs="Times New Roman"/>
                <w:noProof/>
              </w:rPr>
              <w:t>14.2 Списък с документи, които могат да бъдат изискани на етап оценка на заявленията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_Toc215663856 \h </w:instrText>
            </w:r>
            <w:r w:rsidR="00373766" w:rsidRPr="00373766">
              <w:rPr>
                <w:noProof/>
                <w:webHidden/>
              </w:rPr>
            </w:r>
            <w:r w:rsidR="00373766" w:rsidRPr="00373766">
              <w:rPr>
                <w:noProof/>
                <w:webHidden/>
              </w:rPr>
              <w:fldChar w:fldCharType="separate"/>
            </w:r>
            <w:r w:rsidR="00316234">
              <w:rPr>
                <w:noProof/>
                <w:webHidden/>
              </w:rPr>
              <w:t>54</w:t>
            </w:r>
            <w:r w:rsidR="00373766" w:rsidRPr="00373766">
              <w:rPr>
                <w:noProof/>
                <w:webHidden/>
              </w:rPr>
              <w:fldChar w:fldCharType="end"/>
            </w:r>
          </w:hyperlink>
        </w:p>
        <w:p w14:paraId="27633480" w14:textId="541D9AB4" w:rsidR="00373766" w:rsidRPr="00373766" w:rsidRDefault="00751731">
          <w:pPr>
            <w:pStyle w:val="TOC1"/>
            <w:rPr>
              <w:rFonts w:eastAsiaTheme="minorEastAsia"/>
              <w:noProof/>
              <w:lang w:val="en-US"/>
            </w:rPr>
          </w:pPr>
          <w:hyperlink w:anchor="_Toc215663857" w:history="1">
            <w:r w:rsidR="00373766" w:rsidRPr="00373766">
              <w:rPr>
                <w:rStyle w:val="Hyperlink"/>
                <w:rFonts w:ascii="Times New Roman" w:eastAsiaTheme="majorEastAsia" w:hAnsi="Times New Roman" w:cs="Times New Roman"/>
                <w:noProof/>
              </w:rPr>
              <w:t>15. Подаване и разглеждане на заявления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_Toc215663857 \h </w:instrText>
            </w:r>
            <w:r w:rsidR="00373766" w:rsidRPr="00373766">
              <w:rPr>
                <w:noProof/>
                <w:webHidden/>
              </w:rPr>
            </w:r>
            <w:r w:rsidR="00373766" w:rsidRPr="00373766">
              <w:rPr>
                <w:noProof/>
                <w:webHidden/>
              </w:rPr>
              <w:fldChar w:fldCharType="separate"/>
            </w:r>
            <w:r w:rsidR="00316234">
              <w:rPr>
                <w:noProof/>
                <w:webHidden/>
              </w:rPr>
              <w:t>55</w:t>
            </w:r>
            <w:r w:rsidR="00373766" w:rsidRPr="00373766">
              <w:rPr>
                <w:noProof/>
                <w:webHidden/>
              </w:rPr>
              <w:fldChar w:fldCharType="end"/>
            </w:r>
          </w:hyperlink>
        </w:p>
        <w:p w14:paraId="23E1E393" w14:textId="6FDE09C4" w:rsidR="00373766" w:rsidRPr="00373766" w:rsidRDefault="00751731">
          <w:pPr>
            <w:pStyle w:val="TOC1"/>
            <w:rPr>
              <w:rFonts w:eastAsiaTheme="minorEastAsia"/>
              <w:noProof/>
              <w:lang w:val="en-US"/>
            </w:rPr>
          </w:pPr>
          <w:hyperlink w:anchor="_Toc215663858" w:history="1">
            <w:r w:rsidR="00373766" w:rsidRPr="00373766">
              <w:rPr>
                <w:rStyle w:val="Hyperlink"/>
                <w:rFonts w:ascii="Times New Roman" w:eastAsiaTheme="majorEastAsia" w:hAnsi="Times New Roman" w:cs="Times New Roman"/>
                <w:noProof/>
              </w:rPr>
              <w:t>16. Други специфични условия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_Toc215663858 \h </w:instrText>
            </w:r>
            <w:r w:rsidR="00373766" w:rsidRPr="00373766">
              <w:rPr>
                <w:noProof/>
                <w:webHidden/>
              </w:rPr>
            </w:r>
            <w:r w:rsidR="00373766" w:rsidRPr="00373766">
              <w:rPr>
                <w:noProof/>
                <w:webHidden/>
              </w:rPr>
              <w:fldChar w:fldCharType="separate"/>
            </w:r>
            <w:r w:rsidR="00316234">
              <w:rPr>
                <w:noProof/>
                <w:webHidden/>
              </w:rPr>
              <w:t>56</w:t>
            </w:r>
            <w:r w:rsidR="00373766" w:rsidRPr="00373766">
              <w:rPr>
                <w:noProof/>
                <w:webHidden/>
              </w:rPr>
              <w:fldChar w:fldCharType="end"/>
            </w:r>
          </w:hyperlink>
        </w:p>
        <w:p w14:paraId="2BE44669" w14:textId="01C31A4B" w:rsidR="00373766" w:rsidRPr="00373766" w:rsidRDefault="00751731">
          <w:pPr>
            <w:pStyle w:val="TOC1"/>
            <w:rPr>
              <w:rFonts w:eastAsiaTheme="minorEastAsia"/>
              <w:noProof/>
              <w:lang w:val="en-US"/>
            </w:rPr>
          </w:pPr>
          <w:hyperlink w:anchor="_Toc215663859" w:history="1">
            <w:r w:rsidR="00373766" w:rsidRPr="00373766">
              <w:rPr>
                <w:rStyle w:val="Hyperlink"/>
                <w:rFonts w:ascii="Times New Roman" w:eastAsiaTheme="majorEastAsia" w:hAnsi="Times New Roman" w:cs="Times New Roman"/>
                <w:noProof/>
              </w:rPr>
              <w:t>17. Приложения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_Toc215663859 \h </w:instrText>
            </w:r>
            <w:r w:rsidR="00373766" w:rsidRPr="00373766">
              <w:rPr>
                <w:noProof/>
                <w:webHidden/>
              </w:rPr>
            </w:r>
            <w:r w:rsidR="00373766" w:rsidRPr="00373766">
              <w:rPr>
                <w:noProof/>
                <w:webHidden/>
              </w:rPr>
              <w:fldChar w:fldCharType="separate"/>
            </w:r>
            <w:r w:rsidR="00316234">
              <w:rPr>
                <w:noProof/>
                <w:webHidden/>
              </w:rPr>
              <w:t>57</w:t>
            </w:r>
            <w:r w:rsidR="00373766" w:rsidRPr="00373766">
              <w:rPr>
                <w:noProof/>
                <w:webHidden/>
              </w:rPr>
              <w:fldChar w:fldCharType="end"/>
            </w:r>
          </w:hyperlink>
        </w:p>
        <w:p w14:paraId="17894D64" w14:textId="54F2FFC9" w:rsidR="00D663DA" w:rsidRPr="00B04AED" w:rsidRDefault="00D663DA" w:rsidP="00D663DA">
          <w:pPr>
            <w:spacing w:after="0" w:line="240" w:lineRule="auto"/>
            <w:rPr>
              <w:rFonts w:ascii="Times New Roman" w:hAnsi="Times New Roman" w:cs="Times New Roman"/>
              <w:sz w:val="24"/>
              <w:szCs w:val="24"/>
              <w:lang w:eastAsia="en-GB"/>
            </w:rPr>
          </w:pPr>
          <w:r w:rsidRPr="002A3C46">
            <w:rPr>
              <w:rFonts w:ascii="Times New Roman" w:hAnsi="Times New Roman" w:cs="Times New Roman"/>
              <w:bCs/>
              <w:sz w:val="24"/>
              <w:szCs w:val="24"/>
              <w:lang w:eastAsia="en-GB"/>
            </w:rPr>
            <w:fldChar w:fldCharType="end"/>
          </w:r>
        </w:p>
      </w:sdtContent>
    </w:sdt>
    <w:p w14:paraId="096ABA91" w14:textId="77777777" w:rsidR="00D663DA" w:rsidRPr="00B04AED" w:rsidRDefault="00D663DA" w:rsidP="00D663DA">
      <w:pPr>
        <w:keepNext/>
        <w:keepLines/>
        <w:spacing w:before="240" w:after="0"/>
        <w:outlineLvl w:val="0"/>
        <w:rPr>
          <w:rFonts w:ascii="Times New Roman" w:eastAsiaTheme="majorEastAsia" w:hAnsi="Times New Roman" w:cs="Times New Roman"/>
          <w:color w:val="1F4E79" w:themeColor="accent1" w:themeShade="80"/>
          <w:sz w:val="24"/>
          <w:szCs w:val="24"/>
        </w:rPr>
        <w:sectPr w:rsidR="00D663DA" w:rsidRPr="00B04AED" w:rsidSect="00930137">
          <w:headerReference w:type="even" r:id="rId9"/>
          <w:headerReference w:type="default" r:id="rId10"/>
          <w:footerReference w:type="default" r:id="rId11"/>
          <w:pgSz w:w="11906" w:h="16838"/>
          <w:pgMar w:top="1417" w:right="1106" w:bottom="1417" w:left="1417" w:header="708" w:footer="708" w:gutter="0"/>
          <w:cols w:space="708"/>
          <w:docGrid w:linePitch="360"/>
        </w:sectPr>
      </w:pPr>
    </w:p>
    <w:p w14:paraId="5E83F9DB"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 w:name="_Toc215663837"/>
      <w:r w:rsidRPr="00B04AED">
        <w:rPr>
          <w:rFonts w:ascii="Times New Roman" w:eastAsiaTheme="majorEastAsia" w:hAnsi="Times New Roman" w:cs="Times New Roman"/>
          <w:b/>
          <w:sz w:val="24"/>
          <w:szCs w:val="24"/>
        </w:rPr>
        <w:lastRenderedPageBreak/>
        <w:t>1. Използвани съкращения:</w:t>
      </w:r>
      <w:bookmarkEnd w:id="1"/>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6796"/>
      </w:tblGrid>
      <w:tr w:rsidR="00D663DA" w:rsidRPr="00B04AED" w14:paraId="2DFA6355" w14:textId="77777777" w:rsidTr="00B04AED">
        <w:trPr>
          <w:trHeight w:val="315"/>
        </w:trPr>
        <w:tc>
          <w:tcPr>
            <w:tcW w:w="2560" w:type="dxa"/>
            <w:shd w:val="clear" w:color="auto" w:fill="auto"/>
            <w:hideMark/>
          </w:tcPr>
          <w:p w14:paraId="081534B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БФП</w:t>
            </w:r>
          </w:p>
        </w:tc>
        <w:tc>
          <w:tcPr>
            <w:tcW w:w="6796" w:type="dxa"/>
            <w:shd w:val="clear" w:color="auto" w:fill="auto"/>
            <w:hideMark/>
          </w:tcPr>
          <w:p w14:paraId="3093B7AE"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Безвъзмездна финансова помощ</w:t>
            </w:r>
          </w:p>
        </w:tc>
      </w:tr>
      <w:tr w:rsidR="00D663DA" w:rsidRPr="00B04AED" w14:paraId="6C4AAF3A" w14:textId="77777777" w:rsidTr="00B04AED">
        <w:trPr>
          <w:trHeight w:val="315"/>
        </w:trPr>
        <w:tc>
          <w:tcPr>
            <w:tcW w:w="2560" w:type="dxa"/>
            <w:shd w:val="clear" w:color="auto" w:fill="auto"/>
            <w:hideMark/>
          </w:tcPr>
          <w:p w14:paraId="79C1748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ВЕИ</w:t>
            </w:r>
          </w:p>
        </w:tc>
        <w:tc>
          <w:tcPr>
            <w:tcW w:w="6796" w:type="dxa"/>
            <w:shd w:val="clear" w:color="auto" w:fill="auto"/>
            <w:hideMark/>
          </w:tcPr>
          <w:p w14:paraId="0DA0C8F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r>
      <w:tr w:rsidR="00D663DA" w:rsidRPr="00B04AED" w14:paraId="66CDB81E" w14:textId="77777777" w:rsidTr="00B04AED">
        <w:trPr>
          <w:trHeight w:val="315"/>
        </w:trPr>
        <w:tc>
          <w:tcPr>
            <w:tcW w:w="2560" w:type="dxa"/>
            <w:shd w:val="clear" w:color="auto" w:fill="auto"/>
            <w:hideMark/>
          </w:tcPr>
          <w:p w14:paraId="7209ADD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ДДС</w:t>
            </w:r>
          </w:p>
        </w:tc>
        <w:tc>
          <w:tcPr>
            <w:tcW w:w="6796" w:type="dxa"/>
            <w:shd w:val="clear" w:color="auto" w:fill="auto"/>
            <w:hideMark/>
          </w:tcPr>
          <w:p w14:paraId="785EC58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Данък върху добавената стойност</w:t>
            </w:r>
          </w:p>
        </w:tc>
      </w:tr>
      <w:tr w:rsidR="00D663DA" w:rsidRPr="00B04AED" w14:paraId="205C192F" w14:textId="77777777" w:rsidTr="00B04AED">
        <w:trPr>
          <w:trHeight w:val="375"/>
        </w:trPr>
        <w:tc>
          <w:tcPr>
            <w:tcW w:w="2560" w:type="dxa"/>
            <w:shd w:val="clear" w:color="auto" w:fill="auto"/>
            <w:hideMark/>
          </w:tcPr>
          <w:p w14:paraId="7D1D4783"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ДФЕС</w:t>
            </w:r>
          </w:p>
        </w:tc>
        <w:tc>
          <w:tcPr>
            <w:tcW w:w="6796" w:type="dxa"/>
            <w:shd w:val="clear" w:color="auto" w:fill="auto"/>
            <w:hideMark/>
          </w:tcPr>
          <w:p w14:paraId="674D6D0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Договора за функционирането на Европейския съюз</w:t>
            </w:r>
          </w:p>
        </w:tc>
      </w:tr>
      <w:tr w:rsidR="00D663DA" w:rsidRPr="00B04AED" w14:paraId="3EAAF3F1" w14:textId="77777777" w:rsidTr="00B04AED">
        <w:trPr>
          <w:trHeight w:val="315"/>
        </w:trPr>
        <w:tc>
          <w:tcPr>
            <w:tcW w:w="2560" w:type="dxa"/>
            <w:shd w:val="clear" w:color="auto" w:fill="auto"/>
            <w:hideMark/>
          </w:tcPr>
          <w:p w14:paraId="083ED4A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w:t>
            </w:r>
          </w:p>
        </w:tc>
        <w:tc>
          <w:tcPr>
            <w:tcW w:w="6796" w:type="dxa"/>
            <w:shd w:val="clear" w:color="auto" w:fill="auto"/>
            <w:hideMark/>
          </w:tcPr>
          <w:p w14:paraId="6D71B7F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w:t>
            </w:r>
          </w:p>
        </w:tc>
      </w:tr>
      <w:tr w:rsidR="00D663DA" w:rsidRPr="00B04AED" w14:paraId="1ACC88D5" w14:textId="77777777" w:rsidTr="00B04AED">
        <w:trPr>
          <w:trHeight w:val="327"/>
        </w:trPr>
        <w:tc>
          <w:tcPr>
            <w:tcW w:w="2560" w:type="dxa"/>
            <w:shd w:val="clear" w:color="auto" w:fill="auto"/>
            <w:hideMark/>
          </w:tcPr>
          <w:p w14:paraId="0050836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ЕЗФРСР</w:t>
            </w:r>
          </w:p>
        </w:tc>
        <w:tc>
          <w:tcPr>
            <w:tcW w:w="6796" w:type="dxa"/>
            <w:shd w:val="clear" w:color="auto" w:fill="auto"/>
            <w:hideMark/>
          </w:tcPr>
          <w:p w14:paraId="2BCE0CC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земеделски фонд за развитие на селските райони</w:t>
            </w:r>
          </w:p>
        </w:tc>
      </w:tr>
      <w:tr w:rsidR="00D663DA" w:rsidRPr="00B04AED" w14:paraId="24195B2F" w14:textId="77777777" w:rsidTr="00B04AED">
        <w:trPr>
          <w:trHeight w:val="315"/>
        </w:trPr>
        <w:tc>
          <w:tcPr>
            <w:tcW w:w="2560" w:type="dxa"/>
            <w:shd w:val="clear" w:color="auto" w:fill="auto"/>
            <w:hideMark/>
          </w:tcPr>
          <w:p w14:paraId="41046F7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ЗБР</w:t>
            </w:r>
          </w:p>
        </w:tc>
        <w:tc>
          <w:tcPr>
            <w:tcW w:w="6796" w:type="dxa"/>
            <w:shd w:val="clear" w:color="auto" w:fill="auto"/>
            <w:hideMark/>
          </w:tcPr>
          <w:p w14:paraId="6234F14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биологичното разнообразие</w:t>
            </w:r>
          </w:p>
        </w:tc>
      </w:tr>
      <w:tr w:rsidR="00D663DA" w:rsidRPr="00B04AED" w14:paraId="4FF3CABD" w14:textId="77777777" w:rsidTr="00B04AED">
        <w:trPr>
          <w:trHeight w:val="315"/>
        </w:trPr>
        <w:tc>
          <w:tcPr>
            <w:tcW w:w="2560" w:type="dxa"/>
            <w:shd w:val="clear" w:color="auto" w:fill="auto"/>
            <w:hideMark/>
          </w:tcPr>
          <w:p w14:paraId="7BCBCF7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ЗВ</w:t>
            </w:r>
          </w:p>
        </w:tc>
        <w:tc>
          <w:tcPr>
            <w:tcW w:w="6796" w:type="dxa"/>
            <w:shd w:val="clear" w:color="auto" w:fill="auto"/>
            <w:hideMark/>
          </w:tcPr>
          <w:p w14:paraId="54E42888"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водите</w:t>
            </w:r>
          </w:p>
        </w:tc>
      </w:tr>
      <w:tr w:rsidR="00D663DA" w:rsidRPr="00B04AED" w14:paraId="128AD68E" w14:textId="77777777" w:rsidTr="00B04AED">
        <w:trPr>
          <w:trHeight w:val="315"/>
        </w:trPr>
        <w:tc>
          <w:tcPr>
            <w:tcW w:w="2560" w:type="dxa"/>
            <w:shd w:val="clear" w:color="auto" w:fill="auto"/>
            <w:hideMark/>
          </w:tcPr>
          <w:p w14:paraId="2C88562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ЗМСП</w:t>
            </w:r>
          </w:p>
        </w:tc>
        <w:tc>
          <w:tcPr>
            <w:tcW w:w="6796" w:type="dxa"/>
            <w:shd w:val="clear" w:color="auto" w:fill="auto"/>
            <w:hideMark/>
          </w:tcPr>
          <w:p w14:paraId="055E6D1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малките и средните предприятия</w:t>
            </w:r>
          </w:p>
        </w:tc>
      </w:tr>
      <w:tr w:rsidR="00D663DA" w:rsidRPr="00B04AED" w14:paraId="35722943" w14:textId="77777777" w:rsidTr="00B04AED">
        <w:trPr>
          <w:trHeight w:val="315"/>
        </w:trPr>
        <w:tc>
          <w:tcPr>
            <w:tcW w:w="2560" w:type="dxa"/>
            <w:shd w:val="clear" w:color="auto" w:fill="auto"/>
            <w:hideMark/>
          </w:tcPr>
          <w:p w14:paraId="7355D3F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ЗООС</w:t>
            </w:r>
          </w:p>
        </w:tc>
        <w:tc>
          <w:tcPr>
            <w:tcW w:w="6796" w:type="dxa"/>
            <w:shd w:val="clear" w:color="auto" w:fill="auto"/>
            <w:hideMark/>
          </w:tcPr>
          <w:p w14:paraId="3EB15E0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опазване на околната среда</w:t>
            </w:r>
          </w:p>
        </w:tc>
      </w:tr>
      <w:tr w:rsidR="00D663DA" w:rsidRPr="00B04AED" w14:paraId="7B342C81" w14:textId="77777777" w:rsidTr="00B04AED">
        <w:trPr>
          <w:trHeight w:val="315"/>
        </w:trPr>
        <w:tc>
          <w:tcPr>
            <w:tcW w:w="2560" w:type="dxa"/>
            <w:shd w:val="clear" w:color="auto" w:fill="auto"/>
            <w:hideMark/>
          </w:tcPr>
          <w:p w14:paraId="77A5B193" w14:textId="77777777" w:rsidR="00D663DA" w:rsidRPr="00B04AED" w:rsidRDefault="00D663DA" w:rsidP="00B04AED">
            <w:pPr>
              <w:tabs>
                <w:tab w:val="right" w:pos="2344"/>
              </w:tabs>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ЗОП</w:t>
            </w:r>
            <w:r w:rsidRPr="00B04AED">
              <w:rPr>
                <w:rFonts w:ascii="Times New Roman" w:eastAsia="Times New Roman" w:hAnsi="Times New Roman" w:cs="Times New Roman"/>
                <w:color w:val="000000"/>
                <w:sz w:val="24"/>
                <w:szCs w:val="24"/>
              </w:rPr>
              <w:tab/>
            </w:r>
          </w:p>
        </w:tc>
        <w:tc>
          <w:tcPr>
            <w:tcW w:w="6796" w:type="dxa"/>
            <w:shd w:val="clear" w:color="auto" w:fill="auto"/>
            <w:hideMark/>
          </w:tcPr>
          <w:p w14:paraId="2A9A441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обществените поръчки</w:t>
            </w:r>
          </w:p>
        </w:tc>
      </w:tr>
      <w:tr w:rsidR="00D663DA" w:rsidRPr="00B04AED" w14:paraId="3A56B902" w14:textId="77777777" w:rsidTr="00B04AED">
        <w:trPr>
          <w:trHeight w:val="349"/>
        </w:trPr>
        <w:tc>
          <w:tcPr>
            <w:tcW w:w="2560" w:type="dxa"/>
            <w:shd w:val="clear" w:color="auto" w:fill="auto"/>
            <w:hideMark/>
          </w:tcPr>
          <w:p w14:paraId="1B9C4980"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ЗПЗП</w:t>
            </w:r>
          </w:p>
        </w:tc>
        <w:tc>
          <w:tcPr>
            <w:tcW w:w="6796" w:type="dxa"/>
            <w:shd w:val="clear" w:color="auto" w:fill="auto"/>
            <w:hideMark/>
          </w:tcPr>
          <w:p w14:paraId="55BC780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подпомагане на земеделските производители</w:t>
            </w:r>
          </w:p>
        </w:tc>
      </w:tr>
      <w:tr w:rsidR="00D663DA" w:rsidRPr="00B04AED" w14:paraId="2012C6EF" w14:textId="77777777" w:rsidTr="00B04AED">
        <w:trPr>
          <w:trHeight w:val="315"/>
        </w:trPr>
        <w:tc>
          <w:tcPr>
            <w:tcW w:w="2560" w:type="dxa"/>
            <w:shd w:val="clear" w:color="auto" w:fill="auto"/>
            <w:hideMark/>
          </w:tcPr>
          <w:p w14:paraId="2C04483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ЗУТ</w:t>
            </w:r>
          </w:p>
        </w:tc>
        <w:tc>
          <w:tcPr>
            <w:tcW w:w="6796" w:type="dxa"/>
            <w:shd w:val="clear" w:color="auto" w:fill="auto"/>
            <w:hideMark/>
          </w:tcPr>
          <w:p w14:paraId="3B53FCB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устройство на територията</w:t>
            </w:r>
          </w:p>
        </w:tc>
      </w:tr>
      <w:tr w:rsidR="00D663DA" w:rsidRPr="00B04AED" w14:paraId="6721C861" w14:textId="77777777" w:rsidTr="00B04AED">
        <w:trPr>
          <w:trHeight w:val="377"/>
        </w:trPr>
        <w:tc>
          <w:tcPr>
            <w:tcW w:w="2560" w:type="dxa"/>
            <w:shd w:val="clear" w:color="auto" w:fill="auto"/>
            <w:hideMark/>
          </w:tcPr>
          <w:p w14:paraId="0B66791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ИСАК</w:t>
            </w:r>
          </w:p>
        </w:tc>
        <w:tc>
          <w:tcPr>
            <w:tcW w:w="6796" w:type="dxa"/>
            <w:shd w:val="clear" w:color="auto" w:fill="auto"/>
            <w:hideMark/>
          </w:tcPr>
          <w:p w14:paraId="754159D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Интегрирана система за администриране и контрол</w:t>
            </w:r>
          </w:p>
        </w:tc>
      </w:tr>
      <w:tr w:rsidR="00D663DA" w:rsidRPr="00B04AED" w14:paraId="20D41AC7" w14:textId="77777777" w:rsidTr="00B04AED">
        <w:trPr>
          <w:trHeight w:val="315"/>
        </w:trPr>
        <w:tc>
          <w:tcPr>
            <w:tcW w:w="2560" w:type="dxa"/>
            <w:shd w:val="clear" w:color="auto" w:fill="auto"/>
            <w:hideMark/>
          </w:tcPr>
          <w:p w14:paraId="1611218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КЕП </w:t>
            </w:r>
          </w:p>
        </w:tc>
        <w:tc>
          <w:tcPr>
            <w:tcW w:w="6796" w:type="dxa"/>
            <w:shd w:val="clear" w:color="auto" w:fill="auto"/>
            <w:hideMark/>
          </w:tcPr>
          <w:p w14:paraId="2A41292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Квалифициран електронен подпис</w:t>
            </w:r>
          </w:p>
        </w:tc>
      </w:tr>
      <w:tr w:rsidR="00D663DA" w:rsidRPr="00B04AED" w14:paraId="42B44E74" w14:textId="77777777" w:rsidTr="00B04AED">
        <w:trPr>
          <w:trHeight w:val="315"/>
        </w:trPr>
        <w:tc>
          <w:tcPr>
            <w:tcW w:w="2560" w:type="dxa"/>
            <w:shd w:val="clear" w:color="auto" w:fill="auto"/>
            <w:hideMark/>
          </w:tcPr>
          <w:p w14:paraId="04140FD3"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КСС</w:t>
            </w:r>
          </w:p>
        </w:tc>
        <w:tc>
          <w:tcPr>
            <w:tcW w:w="6796" w:type="dxa"/>
            <w:shd w:val="clear" w:color="auto" w:fill="auto"/>
            <w:hideMark/>
          </w:tcPr>
          <w:p w14:paraId="10AFC8B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Количествено-стойностна сметка</w:t>
            </w:r>
          </w:p>
        </w:tc>
      </w:tr>
      <w:tr w:rsidR="00D663DA" w:rsidRPr="00B04AED" w14:paraId="02ECE75B" w14:textId="77777777" w:rsidTr="00B04AED">
        <w:trPr>
          <w:trHeight w:val="315"/>
        </w:trPr>
        <w:tc>
          <w:tcPr>
            <w:tcW w:w="2560" w:type="dxa"/>
            <w:shd w:val="clear" w:color="auto" w:fill="auto"/>
            <w:hideMark/>
          </w:tcPr>
          <w:p w14:paraId="1A328B8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МЗХ</w:t>
            </w:r>
          </w:p>
        </w:tc>
        <w:tc>
          <w:tcPr>
            <w:tcW w:w="6796" w:type="dxa"/>
            <w:shd w:val="clear" w:color="auto" w:fill="auto"/>
            <w:hideMark/>
          </w:tcPr>
          <w:p w14:paraId="201FE6F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земеделието и храните</w:t>
            </w:r>
          </w:p>
        </w:tc>
      </w:tr>
      <w:tr w:rsidR="00D663DA" w:rsidRPr="00B04AED" w14:paraId="62A10B6C" w14:textId="77777777" w:rsidTr="00B04AED">
        <w:trPr>
          <w:trHeight w:val="315"/>
        </w:trPr>
        <w:tc>
          <w:tcPr>
            <w:tcW w:w="2560" w:type="dxa"/>
            <w:shd w:val="clear" w:color="auto" w:fill="auto"/>
            <w:hideMark/>
          </w:tcPr>
          <w:p w14:paraId="55743C10"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МОСВ</w:t>
            </w:r>
          </w:p>
        </w:tc>
        <w:tc>
          <w:tcPr>
            <w:tcW w:w="6796" w:type="dxa"/>
            <w:shd w:val="clear" w:color="auto" w:fill="auto"/>
            <w:hideMark/>
          </w:tcPr>
          <w:p w14:paraId="67311FE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околната среда и водите</w:t>
            </w:r>
          </w:p>
        </w:tc>
      </w:tr>
      <w:tr w:rsidR="00D663DA" w:rsidRPr="00B04AED" w14:paraId="7D9656EA" w14:textId="77777777" w:rsidTr="00B04AED">
        <w:trPr>
          <w:trHeight w:val="315"/>
        </w:trPr>
        <w:tc>
          <w:tcPr>
            <w:tcW w:w="2560" w:type="dxa"/>
            <w:shd w:val="clear" w:color="auto" w:fill="auto"/>
            <w:hideMark/>
          </w:tcPr>
          <w:p w14:paraId="574024C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НАП</w:t>
            </w:r>
          </w:p>
        </w:tc>
        <w:tc>
          <w:tcPr>
            <w:tcW w:w="6796" w:type="dxa"/>
            <w:shd w:val="clear" w:color="auto" w:fill="auto"/>
            <w:hideMark/>
          </w:tcPr>
          <w:p w14:paraId="52CF810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Национална агенция за приходите</w:t>
            </w:r>
          </w:p>
        </w:tc>
      </w:tr>
      <w:tr w:rsidR="00D663DA" w:rsidRPr="00B04AED" w14:paraId="4A7C5BA2" w14:textId="77777777" w:rsidTr="00B04AED">
        <w:trPr>
          <w:trHeight w:val="1090"/>
        </w:trPr>
        <w:tc>
          <w:tcPr>
            <w:tcW w:w="2560" w:type="dxa"/>
            <w:shd w:val="clear" w:color="auto" w:fill="auto"/>
            <w:hideMark/>
          </w:tcPr>
          <w:p w14:paraId="0B9139A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105/2006 г.</w:t>
            </w:r>
          </w:p>
        </w:tc>
        <w:tc>
          <w:tcPr>
            <w:tcW w:w="6796" w:type="dxa"/>
            <w:shd w:val="clear" w:color="auto" w:fill="auto"/>
            <w:hideMark/>
          </w:tcPr>
          <w:p w14:paraId="5D5CC19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D663DA" w:rsidRPr="00B04AED" w14:paraId="6957844F" w14:textId="77777777" w:rsidTr="00B04AED">
        <w:trPr>
          <w:trHeight w:val="945"/>
        </w:trPr>
        <w:tc>
          <w:tcPr>
            <w:tcW w:w="2560" w:type="dxa"/>
            <w:shd w:val="clear" w:color="auto" w:fill="auto"/>
            <w:hideMark/>
          </w:tcPr>
          <w:p w14:paraId="1FD4272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3/1999 г.</w:t>
            </w:r>
          </w:p>
        </w:tc>
        <w:tc>
          <w:tcPr>
            <w:tcW w:w="6796" w:type="dxa"/>
            <w:shd w:val="clear" w:color="auto" w:fill="auto"/>
            <w:hideMark/>
          </w:tcPr>
          <w:p w14:paraId="28EEB9B8"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 от 1999 г. за създаване и поддържане на регистър на земеделските стопани (ДВ, бр. 10 от 1999 г.)</w:t>
            </w:r>
          </w:p>
        </w:tc>
      </w:tr>
      <w:tr w:rsidR="00D663DA" w:rsidRPr="00B04AED" w14:paraId="45964C89" w14:textId="77777777" w:rsidTr="00B04AED">
        <w:trPr>
          <w:trHeight w:val="2614"/>
        </w:trPr>
        <w:tc>
          <w:tcPr>
            <w:tcW w:w="2560" w:type="dxa"/>
            <w:shd w:val="clear" w:color="auto" w:fill="auto"/>
            <w:hideMark/>
          </w:tcPr>
          <w:p w14:paraId="5D7BBAF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4/2024 г.</w:t>
            </w:r>
          </w:p>
        </w:tc>
        <w:tc>
          <w:tcPr>
            <w:tcW w:w="6796" w:type="dxa"/>
            <w:shd w:val="clear" w:color="auto" w:fill="auto"/>
            <w:hideMark/>
          </w:tcPr>
          <w:p w14:paraId="6EBF8D2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D663DA" w:rsidRPr="00B04AED" w14:paraId="24E4C5CA" w14:textId="77777777" w:rsidTr="00B04AED">
        <w:trPr>
          <w:trHeight w:val="315"/>
        </w:trPr>
        <w:tc>
          <w:tcPr>
            <w:tcW w:w="2560" w:type="dxa"/>
            <w:shd w:val="clear" w:color="auto" w:fill="auto"/>
            <w:hideMark/>
          </w:tcPr>
          <w:p w14:paraId="3202EEE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ОПР</w:t>
            </w:r>
          </w:p>
        </w:tc>
        <w:tc>
          <w:tcPr>
            <w:tcW w:w="6796" w:type="dxa"/>
            <w:shd w:val="clear" w:color="auto" w:fill="auto"/>
            <w:hideMark/>
          </w:tcPr>
          <w:p w14:paraId="3594B4B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Отчет за приходи и разходи</w:t>
            </w:r>
          </w:p>
        </w:tc>
      </w:tr>
      <w:tr w:rsidR="00D663DA" w:rsidRPr="00B04AED" w14:paraId="6A1C14D6" w14:textId="77777777" w:rsidTr="00B04AED">
        <w:trPr>
          <w:trHeight w:val="387"/>
        </w:trPr>
        <w:tc>
          <w:tcPr>
            <w:tcW w:w="2560" w:type="dxa"/>
            <w:shd w:val="clear" w:color="auto" w:fill="auto"/>
            <w:hideMark/>
          </w:tcPr>
          <w:p w14:paraId="7784A7E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ПРСР 2014 – 2020 г.</w:t>
            </w:r>
          </w:p>
        </w:tc>
        <w:tc>
          <w:tcPr>
            <w:tcW w:w="6796" w:type="dxa"/>
            <w:shd w:val="clear" w:color="auto" w:fill="auto"/>
            <w:hideMark/>
          </w:tcPr>
          <w:p w14:paraId="372A3AB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Програма за развитие на селските райони за периода 2014 – 2020 г.</w:t>
            </w:r>
          </w:p>
        </w:tc>
      </w:tr>
      <w:tr w:rsidR="00D663DA" w:rsidRPr="00B04AED" w14:paraId="5350435C" w14:textId="77777777" w:rsidTr="00B04AED">
        <w:trPr>
          <w:trHeight w:val="315"/>
        </w:trPr>
        <w:tc>
          <w:tcPr>
            <w:tcW w:w="2560" w:type="dxa"/>
            <w:shd w:val="clear" w:color="auto" w:fill="auto"/>
            <w:hideMark/>
          </w:tcPr>
          <w:p w14:paraId="52584E1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w:t>
            </w:r>
          </w:p>
        </w:tc>
        <w:tc>
          <w:tcPr>
            <w:tcW w:w="6796" w:type="dxa"/>
            <w:shd w:val="clear" w:color="auto" w:fill="auto"/>
            <w:hideMark/>
          </w:tcPr>
          <w:p w14:paraId="20B8242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Разплащателна агенция</w:t>
            </w:r>
          </w:p>
        </w:tc>
      </w:tr>
      <w:tr w:rsidR="00D663DA" w:rsidRPr="00B04AED" w14:paraId="5C5A297D" w14:textId="77777777" w:rsidTr="00B04AED">
        <w:trPr>
          <w:trHeight w:val="2761"/>
        </w:trPr>
        <w:tc>
          <w:tcPr>
            <w:tcW w:w="2560" w:type="dxa"/>
            <w:shd w:val="clear" w:color="auto" w:fill="auto"/>
            <w:hideMark/>
          </w:tcPr>
          <w:p w14:paraId="4935140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Регламент (ЕС) 2021/2115</w:t>
            </w:r>
          </w:p>
          <w:p w14:paraId="144E8187"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22CBCCDF"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7F7F3CA8"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4F46FB55"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7124C0EB" w14:textId="77777777" w:rsidR="00D663DA" w:rsidRPr="00B04AED" w:rsidRDefault="00D663DA" w:rsidP="00B04AED">
            <w:pPr>
              <w:spacing w:after="0" w:line="240" w:lineRule="auto"/>
              <w:jc w:val="center"/>
              <w:rPr>
                <w:rFonts w:ascii="Times New Roman" w:eastAsia="Times New Roman" w:hAnsi="Times New Roman" w:cs="Times New Roman"/>
                <w:sz w:val="24"/>
                <w:szCs w:val="24"/>
              </w:rPr>
            </w:pPr>
          </w:p>
        </w:tc>
        <w:tc>
          <w:tcPr>
            <w:tcW w:w="6796" w:type="dxa"/>
            <w:shd w:val="clear" w:color="auto" w:fill="auto"/>
            <w:hideMark/>
          </w:tcPr>
          <w:p w14:paraId="2A09FDCB" w14:textId="32C8D3DA"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w:t>
            </w:r>
            <w:r w:rsidR="00CC26BA">
              <w:rPr>
                <w:rFonts w:ascii="Times New Roman" w:eastAsia="Times New Roman" w:hAnsi="Times New Roman" w:cs="Times New Roman"/>
                <w:color w:val="000000"/>
                <w:sz w:val="24"/>
                <w:szCs w:val="24"/>
              </w:rPr>
              <w:t xml:space="preserve"> L 435/1 от 6 декември 2021 г.)</w:t>
            </w:r>
          </w:p>
        </w:tc>
      </w:tr>
      <w:tr w:rsidR="00D663DA" w:rsidRPr="00B04AED" w14:paraId="25B206BE" w14:textId="77777777" w:rsidTr="00B04AED">
        <w:trPr>
          <w:trHeight w:val="1463"/>
        </w:trPr>
        <w:tc>
          <w:tcPr>
            <w:tcW w:w="2560" w:type="dxa"/>
            <w:shd w:val="clear" w:color="auto" w:fill="auto"/>
            <w:hideMark/>
          </w:tcPr>
          <w:p w14:paraId="09F68AF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w:t>
            </w:r>
          </w:p>
        </w:tc>
        <w:tc>
          <w:tcPr>
            <w:tcW w:w="6796" w:type="dxa"/>
            <w:shd w:val="clear" w:color="auto" w:fill="auto"/>
            <w:hideMark/>
          </w:tcPr>
          <w:p w14:paraId="523DBE1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D663DA" w:rsidRPr="00B04AED" w14:paraId="00E66A65" w14:textId="77777777" w:rsidTr="00B04AED">
        <w:trPr>
          <w:trHeight w:val="1368"/>
        </w:trPr>
        <w:tc>
          <w:tcPr>
            <w:tcW w:w="2560" w:type="dxa"/>
            <w:shd w:val="clear" w:color="auto" w:fill="auto"/>
            <w:hideMark/>
          </w:tcPr>
          <w:p w14:paraId="39B97C1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2023/2831</w:t>
            </w:r>
          </w:p>
        </w:tc>
        <w:tc>
          <w:tcPr>
            <w:tcW w:w="6796" w:type="dxa"/>
            <w:shd w:val="clear" w:color="auto" w:fill="auto"/>
            <w:hideMark/>
          </w:tcPr>
          <w:p w14:paraId="1BD9783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(ОВ L 2023/2831,13 декември 2023 г.)</w:t>
            </w:r>
          </w:p>
        </w:tc>
      </w:tr>
      <w:tr w:rsidR="00D663DA" w:rsidRPr="00B04AED" w14:paraId="225FDF18" w14:textId="77777777" w:rsidTr="00B04AED">
        <w:trPr>
          <w:trHeight w:val="771"/>
        </w:trPr>
        <w:tc>
          <w:tcPr>
            <w:tcW w:w="2560" w:type="dxa"/>
            <w:shd w:val="clear" w:color="auto" w:fill="auto"/>
            <w:hideMark/>
          </w:tcPr>
          <w:p w14:paraId="228C5AF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2023/2832</w:t>
            </w:r>
          </w:p>
        </w:tc>
        <w:tc>
          <w:tcPr>
            <w:tcW w:w="6796" w:type="dxa"/>
            <w:shd w:val="clear" w:color="auto" w:fill="auto"/>
            <w:hideMark/>
          </w:tcPr>
          <w:p w14:paraId="7D89968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за предприятия, предоставящи услуги от общ икономически интерес (ОВ L 2023/2832,13 декември 2023 г.)</w:t>
            </w:r>
          </w:p>
        </w:tc>
      </w:tr>
      <w:tr w:rsidR="00D663DA" w:rsidRPr="00B04AED" w14:paraId="2A70206C" w14:textId="77777777" w:rsidTr="00B04AED">
        <w:trPr>
          <w:trHeight w:val="1269"/>
        </w:trPr>
        <w:tc>
          <w:tcPr>
            <w:tcW w:w="2560" w:type="dxa"/>
            <w:shd w:val="clear" w:color="auto" w:fill="auto"/>
          </w:tcPr>
          <w:p w14:paraId="52FE602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1407/2013</w:t>
            </w:r>
          </w:p>
        </w:tc>
        <w:tc>
          <w:tcPr>
            <w:tcW w:w="6796" w:type="dxa"/>
            <w:shd w:val="clear" w:color="auto" w:fill="auto"/>
          </w:tcPr>
          <w:p w14:paraId="03BAA59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w:t>
            </w:r>
          </w:p>
        </w:tc>
      </w:tr>
      <w:tr w:rsidR="00D663DA" w:rsidRPr="00B04AED" w14:paraId="65370F26" w14:textId="77777777" w:rsidTr="00B04AED">
        <w:trPr>
          <w:trHeight w:val="1269"/>
        </w:trPr>
        <w:tc>
          <w:tcPr>
            <w:tcW w:w="2560" w:type="dxa"/>
            <w:shd w:val="clear" w:color="auto" w:fill="auto"/>
            <w:hideMark/>
          </w:tcPr>
          <w:p w14:paraId="2A98A56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1408/2013</w:t>
            </w:r>
          </w:p>
        </w:tc>
        <w:tc>
          <w:tcPr>
            <w:tcW w:w="6796" w:type="dxa"/>
            <w:shd w:val="clear" w:color="auto" w:fill="auto"/>
            <w:hideMark/>
          </w:tcPr>
          <w:p w14:paraId="3D0E35E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в селскостопанския сектор (ОВ L 352, 24.12.2013 г., стр. 9) </w:t>
            </w:r>
          </w:p>
        </w:tc>
      </w:tr>
      <w:tr w:rsidR="00D663DA" w:rsidRPr="00B04AED" w14:paraId="4B31A12E" w14:textId="77777777" w:rsidTr="008313CE">
        <w:trPr>
          <w:trHeight w:val="611"/>
        </w:trPr>
        <w:tc>
          <w:tcPr>
            <w:tcW w:w="2560" w:type="dxa"/>
            <w:shd w:val="clear" w:color="auto" w:fill="auto"/>
            <w:hideMark/>
          </w:tcPr>
          <w:p w14:paraId="0C4D070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717/2014</w:t>
            </w:r>
          </w:p>
        </w:tc>
        <w:tc>
          <w:tcPr>
            <w:tcW w:w="6796" w:type="dxa"/>
            <w:shd w:val="clear" w:color="auto" w:fill="auto"/>
            <w:hideMark/>
          </w:tcPr>
          <w:p w14:paraId="0213C32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в сектора на рибарството и </w:t>
            </w:r>
            <w:proofErr w:type="spellStart"/>
            <w:r w:rsidRPr="00B04AED">
              <w:rPr>
                <w:rFonts w:ascii="Times New Roman" w:eastAsia="Times New Roman" w:hAnsi="Times New Roman" w:cs="Times New Roman"/>
                <w:color w:val="000000"/>
                <w:sz w:val="24"/>
                <w:szCs w:val="24"/>
              </w:rPr>
              <w:t>аквакултурите</w:t>
            </w:r>
            <w:proofErr w:type="spellEnd"/>
            <w:r w:rsidRPr="00B04AED">
              <w:rPr>
                <w:rFonts w:ascii="Times New Roman" w:eastAsia="Times New Roman" w:hAnsi="Times New Roman" w:cs="Times New Roman"/>
                <w:color w:val="000000"/>
                <w:sz w:val="24"/>
                <w:szCs w:val="24"/>
              </w:rPr>
              <w:t xml:space="preserve"> (ОВ L 190, 28.6.2014 г., стр. 45)</w:t>
            </w:r>
          </w:p>
        </w:tc>
      </w:tr>
      <w:tr w:rsidR="00D663DA" w:rsidRPr="00B04AED" w14:paraId="74FA9D93" w14:textId="77777777" w:rsidTr="00B04AED">
        <w:trPr>
          <w:trHeight w:val="426"/>
        </w:trPr>
        <w:tc>
          <w:tcPr>
            <w:tcW w:w="2560" w:type="dxa"/>
            <w:shd w:val="clear" w:color="auto" w:fill="auto"/>
          </w:tcPr>
          <w:p w14:paraId="4A01338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2021/1060</w:t>
            </w:r>
          </w:p>
        </w:tc>
        <w:tc>
          <w:tcPr>
            <w:tcW w:w="6796" w:type="dxa"/>
            <w:shd w:val="clear" w:color="auto" w:fill="auto"/>
          </w:tcPr>
          <w:p w14:paraId="2B22E6B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2021/1060 на Европейския парламент и на Съвета от 24 юни 2021 година за установяване на общоприложимите разпоредби за Европейския фонд за </w:t>
            </w:r>
            <w:r w:rsidRPr="00B04AED">
              <w:rPr>
                <w:rFonts w:ascii="Times New Roman" w:eastAsia="Times New Roman" w:hAnsi="Times New Roman" w:cs="Times New Roman"/>
                <w:color w:val="000000"/>
                <w:sz w:val="24"/>
                <w:szCs w:val="24"/>
              </w:rPr>
              <w:lastRenderedPageBreak/>
              <w:t>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D663DA" w:rsidRPr="00B04AED" w14:paraId="3F35F1D5" w14:textId="77777777" w:rsidTr="00B04AED">
        <w:trPr>
          <w:trHeight w:val="426"/>
        </w:trPr>
        <w:tc>
          <w:tcPr>
            <w:tcW w:w="2560" w:type="dxa"/>
            <w:shd w:val="clear" w:color="auto" w:fill="auto"/>
            <w:hideMark/>
          </w:tcPr>
          <w:p w14:paraId="4D7C041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РИОСВ</w:t>
            </w:r>
          </w:p>
        </w:tc>
        <w:tc>
          <w:tcPr>
            <w:tcW w:w="6796" w:type="dxa"/>
            <w:shd w:val="clear" w:color="auto" w:fill="auto"/>
            <w:hideMark/>
          </w:tcPr>
          <w:p w14:paraId="29B5D19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Регионална инспекция по околната среда и водите</w:t>
            </w:r>
          </w:p>
        </w:tc>
      </w:tr>
      <w:tr w:rsidR="00D663DA" w:rsidRPr="00B04AED" w14:paraId="1F0D8321" w14:textId="77777777" w:rsidTr="00B04AED">
        <w:trPr>
          <w:trHeight w:val="315"/>
        </w:trPr>
        <w:tc>
          <w:tcPr>
            <w:tcW w:w="2560" w:type="dxa"/>
            <w:shd w:val="clear" w:color="auto" w:fill="auto"/>
            <w:hideMark/>
          </w:tcPr>
          <w:p w14:paraId="138B54C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РУО</w:t>
            </w:r>
          </w:p>
        </w:tc>
        <w:tc>
          <w:tcPr>
            <w:tcW w:w="6796" w:type="dxa"/>
            <w:shd w:val="clear" w:color="auto" w:fill="auto"/>
            <w:hideMark/>
          </w:tcPr>
          <w:p w14:paraId="633FBB9E"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Ръководител на управляващият орган</w:t>
            </w:r>
          </w:p>
        </w:tc>
      </w:tr>
      <w:tr w:rsidR="00D663DA" w:rsidRPr="00B04AED" w14:paraId="7D5D15AA" w14:textId="77777777" w:rsidTr="00B04AED">
        <w:trPr>
          <w:trHeight w:val="315"/>
        </w:trPr>
        <w:tc>
          <w:tcPr>
            <w:tcW w:w="2560" w:type="dxa"/>
            <w:shd w:val="clear" w:color="auto" w:fill="auto"/>
            <w:hideMark/>
          </w:tcPr>
          <w:p w14:paraId="646C3D9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СЕУ</w:t>
            </w:r>
          </w:p>
        </w:tc>
        <w:tc>
          <w:tcPr>
            <w:tcW w:w="6796" w:type="dxa"/>
            <w:shd w:val="clear" w:color="auto" w:fill="auto"/>
            <w:hideMark/>
          </w:tcPr>
          <w:p w14:paraId="278390F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Система за електронни услуги</w:t>
            </w:r>
          </w:p>
        </w:tc>
      </w:tr>
      <w:tr w:rsidR="00D663DA" w:rsidRPr="00B04AED" w14:paraId="5FDA1EB7" w14:textId="77777777" w:rsidTr="00B04AED">
        <w:trPr>
          <w:trHeight w:val="315"/>
        </w:trPr>
        <w:tc>
          <w:tcPr>
            <w:tcW w:w="2560" w:type="dxa"/>
            <w:shd w:val="clear" w:color="auto" w:fill="auto"/>
            <w:hideMark/>
          </w:tcPr>
          <w:p w14:paraId="771514F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СМР</w:t>
            </w:r>
          </w:p>
        </w:tc>
        <w:tc>
          <w:tcPr>
            <w:tcW w:w="6796" w:type="dxa"/>
            <w:shd w:val="clear" w:color="auto" w:fill="auto"/>
            <w:hideMark/>
          </w:tcPr>
          <w:p w14:paraId="7ED22B7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Строително-монтажни работи</w:t>
            </w:r>
          </w:p>
        </w:tc>
      </w:tr>
      <w:tr w:rsidR="00D663DA" w:rsidRPr="00B04AED" w14:paraId="3D253BB2" w14:textId="77777777" w:rsidTr="00B04AED">
        <w:trPr>
          <w:trHeight w:val="315"/>
        </w:trPr>
        <w:tc>
          <w:tcPr>
            <w:tcW w:w="2560" w:type="dxa"/>
            <w:shd w:val="clear" w:color="auto" w:fill="auto"/>
            <w:hideMark/>
          </w:tcPr>
          <w:p w14:paraId="4DD92C0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СПО</w:t>
            </w:r>
          </w:p>
        </w:tc>
        <w:tc>
          <w:tcPr>
            <w:tcW w:w="6796" w:type="dxa"/>
            <w:shd w:val="clear" w:color="auto" w:fill="auto"/>
            <w:hideMark/>
          </w:tcPr>
          <w:p w14:paraId="1F7A97F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w:t>
            </w:r>
          </w:p>
        </w:tc>
      </w:tr>
      <w:tr w:rsidR="00D663DA" w:rsidRPr="00B04AED" w14:paraId="3C19294B" w14:textId="77777777" w:rsidTr="00B04AED">
        <w:trPr>
          <w:trHeight w:val="766"/>
        </w:trPr>
        <w:tc>
          <w:tcPr>
            <w:tcW w:w="2560" w:type="dxa"/>
            <w:shd w:val="clear" w:color="auto" w:fill="auto"/>
            <w:hideMark/>
          </w:tcPr>
          <w:p w14:paraId="586FE86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 план по ОСП/СПРЗСР</w:t>
            </w:r>
          </w:p>
        </w:tc>
        <w:tc>
          <w:tcPr>
            <w:tcW w:w="6796" w:type="dxa"/>
            <w:shd w:val="clear" w:color="auto" w:fill="auto"/>
            <w:hideMark/>
          </w:tcPr>
          <w:p w14:paraId="58331E2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Стратегическия план за развитието на земеделието и селските райони на Република България за периода 2023 – 2027 г.</w:t>
            </w:r>
          </w:p>
        </w:tc>
      </w:tr>
    </w:tbl>
    <w:p w14:paraId="2C51FBA3"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 w:name="_Toc215663838"/>
      <w:r w:rsidRPr="00B04AED">
        <w:rPr>
          <w:rFonts w:ascii="Times New Roman" w:eastAsiaTheme="majorEastAsia" w:hAnsi="Times New Roman" w:cs="Times New Roman"/>
          <w:b/>
          <w:sz w:val="24"/>
          <w:szCs w:val="24"/>
        </w:rPr>
        <w:t>2. Определения за целите на настоящия прием:</w:t>
      </w:r>
      <w:bookmarkEnd w:id="2"/>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6"/>
      </w:tblGrid>
      <w:tr w:rsidR="00D663DA" w:rsidRPr="00B04AED" w14:paraId="7B1076CF" w14:textId="77777777" w:rsidTr="00B04AED">
        <w:trPr>
          <w:trHeight w:val="1055"/>
        </w:trPr>
        <w:tc>
          <w:tcPr>
            <w:tcW w:w="2640" w:type="dxa"/>
            <w:shd w:val="clear" w:color="auto" w:fill="auto"/>
            <w:hideMark/>
          </w:tcPr>
          <w:p w14:paraId="602F6A70"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Административен договор</w:t>
            </w:r>
          </w:p>
        </w:tc>
        <w:tc>
          <w:tcPr>
            <w:tcW w:w="6716" w:type="dxa"/>
            <w:shd w:val="clear" w:color="auto" w:fill="auto"/>
            <w:hideMark/>
          </w:tcPr>
          <w:p w14:paraId="16133CC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D663DA" w:rsidRPr="00B04AED" w14:paraId="399AE557" w14:textId="77777777" w:rsidTr="009A7B37">
        <w:trPr>
          <w:trHeight w:val="707"/>
        </w:trPr>
        <w:tc>
          <w:tcPr>
            <w:tcW w:w="2640" w:type="dxa"/>
            <w:shd w:val="clear" w:color="auto" w:fill="auto"/>
            <w:hideMark/>
          </w:tcPr>
          <w:p w14:paraId="41AAEA7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Административни проверки</w:t>
            </w:r>
          </w:p>
        </w:tc>
        <w:tc>
          <w:tcPr>
            <w:tcW w:w="6716" w:type="dxa"/>
            <w:shd w:val="clear" w:color="auto" w:fill="auto"/>
            <w:hideMark/>
          </w:tcPr>
          <w:p w14:paraId="54F0EC02" w14:textId="2877E5F3"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6B7F06">
              <w:rPr>
                <w:rFonts w:ascii="Times New Roman" w:eastAsia="Times New Roman" w:hAnsi="Times New Roman" w:cs="Times New Roman"/>
                <w:color w:val="000000"/>
                <w:sz w:val="24"/>
                <w:szCs w:val="24"/>
                <w:lang w:val="en-US"/>
              </w:rPr>
              <w:t>.</w:t>
            </w:r>
          </w:p>
        </w:tc>
      </w:tr>
      <w:tr w:rsidR="00D663DA" w:rsidRPr="00B04AED" w14:paraId="7ABF87EE" w14:textId="77777777" w:rsidTr="00B04AED">
        <w:trPr>
          <w:trHeight w:val="2215"/>
        </w:trPr>
        <w:tc>
          <w:tcPr>
            <w:tcW w:w="2640" w:type="dxa"/>
            <w:vAlign w:val="center"/>
          </w:tcPr>
          <w:p w14:paraId="065D0191"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Биомаса</w:t>
            </w:r>
            <w:r w:rsidRPr="00B04AED">
              <w:rPr>
                <w:rFonts w:ascii="Times New Roman" w:eastAsia="Times New Roman" w:hAnsi="Times New Roman" w:cs="Times New Roman"/>
                <w:color w:val="000000"/>
                <w:sz w:val="24"/>
                <w:szCs w:val="24"/>
              </w:rPr>
              <w:tab/>
            </w:r>
          </w:p>
        </w:tc>
        <w:tc>
          <w:tcPr>
            <w:tcW w:w="6716" w:type="dxa"/>
          </w:tcPr>
          <w:p w14:paraId="3911CBAD" w14:textId="31972E76"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аквакултури, както и биологично разграждаща се част на отпадъци, включително на производствени и битови отпадъци от биологичен произход</w:t>
            </w:r>
            <w:r w:rsidR="006B7F06">
              <w:rPr>
                <w:rFonts w:ascii="Times New Roman" w:eastAsia="Times New Roman" w:hAnsi="Times New Roman" w:cs="Times New Roman"/>
                <w:color w:val="000000"/>
                <w:sz w:val="24"/>
                <w:szCs w:val="24"/>
                <w:lang w:val="en-US"/>
              </w:rPr>
              <w:t>.</w:t>
            </w:r>
          </w:p>
        </w:tc>
      </w:tr>
      <w:tr w:rsidR="00D663DA" w:rsidRPr="00B04AED" w14:paraId="2F5DBE1F" w14:textId="77777777" w:rsidTr="00B04AED">
        <w:trPr>
          <w:trHeight w:val="994"/>
        </w:trPr>
        <w:tc>
          <w:tcPr>
            <w:tcW w:w="2640" w:type="dxa"/>
            <w:shd w:val="clear" w:color="auto" w:fill="auto"/>
            <w:hideMark/>
          </w:tcPr>
          <w:p w14:paraId="20CEBEB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c>
          <w:tcPr>
            <w:tcW w:w="6716" w:type="dxa"/>
            <w:shd w:val="clear" w:color="auto" w:fill="auto"/>
            <w:hideMark/>
          </w:tcPr>
          <w:p w14:paraId="3677DCC8" w14:textId="5B37592F"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r w:rsidR="006B7F06">
              <w:rPr>
                <w:rFonts w:ascii="Times New Roman" w:eastAsia="Times New Roman" w:hAnsi="Times New Roman" w:cs="Times New Roman"/>
                <w:color w:val="000000"/>
                <w:sz w:val="24"/>
                <w:szCs w:val="24"/>
                <w:lang w:val="en-US"/>
              </w:rPr>
              <w:t>.</w:t>
            </w:r>
          </w:p>
        </w:tc>
      </w:tr>
      <w:tr w:rsidR="00D663DA" w:rsidRPr="00B04AED" w14:paraId="66049B11" w14:textId="77777777" w:rsidTr="00B04AED">
        <w:trPr>
          <w:trHeight w:val="642"/>
        </w:trPr>
        <w:tc>
          <w:tcPr>
            <w:tcW w:w="2640" w:type="dxa"/>
            <w:shd w:val="clear" w:color="auto" w:fill="auto"/>
          </w:tcPr>
          <w:p w14:paraId="3A538075"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Газообразни и твърди горива от биомаса</w:t>
            </w:r>
            <w:r w:rsidRPr="00B04AED">
              <w:rPr>
                <w:rFonts w:ascii="Times New Roman" w:eastAsia="Times New Roman" w:hAnsi="Times New Roman" w:cs="Times New Roman"/>
                <w:color w:val="000000"/>
                <w:sz w:val="24"/>
                <w:szCs w:val="24"/>
              </w:rPr>
              <w:tab/>
            </w:r>
          </w:p>
        </w:tc>
        <w:tc>
          <w:tcPr>
            <w:tcW w:w="6716" w:type="dxa"/>
            <w:shd w:val="clear" w:color="auto" w:fill="auto"/>
          </w:tcPr>
          <w:p w14:paraId="3073D023" w14:textId="5A760DED"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Газообразни и твърди горива, произведени от биомаса</w:t>
            </w:r>
            <w:r w:rsidR="006B7F06">
              <w:rPr>
                <w:rFonts w:ascii="Times New Roman" w:eastAsia="Times New Roman" w:hAnsi="Times New Roman" w:cs="Times New Roman"/>
                <w:color w:val="000000"/>
                <w:sz w:val="24"/>
                <w:szCs w:val="24"/>
                <w:lang w:val="en-US"/>
              </w:rPr>
              <w:t>.</w:t>
            </w:r>
          </w:p>
        </w:tc>
      </w:tr>
      <w:tr w:rsidR="003302BF" w:rsidRPr="00B04AED" w14:paraId="3B5511E0" w14:textId="77777777" w:rsidTr="000B6879">
        <w:trPr>
          <w:trHeight w:val="665"/>
        </w:trPr>
        <w:tc>
          <w:tcPr>
            <w:tcW w:w="2640" w:type="dxa"/>
            <w:shd w:val="clear" w:color="auto" w:fill="auto"/>
            <w:vAlign w:val="center"/>
          </w:tcPr>
          <w:p w14:paraId="59BDB889" w14:textId="77777777" w:rsidR="003302BF" w:rsidRPr="00AF51B7" w:rsidRDefault="003302BF"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snapToGrid w:val="0"/>
                <w:sz w:val="24"/>
                <w:szCs w:val="24"/>
              </w:rPr>
              <w:lastRenderedPageBreak/>
              <w:t>Гаранция за произход</w:t>
            </w:r>
          </w:p>
        </w:tc>
        <w:tc>
          <w:tcPr>
            <w:tcW w:w="6716" w:type="dxa"/>
            <w:shd w:val="clear" w:color="auto" w:fill="auto"/>
          </w:tcPr>
          <w:p w14:paraId="5E5D460C" w14:textId="6A996AB3" w:rsidR="003302BF" w:rsidRPr="006B7F06" w:rsidRDefault="003302BF"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r w:rsidR="006B7F06">
              <w:rPr>
                <w:rFonts w:ascii="Times New Roman" w:eastAsia="Times New Roman" w:hAnsi="Times New Roman" w:cs="Times New Roman"/>
                <w:snapToGrid w:val="0"/>
                <w:sz w:val="24"/>
                <w:szCs w:val="24"/>
                <w:lang w:val="en-US"/>
              </w:rPr>
              <w:t>.</w:t>
            </w:r>
          </w:p>
        </w:tc>
      </w:tr>
      <w:tr w:rsidR="00D663DA" w:rsidRPr="00B04AED" w14:paraId="1A69C250" w14:textId="77777777" w:rsidTr="00B04AED">
        <w:trPr>
          <w:trHeight w:val="665"/>
        </w:trPr>
        <w:tc>
          <w:tcPr>
            <w:tcW w:w="2640" w:type="dxa"/>
            <w:shd w:val="clear" w:color="auto" w:fill="auto"/>
          </w:tcPr>
          <w:p w14:paraId="499B9E35"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Големи предприятия</w:t>
            </w:r>
          </w:p>
        </w:tc>
        <w:tc>
          <w:tcPr>
            <w:tcW w:w="6716" w:type="dxa"/>
            <w:shd w:val="clear" w:color="auto" w:fill="auto"/>
          </w:tcPr>
          <w:p w14:paraId="72113D4E" w14:textId="77777777" w:rsidR="00D663DA" w:rsidRPr="00B04AED" w:rsidDel="005D2025"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които не изпълняват критериите на чл. 3 от Закона за малките и средните предприятия.</w:t>
            </w:r>
          </w:p>
        </w:tc>
      </w:tr>
      <w:tr w:rsidR="00D663DA" w:rsidRPr="00B04AED" w14:paraId="027F52E6" w14:textId="77777777" w:rsidTr="00B04AED">
        <w:trPr>
          <w:trHeight w:val="1196"/>
        </w:trPr>
        <w:tc>
          <w:tcPr>
            <w:tcW w:w="2640" w:type="dxa"/>
            <w:shd w:val="clear" w:color="auto" w:fill="auto"/>
            <w:hideMark/>
          </w:tcPr>
          <w:p w14:paraId="2A0CF22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Едно и също предприятие</w:t>
            </w:r>
          </w:p>
        </w:tc>
        <w:tc>
          <w:tcPr>
            <w:tcW w:w="6716" w:type="dxa"/>
            <w:shd w:val="clear" w:color="auto" w:fill="auto"/>
            <w:hideMark/>
          </w:tcPr>
          <w:p w14:paraId="4DB3842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„Едно и също предприятие“ по смисъла на чл. 2, </w:t>
            </w:r>
            <w:proofErr w:type="spellStart"/>
            <w:r w:rsidRPr="00B04AED">
              <w:rPr>
                <w:rFonts w:ascii="Times New Roman" w:eastAsia="Times New Roman" w:hAnsi="Times New Roman" w:cs="Times New Roman"/>
                <w:color w:val="000000"/>
                <w:sz w:val="24"/>
                <w:szCs w:val="24"/>
              </w:rPr>
              <w:t>пар</w:t>
            </w:r>
            <w:proofErr w:type="spellEnd"/>
            <w:r w:rsidRPr="00B04AED">
              <w:rPr>
                <w:rFonts w:ascii="Times New Roman" w:eastAsia="Times New Roman" w:hAnsi="Times New Roman" w:cs="Times New Roman"/>
                <w:color w:val="000000"/>
                <w:sz w:val="24"/>
                <w:szCs w:val="24"/>
              </w:rPr>
              <w:t>. 2 на Регламент (ЕС) № 2023/2831 означава всички предприятия, които поддържат помежду си поне един вид от следните взаимоотношения:</w:t>
            </w:r>
          </w:p>
          <w:p w14:paraId="7AE0F9B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дадено предприятие притежава мнозинството от гласовете на акционерите или съдружниците в друго предприятие;</w:t>
            </w:r>
          </w:p>
          <w:p w14:paraId="23D9F5B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7BB46BE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39BA75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56FF10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F63E93" w:rsidRPr="00B04AED" w14:paraId="4CCAB05E" w14:textId="77777777" w:rsidTr="000B6879">
        <w:trPr>
          <w:trHeight w:val="1114"/>
        </w:trPr>
        <w:tc>
          <w:tcPr>
            <w:tcW w:w="2640" w:type="dxa"/>
            <w:shd w:val="clear" w:color="auto" w:fill="auto"/>
            <w:vAlign w:val="center"/>
          </w:tcPr>
          <w:p w14:paraId="699BE67E" w14:textId="77777777" w:rsidR="00F63E93" w:rsidRPr="008B66D6" w:rsidRDefault="00F63E93" w:rsidP="00D443E8">
            <w:pPr>
              <w:spacing w:after="0" w:line="276" w:lineRule="auto"/>
              <w:jc w:val="both"/>
              <w:rPr>
                <w:rFonts w:ascii="Times New Roman" w:eastAsia="Times New Roman" w:hAnsi="Times New Roman" w:cs="Times New Roman"/>
                <w:color w:val="000000"/>
                <w:sz w:val="24"/>
                <w:szCs w:val="24"/>
              </w:rPr>
            </w:pPr>
            <w:r w:rsidRPr="008B66D6">
              <w:rPr>
                <w:rFonts w:ascii="Times New Roman" w:hAnsi="Times New Roman" w:cs="Times New Roman"/>
                <w:sz w:val="24"/>
                <w:szCs w:val="24"/>
              </w:rPr>
              <w:t xml:space="preserve">Енергия за собствени нужди </w:t>
            </w:r>
          </w:p>
        </w:tc>
        <w:tc>
          <w:tcPr>
            <w:tcW w:w="6716" w:type="dxa"/>
            <w:shd w:val="clear" w:color="auto" w:fill="auto"/>
            <w:vAlign w:val="center"/>
          </w:tcPr>
          <w:p w14:paraId="1CE65EAC" w14:textId="77777777" w:rsidR="00F63E93" w:rsidRPr="008B66D6" w:rsidRDefault="00F63E93" w:rsidP="00D443E8">
            <w:pPr>
              <w:spacing w:after="0" w:line="276" w:lineRule="auto"/>
              <w:jc w:val="both"/>
              <w:rPr>
                <w:rFonts w:ascii="Times New Roman" w:eastAsia="Times New Roman" w:hAnsi="Times New Roman" w:cs="Times New Roman"/>
                <w:sz w:val="24"/>
                <w:szCs w:val="24"/>
              </w:rPr>
            </w:pPr>
            <w:r w:rsidRPr="008B66D6">
              <w:rPr>
                <w:rFonts w:ascii="Times New Roman" w:hAnsi="Times New Roman" w:cs="Times New Roman"/>
                <w:sz w:val="24"/>
                <w:szCs w:val="24"/>
              </w:rPr>
              <w:t>Количеството енергия, потребявана при работата на съоръженията и инсталациите, чрез които се осъществява производството на енергия от възобновяеми източници.</w:t>
            </w:r>
          </w:p>
        </w:tc>
      </w:tr>
      <w:tr w:rsidR="00D663DA" w:rsidRPr="00B04AED" w14:paraId="552527CF" w14:textId="77777777" w:rsidTr="00B04AED">
        <w:trPr>
          <w:trHeight w:val="1114"/>
        </w:trPr>
        <w:tc>
          <w:tcPr>
            <w:tcW w:w="2640" w:type="dxa"/>
            <w:shd w:val="clear" w:color="auto" w:fill="auto"/>
            <w:hideMark/>
          </w:tcPr>
          <w:p w14:paraId="16DCF5B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Енергия за собствено потребление</w:t>
            </w:r>
          </w:p>
        </w:tc>
        <w:tc>
          <w:tcPr>
            <w:tcW w:w="6716" w:type="dxa"/>
            <w:shd w:val="clear" w:color="auto" w:fill="auto"/>
            <w:hideMark/>
          </w:tcPr>
          <w:p w14:paraId="35CB5914" w14:textId="72BA474E"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sz w:val="24"/>
                <w:szCs w:val="24"/>
              </w:rPr>
              <w:t xml:space="preserve">Количеството енергия, използвано за снабдяване на обектите, в които се произвеждат крайните продукти, включени в </w:t>
            </w:r>
            <w:r w:rsidRPr="004A4146">
              <w:rPr>
                <w:rFonts w:ascii="Times New Roman" w:eastAsia="Times New Roman" w:hAnsi="Times New Roman" w:cs="Times New Roman"/>
                <w:sz w:val="24"/>
                <w:szCs w:val="24"/>
              </w:rPr>
              <w:t xml:space="preserve">Приложение № </w:t>
            </w:r>
            <w:r w:rsidR="00CF1086" w:rsidRPr="004A4146">
              <w:rPr>
                <w:rFonts w:ascii="Times New Roman" w:eastAsia="Times New Roman" w:hAnsi="Times New Roman" w:cs="Times New Roman"/>
                <w:sz w:val="24"/>
                <w:szCs w:val="24"/>
              </w:rPr>
              <w:t xml:space="preserve">6 </w:t>
            </w:r>
            <w:r w:rsidRPr="004A4146">
              <w:rPr>
                <w:rFonts w:ascii="Times New Roman" w:eastAsia="Times New Roman" w:hAnsi="Times New Roman" w:cs="Times New Roman"/>
                <w:sz w:val="24"/>
                <w:szCs w:val="24"/>
              </w:rPr>
              <w:t>Бизнес план.</w:t>
            </w:r>
          </w:p>
        </w:tc>
      </w:tr>
      <w:tr w:rsidR="00D663DA" w:rsidRPr="00B04AED" w14:paraId="3B22E919" w14:textId="77777777" w:rsidTr="00B04AED">
        <w:trPr>
          <w:trHeight w:val="1783"/>
        </w:trPr>
        <w:tc>
          <w:tcPr>
            <w:tcW w:w="2640" w:type="dxa"/>
            <w:shd w:val="clear" w:color="auto" w:fill="auto"/>
          </w:tcPr>
          <w:p w14:paraId="0D751E59" w14:textId="77777777" w:rsidR="00D663DA" w:rsidRPr="00B04AED" w:rsidRDefault="00D663DA" w:rsidP="00D443E8">
            <w:pPr>
              <w:spacing w:after="0" w:line="276" w:lineRule="auto"/>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Заявление за подпомагане</w:t>
            </w:r>
          </w:p>
        </w:tc>
        <w:tc>
          <w:tcPr>
            <w:tcW w:w="6716" w:type="dxa"/>
            <w:shd w:val="clear" w:color="auto" w:fill="auto"/>
          </w:tcPr>
          <w:p w14:paraId="6119F041" w14:textId="214C50C8" w:rsidR="00D663DA" w:rsidRPr="00B04AED"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 xml:space="preserve">Заявление по образец Приложение № </w:t>
            </w:r>
            <w:r>
              <w:rPr>
                <w:rFonts w:ascii="Times New Roman" w:eastAsia="Times New Roman" w:hAnsi="Times New Roman" w:cs="Times New Roman"/>
                <w:color w:val="000000"/>
                <w:sz w:val="24"/>
                <w:szCs w:val="24"/>
              </w:rPr>
              <w:t>4</w:t>
            </w:r>
            <w:r w:rsidRPr="00035BF7">
              <w:rPr>
                <w:rFonts w:ascii="Times New Roman" w:eastAsia="Times New Roman" w:hAnsi="Times New Roman" w:cs="Times New Roman"/>
                <w:color w:val="000000"/>
                <w:sz w:val="24"/>
                <w:szCs w:val="24"/>
              </w:rPr>
              <w:t xml:space="preserve">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D663DA" w:rsidRPr="00B04AED" w14:paraId="47226BE8" w14:textId="77777777" w:rsidTr="00B04AED">
        <w:trPr>
          <w:trHeight w:val="630"/>
        </w:trPr>
        <w:tc>
          <w:tcPr>
            <w:tcW w:w="2640" w:type="dxa"/>
            <w:shd w:val="clear" w:color="auto" w:fill="auto"/>
            <w:hideMark/>
          </w:tcPr>
          <w:p w14:paraId="455524B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 xml:space="preserve">Земеделски стопанин </w:t>
            </w:r>
          </w:p>
        </w:tc>
        <w:tc>
          <w:tcPr>
            <w:tcW w:w="6716" w:type="dxa"/>
            <w:shd w:val="clear" w:color="auto" w:fill="auto"/>
            <w:hideMark/>
          </w:tcPr>
          <w:p w14:paraId="6E6F83D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Стопанин по смисъла на чл. 3, т. 1 от Регламент (ЕС) № 2021/2115.</w:t>
            </w:r>
          </w:p>
        </w:tc>
      </w:tr>
      <w:tr w:rsidR="00D663DA" w:rsidRPr="00B04AED" w14:paraId="113631D2" w14:textId="77777777" w:rsidTr="000B6879">
        <w:trPr>
          <w:trHeight w:val="862"/>
        </w:trPr>
        <w:tc>
          <w:tcPr>
            <w:tcW w:w="2640" w:type="dxa"/>
            <w:shd w:val="clear" w:color="auto" w:fill="auto"/>
            <w:hideMark/>
          </w:tcPr>
          <w:p w14:paraId="0E928D2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Земеделско стопанство</w:t>
            </w:r>
          </w:p>
        </w:tc>
        <w:tc>
          <w:tcPr>
            <w:tcW w:w="6716" w:type="dxa"/>
            <w:shd w:val="clear" w:color="auto" w:fill="auto"/>
            <w:hideMark/>
          </w:tcPr>
          <w:p w14:paraId="273E044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Стопанство по смисъла на чл. 3, т. 2, от Регламент (ЕС) № 2021/2115.</w:t>
            </w:r>
          </w:p>
        </w:tc>
      </w:tr>
      <w:tr w:rsidR="00D663DA" w:rsidRPr="00B04AED" w14:paraId="5E6A7CAE" w14:textId="77777777" w:rsidTr="00B04AED">
        <w:trPr>
          <w:trHeight w:val="630"/>
        </w:trPr>
        <w:tc>
          <w:tcPr>
            <w:tcW w:w="2640" w:type="dxa"/>
            <w:shd w:val="clear" w:color="auto" w:fill="auto"/>
          </w:tcPr>
          <w:p w14:paraId="6721F09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Земеделски суровини</w:t>
            </w:r>
            <w:r w:rsidRPr="00B04AED">
              <w:rPr>
                <w:rFonts w:ascii="Times New Roman" w:eastAsia="Times New Roman" w:hAnsi="Times New Roman" w:cs="Times New Roman"/>
                <w:color w:val="000000"/>
                <w:sz w:val="24"/>
                <w:szCs w:val="24"/>
              </w:rPr>
              <w:tab/>
            </w:r>
          </w:p>
        </w:tc>
        <w:tc>
          <w:tcPr>
            <w:tcW w:w="6716" w:type="dxa"/>
            <w:shd w:val="clear" w:color="auto" w:fill="auto"/>
          </w:tcPr>
          <w:p w14:paraId="1C17F6F9" w14:textId="34F08BF9"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Селскостопански продукти, включени в Приложение № I към Договора за функциониране на ЕС</w:t>
            </w:r>
            <w:r w:rsidR="00451A75">
              <w:rPr>
                <w:rFonts w:ascii="Times New Roman" w:eastAsia="Times New Roman" w:hAnsi="Times New Roman" w:cs="Times New Roman"/>
                <w:color w:val="000000"/>
                <w:sz w:val="24"/>
                <w:szCs w:val="24"/>
              </w:rPr>
              <w:t>, получени в резултат на първичното селскостопанско производство</w:t>
            </w:r>
            <w:r w:rsidR="006B7F06">
              <w:rPr>
                <w:rFonts w:ascii="Times New Roman" w:eastAsia="Times New Roman" w:hAnsi="Times New Roman" w:cs="Times New Roman"/>
                <w:color w:val="000000"/>
                <w:sz w:val="24"/>
                <w:szCs w:val="24"/>
                <w:lang w:val="en-US"/>
              </w:rPr>
              <w:t>.</w:t>
            </w:r>
          </w:p>
        </w:tc>
      </w:tr>
      <w:tr w:rsidR="00D663DA" w:rsidRPr="00B04AED" w14:paraId="502CB5A8" w14:textId="77777777" w:rsidTr="00B04AED">
        <w:trPr>
          <w:trHeight w:val="630"/>
        </w:trPr>
        <w:tc>
          <w:tcPr>
            <w:tcW w:w="2640" w:type="dxa"/>
            <w:shd w:val="clear" w:color="auto" w:fill="auto"/>
            <w:hideMark/>
          </w:tcPr>
          <w:p w14:paraId="363E115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Изкуствено създаване на условията</w:t>
            </w:r>
          </w:p>
        </w:tc>
        <w:tc>
          <w:tcPr>
            <w:tcW w:w="6716" w:type="dxa"/>
            <w:shd w:val="clear" w:color="auto" w:fill="auto"/>
            <w:hideMark/>
          </w:tcPr>
          <w:p w14:paraId="062B8F7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Всяко установено условие, съгласно чл. 62 от Регламент (ЕС) 2021/2116.</w:t>
            </w:r>
          </w:p>
        </w:tc>
      </w:tr>
      <w:tr w:rsidR="00D663DA" w:rsidRPr="00B04AED" w14:paraId="4CE3BFBA" w14:textId="77777777" w:rsidTr="00B04AED">
        <w:trPr>
          <w:trHeight w:val="992"/>
        </w:trPr>
        <w:tc>
          <w:tcPr>
            <w:tcW w:w="2640" w:type="dxa"/>
            <w:shd w:val="clear" w:color="auto" w:fill="auto"/>
          </w:tcPr>
          <w:p w14:paraId="5E41C28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Имитиращи продукти, съдържащи в състава си мляко</w:t>
            </w:r>
          </w:p>
        </w:tc>
        <w:tc>
          <w:tcPr>
            <w:tcW w:w="6716" w:type="dxa"/>
            <w:shd w:val="clear" w:color="auto" w:fill="auto"/>
          </w:tcPr>
          <w:p w14:paraId="1BD170DE" w14:textId="07346B9B"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lang w:eastAsia="en-GB"/>
              </w:rPr>
              <w:t>Продукти по смисъла на Наредбата за специфичните изисквания към млечните продукти  (обн., ДВ, бр. 64 от 2021 г.)</w:t>
            </w:r>
            <w:r w:rsidR="006B7F06">
              <w:rPr>
                <w:rFonts w:ascii="Times New Roman" w:hAnsi="Times New Roman" w:cs="Times New Roman"/>
                <w:sz w:val="24"/>
                <w:szCs w:val="24"/>
                <w:lang w:val="en-US" w:eastAsia="en-GB"/>
              </w:rPr>
              <w:t>.</w:t>
            </w:r>
          </w:p>
        </w:tc>
      </w:tr>
      <w:tr w:rsidR="00D663DA" w:rsidRPr="00B04AED" w14:paraId="533F3419" w14:textId="77777777" w:rsidTr="00B04AED">
        <w:trPr>
          <w:trHeight w:val="992"/>
        </w:trPr>
        <w:tc>
          <w:tcPr>
            <w:tcW w:w="2640" w:type="dxa"/>
            <w:shd w:val="clear" w:color="auto" w:fill="auto"/>
            <w:hideMark/>
          </w:tcPr>
          <w:p w14:paraId="583F1C8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Икономическа жизнеспособност</w:t>
            </w:r>
          </w:p>
        </w:tc>
        <w:tc>
          <w:tcPr>
            <w:tcW w:w="6716" w:type="dxa"/>
            <w:shd w:val="clear" w:color="auto" w:fill="auto"/>
            <w:hideMark/>
          </w:tcPr>
          <w:p w14:paraId="08377990" w14:textId="7F86C2B2"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бизнес плана</w:t>
            </w:r>
            <w:r w:rsidR="006B7F06">
              <w:rPr>
                <w:rFonts w:ascii="Times New Roman" w:eastAsia="Times New Roman" w:hAnsi="Times New Roman" w:cs="Times New Roman"/>
                <w:color w:val="000000"/>
                <w:sz w:val="24"/>
                <w:szCs w:val="24"/>
                <w:lang w:val="en-US"/>
              </w:rPr>
              <w:t>.</w:t>
            </w:r>
          </w:p>
        </w:tc>
      </w:tr>
      <w:tr w:rsidR="00D663DA" w:rsidRPr="00B04AED" w14:paraId="71D0E406" w14:textId="77777777" w:rsidTr="008313CE">
        <w:trPr>
          <w:trHeight w:val="620"/>
        </w:trPr>
        <w:tc>
          <w:tcPr>
            <w:tcW w:w="2640" w:type="dxa"/>
            <w:shd w:val="clear" w:color="auto" w:fill="auto"/>
            <w:hideMark/>
          </w:tcPr>
          <w:p w14:paraId="3ABE720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Икономически размер на стопанство</w:t>
            </w:r>
          </w:p>
        </w:tc>
        <w:tc>
          <w:tcPr>
            <w:tcW w:w="6716" w:type="dxa"/>
            <w:shd w:val="clear" w:color="auto" w:fill="auto"/>
            <w:hideMark/>
          </w:tcPr>
          <w:p w14:paraId="372A6E29" w14:textId="08D1AF90"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Размерът на земеделското стопанство, изразен в стандартен производствен обем, съгласно </w:t>
            </w:r>
            <w:r w:rsidR="003A6F99">
              <w:rPr>
                <w:rFonts w:ascii="Times New Roman" w:eastAsia="Times New Roman" w:hAnsi="Times New Roman" w:cs="Times New Roman"/>
                <w:color w:val="000000"/>
                <w:sz w:val="24"/>
                <w:szCs w:val="24"/>
              </w:rPr>
              <w:t>П</w:t>
            </w:r>
            <w:r w:rsidR="003A6F99" w:rsidRPr="00B04AED">
              <w:rPr>
                <w:rFonts w:ascii="Times New Roman" w:eastAsia="Times New Roman" w:hAnsi="Times New Roman" w:cs="Times New Roman"/>
                <w:color w:val="000000"/>
                <w:sz w:val="24"/>
                <w:szCs w:val="24"/>
              </w:rPr>
              <w:t xml:space="preserve">риложение </w:t>
            </w:r>
            <w:r w:rsidRPr="00B04AED">
              <w:rPr>
                <w:rFonts w:ascii="Times New Roman" w:eastAsia="Times New Roman" w:hAnsi="Times New Roman" w:cs="Times New Roman"/>
                <w:color w:val="000000"/>
                <w:sz w:val="24"/>
                <w:szCs w:val="24"/>
              </w:rPr>
              <w:t xml:space="preserve">№ </w:t>
            </w:r>
            <w:r w:rsidR="003A6F99">
              <w:rPr>
                <w:rFonts w:ascii="Times New Roman" w:eastAsia="Times New Roman" w:hAnsi="Times New Roman" w:cs="Times New Roman"/>
                <w:color w:val="000000"/>
                <w:sz w:val="24"/>
                <w:szCs w:val="24"/>
              </w:rPr>
              <w:t>3</w:t>
            </w:r>
            <w:r w:rsidRPr="00B04AED">
              <w:rPr>
                <w:rFonts w:ascii="Times New Roman" w:eastAsia="Times New Roman" w:hAnsi="Times New Roman" w:cs="Times New Roman"/>
                <w:color w:val="000000"/>
                <w:sz w:val="24"/>
                <w:szCs w:val="24"/>
              </w:rPr>
              <w:t>.</w:t>
            </w:r>
          </w:p>
        </w:tc>
      </w:tr>
      <w:tr w:rsidR="00D663DA" w:rsidRPr="00B04AED" w14:paraId="75F1E5FF" w14:textId="77777777" w:rsidTr="00B04AED">
        <w:trPr>
          <w:trHeight w:val="1633"/>
        </w:trPr>
        <w:tc>
          <w:tcPr>
            <w:tcW w:w="2640" w:type="dxa"/>
            <w:shd w:val="clear" w:color="auto" w:fill="auto"/>
            <w:hideMark/>
          </w:tcPr>
          <w:p w14:paraId="75C89ECE" w14:textId="77777777" w:rsidR="00D663DA" w:rsidRPr="000D4D4B" w:rsidRDefault="00D663DA" w:rsidP="00D443E8">
            <w:pPr>
              <w:spacing w:after="0" w:line="276" w:lineRule="auto"/>
              <w:jc w:val="both"/>
              <w:rPr>
                <w:rFonts w:ascii="Times New Roman" w:eastAsia="Times New Roman" w:hAnsi="Times New Roman" w:cs="Times New Roman"/>
                <w:color w:val="000000"/>
                <w:sz w:val="24"/>
                <w:szCs w:val="24"/>
              </w:rPr>
            </w:pPr>
            <w:r w:rsidRPr="000D4D4B">
              <w:rPr>
                <w:rFonts w:ascii="Times New Roman" w:eastAsia="Times New Roman" w:hAnsi="Times New Roman" w:cs="Times New Roman"/>
                <w:color w:val="000000"/>
                <w:sz w:val="24"/>
                <w:szCs w:val="24"/>
              </w:rPr>
              <w:t>Иновация</w:t>
            </w:r>
          </w:p>
        </w:tc>
        <w:tc>
          <w:tcPr>
            <w:tcW w:w="6716" w:type="dxa"/>
            <w:shd w:val="clear" w:color="auto" w:fill="auto"/>
            <w:hideMark/>
          </w:tcPr>
          <w:p w14:paraId="2C8142F1" w14:textId="2F6E98E3" w:rsidR="00D663DA" w:rsidRPr="006B7F06" w:rsidRDefault="00D663DA" w:rsidP="00D443E8">
            <w:pPr>
              <w:spacing w:after="0" w:line="276" w:lineRule="auto"/>
              <w:jc w:val="both"/>
              <w:rPr>
                <w:rFonts w:ascii="Times New Roman" w:eastAsia="Times New Roman" w:hAnsi="Times New Roman" w:cs="Times New Roman"/>
                <w:sz w:val="24"/>
                <w:szCs w:val="24"/>
                <w:lang w:val="en-US"/>
              </w:rPr>
            </w:pPr>
            <w:r w:rsidRPr="000D4D4B">
              <w:rPr>
                <w:rFonts w:ascii="Times New Roman" w:eastAsia="Times New Roman" w:hAnsi="Times New Roman" w:cs="Times New Roman"/>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r w:rsidR="006B7F06">
              <w:rPr>
                <w:rFonts w:ascii="Times New Roman" w:eastAsia="Times New Roman" w:hAnsi="Times New Roman" w:cs="Times New Roman"/>
                <w:sz w:val="24"/>
                <w:szCs w:val="24"/>
                <w:lang w:val="en-US"/>
              </w:rPr>
              <w:t>.</w:t>
            </w:r>
          </w:p>
        </w:tc>
      </w:tr>
      <w:tr w:rsidR="00D663DA" w:rsidRPr="00B04AED" w14:paraId="589F3379" w14:textId="77777777" w:rsidTr="00B04AED">
        <w:trPr>
          <w:trHeight w:val="707"/>
        </w:trPr>
        <w:tc>
          <w:tcPr>
            <w:tcW w:w="2640" w:type="dxa"/>
            <w:shd w:val="clear" w:color="auto" w:fill="auto"/>
            <w:hideMark/>
          </w:tcPr>
          <w:p w14:paraId="5C116EA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Интервенция</w:t>
            </w:r>
          </w:p>
        </w:tc>
        <w:tc>
          <w:tcPr>
            <w:tcW w:w="6716" w:type="dxa"/>
            <w:shd w:val="clear" w:color="auto" w:fill="auto"/>
            <w:hideMark/>
          </w:tcPr>
          <w:p w14:paraId="23CF0929" w14:textId="463B0E03"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Инструмент по смисъла на §1, т. 34 от допълнителните разпоредби на Закона за подпомагане на земеделските производители</w:t>
            </w:r>
            <w:r w:rsidR="006B7F06">
              <w:rPr>
                <w:rFonts w:ascii="Times New Roman" w:eastAsia="Times New Roman" w:hAnsi="Times New Roman" w:cs="Times New Roman"/>
                <w:color w:val="000000"/>
                <w:sz w:val="24"/>
                <w:szCs w:val="24"/>
                <w:lang w:val="en-US"/>
              </w:rPr>
              <w:t>.</w:t>
            </w:r>
          </w:p>
        </w:tc>
      </w:tr>
      <w:tr w:rsidR="00D663DA" w:rsidRPr="00B04AED" w14:paraId="56787245" w14:textId="77777777" w:rsidTr="00B04AED">
        <w:trPr>
          <w:trHeight w:val="1657"/>
        </w:trPr>
        <w:tc>
          <w:tcPr>
            <w:tcW w:w="2640" w:type="dxa"/>
            <w:shd w:val="clear" w:color="auto" w:fill="auto"/>
          </w:tcPr>
          <w:p w14:paraId="6E86910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Маркетинг на продукт</w:t>
            </w:r>
            <w:r w:rsidRPr="00B04AED">
              <w:rPr>
                <w:rFonts w:ascii="Times New Roman" w:eastAsia="Times New Roman" w:hAnsi="Times New Roman" w:cs="Times New Roman"/>
                <w:color w:val="000000"/>
                <w:sz w:val="24"/>
                <w:szCs w:val="24"/>
              </w:rPr>
              <w:tab/>
            </w:r>
          </w:p>
        </w:tc>
        <w:tc>
          <w:tcPr>
            <w:tcW w:w="6716" w:type="dxa"/>
            <w:shd w:val="clear" w:color="auto" w:fill="auto"/>
          </w:tcPr>
          <w:p w14:paraId="3B76C536" w14:textId="3C93FE05"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r w:rsidR="006B7F06">
              <w:rPr>
                <w:rFonts w:ascii="Times New Roman" w:eastAsia="Times New Roman" w:hAnsi="Times New Roman" w:cs="Times New Roman"/>
                <w:color w:val="000000"/>
                <w:sz w:val="24"/>
                <w:szCs w:val="24"/>
                <w:lang w:val="en-US"/>
              </w:rPr>
              <w:t>.</w:t>
            </w:r>
          </w:p>
        </w:tc>
      </w:tr>
      <w:tr w:rsidR="00D663DA" w:rsidRPr="00B04AED" w14:paraId="667E8416" w14:textId="77777777" w:rsidTr="00B04AED">
        <w:trPr>
          <w:trHeight w:val="451"/>
        </w:trPr>
        <w:tc>
          <w:tcPr>
            <w:tcW w:w="2640" w:type="dxa"/>
            <w:shd w:val="clear" w:color="auto" w:fill="auto"/>
          </w:tcPr>
          <w:p w14:paraId="65C4B01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Междинно плащане</w:t>
            </w:r>
          </w:p>
        </w:tc>
        <w:tc>
          <w:tcPr>
            <w:tcW w:w="6716" w:type="dxa"/>
            <w:shd w:val="clear" w:color="auto" w:fill="auto"/>
          </w:tcPr>
          <w:p w14:paraId="45A5035B" w14:textId="2A93B008"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rPr>
              <w:t>Плащане за обособена част от одобрената и извършена инвестиция</w:t>
            </w:r>
            <w:r w:rsidR="006B7F06">
              <w:rPr>
                <w:rFonts w:ascii="Times New Roman" w:hAnsi="Times New Roman" w:cs="Times New Roman"/>
                <w:sz w:val="24"/>
                <w:szCs w:val="24"/>
                <w:lang w:val="en-US"/>
              </w:rPr>
              <w:t>.</w:t>
            </w:r>
          </w:p>
        </w:tc>
      </w:tr>
      <w:tr w:rsidR="00D663DA" w:rsidRPr="00B04AED" w14:paraId="30DDB44F" w14:textId="77777777" w:rsidTr="00B04AED">
        <w:trPr>
          <w:trHeight w:val="945"/>
        </w:trPr>
        <w:tc>
          <w:tcPr>
            <w:tcW w:w="2640" w:type="dxa"/>
            <w:shd w:val="clear" w:color="auto" w:fill="auto"/>
          </w:tcPr>
          <w:p w14:paraId="1E9E2B8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Международно признат стандарт</w:t>
            </w:r>
          </w:p>
        </w:tc>
        <w:tc>
          <w:tcPr>
            <w:tcW w:w="6716" w:type="dxa"/>
            <w:shd w:val="clear" w:color="auto" w:fill="auto"/>
          </w:tcPr>
          <w:p w14:paraId="34F8338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D663DA" w:rsidRPr="00B04AED" w14:paraId="32BDF91E" w14:textId="77777777" w:rsidTr="00ED357C">
        <w:trPr>
          <w:trHeight w:val="779"/>
        </w:trPr>
        <w:tc>
          <w:tcPr>
            <w:tcW w:w="2640" w:type="dxa"/>
            <w:shd w:val="clear" w:color="auto" w:fill="auto"/>
            <w:hideMark/>
          </w:tcPr>
          <w:p w14:paraId="445B149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Микро-, малки или средни предприятия</w:t>
            </w:r>
          </w:p>
        </w:tc>
        <w:tc>
          <w:tcPr>
            <w:tcW w:w="6716" w:type="dxa"/>
            <w:shd w:val="clear" w:color="auto" w:fill="auto"/>
            <w:hideMark/>
          </w:tcPr>
          <w:p w14:paraId="7532A3A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по смисъла на Закона за малките и средните предприятия.</w:t>
            </w:r>
          </w:p>
        </w:tc>
      </w:tr>
      <w:tr w:rsidR="00D663DA" w:rsidRPr="00B04AED" w14:paraId="6BFAA2F8" w14:textId="77777777" w:rsidTr="00B04AED">
        <w:trPr>
          <w:trHeight w:val="283"/>
        </w:trPr>
        <w:tc>
          <w:tcPr>
            <w:tcW w:w="2640" w:type="dxa"/>
            <w:shd w:val="clear" w:color="auto" w:fill="auto"/>
            <w:hideMark/>
          </w:tcPr>
          <w:p w14:paraId="3D0AC2A6"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Независими оферти</w:t>
            </w:r>
          </w:p>
        </w:tc>
        <w:tc>
          <w:tcPr>
            <w:tcW w:w="6716" w:type="dxa"/>
            <w:shd w:val="clear" w:color="auto" w:fill="auto"/>
            <w:hideMark/>
          </w:tcPr>
          <w:p w14:paraId="60DA3078" w14:textId="466F167A" w:rsidR="00D663DA" w:rsidRPr="00B04AED" w:rsidRDefault="00CC26BA"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663DA" w:rsidRPr="00B04AED">
              <w:rPr>
                <w:rFonts w:ascii="Times New Roman" w:eastAsia="Times New Roman" w:hAnsi="Times New Roman" w:cs="Times New Roman"/>
                <w:color w:val="000000"/>
                <w:sz w:val="24"/>
                <w:szCs w:val="24"/>
              </w:rPr>
              <w:t>Независими оферти</w:t>
            </w:r>
            <w:r>
              <w:rPr>
                <w:rFonts w:ascii="Times New Roman" w:eastAsia="Times New Roman" w:hAnsi="Times New Roman" w:cs="Times New Roman"/>
                <w:color w:val="000000"/>
                <w:sz w:val="24"/>
                <w:szCs w:val="24"/>
              </w:rPr>
              <w:t>“</w:t>
            </w:r>
            <w:r w:rsidR="00D663DA" w:rsidRPr="00B04AED">
              <w:rPr>
                <w:rFonts w:ascii="Times New Roman" w:eastAsia="Times New Roman" w:hAnsi="Times New Roman" w:cs="Times New Roman"/>
                <w:color w:val="000000"/>
                <w:sz w:val="24"/>
                <w:szCs w:val="24"/>
              </w:rPr>
              <w:t xml:space="preserve"> са оферти, подадени от лица, които не се намират в следната свързаност помежду си или спрямо кандидата:</w:t>
            </w:r>
          </w:p>
          <w:p w14:paraId="2D82677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а) едното участва в управлението на дружеството на другото;</w:t>
            </w:r>
          </w:p>
          <w:p w14:paraId="7EC78A47"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б) съдружници, с изключение на съдружници в дружества по чл. 357 от Закона за задълженията и договорите, които са създадени с друга цел;</w:t>
            </w:r>
          </w:p>
          <w:p w14:paraId="4810CE63"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в) съвместно контролират пряко трето лице;</w:t>
            </w:r>
          </w:p>
          <w:p w14:paraId="47CA8AE6"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403F78B7"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д) едното лице притежава повече от половината от броя на гласовете в общото събрание на другото лице;</w:t>
            </w:r>
          </w:p>
          <w:p w14:paraId="5E06D22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е) лицата, чиято дейност се контролира пряко или косвено от трето лице физическо или юридическо;</w:t>
            </w:r>
          </w:p>
          <w:p w14:paraId="46BA166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ж) лицата, едното от които е търговски представител на другото.</w:t>
            </w:r>
          </w:p>
        </w:tc>
      </w:tr>
      <w:tr w:rsidR="00D663DA" w:rsidRPr="00B04AED" w14:paraId="120767D2" w14:textId="77777777" w:rsidTr="00B04AED">
        <w:trPr>
          <w:trHeight w:val="945"/>
        </w:trPr>
        <w:tc>
          <w:tcPr>
            <w:tcW w:w="2640" w:type="dxa"/>
            <w:shd w:val="clear" w:color="auto" w:fill="auto"/>
            <w:hideMark/>
          </w:tcPr>
          <w:p w14:paraId="094AE25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Непреодолима сила и извънредни обстоятелства</w:t>
            </w:r>
          </w:p>
        </w:tc>
        <w:tc>
          <w:tcPr>
            <w:tcW w:w="6716" w:type="dxa"/>
            <w:shd w:val="clear" w:color="auto" w:fill="auto"/>
            <w:hideMark/>
          </w:tcPr>
          <w:p w14:paraId="0E93AB10"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Обстоятелства по смисъла на чл. 3 от Регламент (ЕС) 2021/2116, и по-специално:</w:t>
            </w:r>
          </w:p>
          <w:p w14:paraId="52163C55"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а) тежко природно бедствие или тежко метеорологично събитие, които са засегнали сериозно стопанството;</w:t>
            </w:r>
          </w:p>
          <w:p w14:paraId="3A157992"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б) случайно унищожение на постройките за животни на стопанството;</w:t>
            </w:r>
          </w:p>
          <w:p w14:paraId="64E5B712"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в) 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бенефициера;</w:t>
            </w:r>
          </w:p>
          <w:p w14:paraId="5BAD0FFE"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г)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194B770A"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д) смърт на бенефициера;</w:t>
            </w:r>
          </w:p>
          <w:p w14:paraId="18DA8405" w14:textId="07C3CFD8" w:rsidR="00D663DA" w:rsidRPr="00B04AED"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е) дългосрочна професионална нетрудоспособност на бенефициера.</w:t>
            </w:r>
          </w:p>
        </w:tc>
      </w:tr>
      <w:tr w:rsidR="00D663DA" w:rsidRPr="00B04AED" w14:paraId="1834B384" w14:textId="77777777" w:rsidTr="00B04AED">
        <w:trPr>
          <w:trHeight w:val="771"/>
        </w:trPr>
        <w:tc>
          <w:tcPr>
            <w:tcW w:w="2640" w:type="dxa"/>
            <w:shd w:val="clear" w:color="auto" w:fill="auto"/>
            <w:hideMark/>
          </w:tcPr>
          <w:p w14:paraId="41269903"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w:t>
            </w:r>
          </w:p>
        </w:tc>
        <w:tc>
          <w:tcPr>
            <w:tcW w:w="6716" w:type="dxa"/>
            <w:shd w:val="clear" w:color="auto" w:fill="auto"/>
            <w:hideMark/>
          </w:tcPr>
          <w:p w14:paraId="00C8EB00"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 по смисъла на член 1, параграф 2 от Регламент (ЕО, Евратом) № 2988/95 на Съвета от 18 декември 1995 година относно защитата на финансовите интереси на Европейските общности (ОВ, L 312/1 от 23 декември 1995 г.).</w:t>
            </w:r>
          </w:p>
          <w:p w14:paraId="36EC097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w:t>
            </w:r>
            <w:r w:rsidRPr="00B04AED">
              <w:rPr>
                <w:rFonts w:ascii="Times New Roman" w:eastAsia="Times New Roman" w:hAnsi="Times New Roman" w:cs="Times New Roman"/>
                <w:color w:val="000000"/>
                <w:sz w:val="24"/>
                <w:szCs w:val="24"/>
              </w:rPr>
              <w:lastRenderedPageBreak/>
              <w:t>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D663DA" w:rsidRPr="00B04AED" w14:paraId="3B6ECF4B" w14:textId="77777777" w:rsidTr="00B04AED">
        <w:trPr>
          <w:trHeight w:val="771"/>
        </w:trPr>
        <w:tc>
          <w:tcPr>
            <w:tcW w:w="2640" w:type="dxa"/>
            <w:shd w:val="clear" w:color="auto" w:fill="auto"/>
          </w:tcPr>
          <w:p w14:paraId="38D78940" w14:textId="77777777" w:rsidR="00D663DA" w:rsidRPr="000B6879" w:rsidRDefault="00D663DA"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color w:val="000000"/>
                <w:sz w:val="24"/>
                <w:szCs w:val="24"/>
              </w:rPr>
              <w:lastRenderedPageBreak/>
              <w:t>Новорегистрирани  еднолични търговци и ЕООД</w:t>
            </w:r>
          </w:p>
        </w:tc>
        <w:tc>
          <w:tcPr>
            <w:tcW w:w="6716" w:type="dxa"/>
            <w:shd w:val="clear" w:color="auto" w:fill="auto"/>
          </w:tcPr>
          <w:p w14:paraId="3FB91BDD" w14:textId="278A6A76" w:rsidR="00D663DA" w:rsidRPr="000B6879" w:rsidRDefault="00D663DA"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color w:val="000000"/>
                <w:sz w:val="24"/>
                <w:szCs w:val="24"/>
              </w:rPr>
              <w:t xml:space="preserve">Еднолични търговци и ЕООД, </w:t>
            </w:r>
            <w:r w:rsidR="00F059F5" w:rsidRPr="000B6879">
              <w:rPr>
                <w:rFonts w:ascii="Times New Roman" w:eastAsia="Times New Roman" w:hAnsi="Times New Roman" w:cs="Times New Roman"/>
                <w:color w:val="000000"/>
                <w:sz w:val="24"/>
                <w:szCs w:val="24"/>
              </w:rPr>
              <w:t xml:space="preserve">за които са признати обстоятелствата по </w:t>
            </w:r>
            <w:r w:rsidR="00F143CC" w:rsidRPr="000B6879">
              <w:rPr>
                <w:rFonts w:ascii="Times New Roman" w:eastAsia="Times New Roman" w:hAnsi="Times New Roman" w:cs="Times New Roman"/>
                <w:color w:val="000000"/>
                <w:sz w:val="24"/>
                <w:szCs w:val="24"/>
              </w:rPr>
              <w:t xml:space="preserve">т. 7, </w:t>
            </w:r>
            <w:r w:rsidR="00F059F5" w:rsidRPr="000B6879">
              <w:rPr>
                <w:rFonts w:ascii="Times New Roman" w:eastAsia="Times New Roman" w:hAnsi="Times New Roman" w:cs="Times New Roman"/>
                <w:color w:val="000000"/>
                <w:sz w:val="24"/>
                <w:szCs w:val="24"/>
              </w:rPr>
              <w:t>т. 8 и т. 9 от раздел 8 „Критерии за допустимост на кандидатите“</w:t>
            </w:r>
            <w:r w:rsidRPr="000B6879">
              <w:rPr>
                <w:rFonts w:ascii="Times New Roman" w:eastAsia="Times New Roman" w:hAnsi="Times New Roman" w:cs="Times New Roman"/>
                <w:color w:val="000000"/>
                <w:sz w:val="24"/>
                <w:szCs w:val="24"/>
              </w:rPr>
              <w:t>.</w:t>
            </w:r>
          </w:p>
        </w:tc>
      </w:tr>
      <w:tr w:rsidR="00D663DA" w:rsidRPr="00B04AED" w14:paraId="11C64554" w14:textId="77777777" w:rsidTr="00ED357C">
        <w:trPr>
          <w:trHeight w:val="702"/>
        </w:trPr>
        <w:tc>
          <w:tcPr>
            <w:tcW w:w="2640" w:type="dxa"/>
            <w:shd w:val="clear" w:color="auto" w:fill="auto"/>
          </w:tcPr>
          <w:p w14:paraId="25133A3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Обособена част от инвестицията</w:t>
            </w:r>
          </w:p>
        </w:tc>
        <w:tc>
          <w:tcPr>
            <w:tcW w:w="6716" w:type="dxa"/>
            <w:shd w:val="clear" w:color="auto" w:fill="auto"/>
          </w:tcPr>
          <w:p w14:paraId="6DAC9B14" w14:textId="3EE64057" w:rsidR="00D663DA" w:rsidRPr="006B7F06" w:rsidRDefault="00D663DA"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rPr>
              <w:t>Завършен етап на изпълнение на инвестицията, който е доведен до самостоятелна степен на завършеност</w:t>
            </w:r>
            <w:r w:rsidR="006B7F06">
              <w:rPr>
                <w:rFonts w:ascii="Times New Roman" w:hAnsi="Times New Roman" w:cs="Times New Roman"/>
                <w:sz w:val="24"/>
                <w:szCs w:val="24"/>
                <w:lang w:val="en-US"/>
              </w:rPr>
              <w:t>.</w:t>
            </w:r>
          </w:p>
        </w:tc>
      </w:tr>
      <w:tr w:rsidR="00D663DA" w:rsidRPr="00B04AED" w14:paraId="452AB519" w14:textId="77777777" w:rsidTr="00B04AED">
        <w:trPr>
          <w:trHeight w:val="806"/>
        </w:trPr>
        <w:tc>
          <w:tcPr>
            <w:tcW w:w="2640" w:type="dxa"/>
            <w:shd w:val="clear" w:color="auto" w:fill="auto"/>
            <w:hideMark/>
          </w:tcPr>
          <w:p w14:paraId="7E5E731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Оперативни разходи</w:t>
            </w:r>
          </w:p>
        </w:tc>
        <w:tc>
          <w:tcPr>
            <w:tcW w:w="6716" w:type="dxa"/>
            <w:shd w:val="clear" w:color="auto" w:fill="auto"/>
            <w:hideMark/>
          </w:tcPr>
          <w:p w14:paraId="08732A4E" w14:textId="28F0F597" w:rsidR="00D663DA" w:rsidRPr="006B7F06" w:rsidRDefault="00035BF7"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А</w:t>
            </w:r>
            <w:r w:rsidR="00D663DA" w:rsidRPr="00B04AED">
              <w:rPr>
                <w:rFonts w:ascii="Times New Roman" w:eastAsia="Times New Roman" w:hAnsi="Times New Roman" w:cs="Times New Roman"/>
                <w:color w:val="000000"/>
                <w:sz w:val="24"/>
                <w:szCs w:val="24"/>
              </w:rPr>
              <w:t xml:space="preserve">дминистративните разходи и разходите, свързани с </w:t>
            </w:r>
            <w:r w:rsidR="00D663DA" w:rsidRPr="00ED357C">
              <w:rPr>
                <w:rFonts w:ascii="Times New Roman" w:eastAsia="Times New Roman" w:hAnsi="Times New Roman" w:cs="Times New Roman"/>
                <w:color w:val="000000"/>
                <w:sz w:val="24"/>
                <w:szCs w:val="24"/>
              </w:rPr>
              <w:t>поддръжка и експлоатация на активите</w:t>
            </w:r>
            <w:r w:rsidR="009536E2" w:rsidRPr="00ED357C">
              <w:rPr>
                <w:rFonts w:ascii="Times New Roman" w:eastAsia="Times New Roman" w:hAnsi="Times New Roman" w:cs="Times New Roman"/>
                <w:color w:val="000000"/>
                <w:sz w:val="24"/>
                <w:szCs w:val="24"/>
              </w:rPr>
              <w:t>, разходи за краткотрайни материални активи (активи с ограничен срок на ползване, като: инвентар, касетки, щайги, инструменти, облекла, посуда и др.)</w:t>
            </w:r>
            <w:r w:rsidR="006B7F06">
              <w:rPr>
                <w:rFonts w:ascii="Times New Roman" w:eastAsia="Times New Roman" w:hAnsi="Times New Roman" w:cs="Times New Roman"/>
                <w:color w:val="000000"/>
                <w:sz w:val="24"/>
                <w:szCs w:val="24"/>
                <w:lang w:val="en-US"/>
              </w:rPr>
              <w:t>.</w:t>
            </w:r>
          </w:p>
        </w:tc>
      </w:tr>
      <w:tr w:rsidR="00645DB5" w:rsidRPr="00B04AED" w14:paraId="0CD6CDE0" w14:textId="77777777" w:rsidTr="00B04AED">
        <w:trPr>
          <w:trHeight w:val="806"/>
        </w:trPr>
        <w:tc>
          <w:tcPr>
            <w:tcW w:w="2640" w:type="dxa"/>
            <w:shd w:val="clear" w:color="auto" w:fill="auto"/>
          </w:tcPr>
          <w:p w14:paraId="77D30C7F" w14:textId="5906B291" w:rsidR="00645DB5" w:rsidRPr="00B04AED" w:rsidRDefault="00645DB5" w:rsidP="00D443E8">
            <w:pPr>
              <w:spacing w:after="0" w:line="276"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 на земеделски производители</w:t>
            </w:r>
          </w:p>
        </w:tc>
        <w:tc>
          <w:tcPr>
            <w:tcW w:w="6716" w:type="dxa"/>
            <w:shd w:val="clear" w:color="auto" w:fill="auto"/>
          </w:tcPr>
          <w:p w14:paraId="769352A7" w14:textId="3F906A79" w:rsidR="00645DB5" w:rsidRPr="00B04AED" w:rsidRDefault="00645DB5" w:rsidP="00D443E8">
            <w:pPr>
              <w:spacing w:after="0" w:line="276"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групите на производители, признати от министъра на земеделието и храните.</w:t>
            </w:r>
          </w:p>
        </w:tc>
      </w:tr>
      <w:tr w:rsidR="00645DB5" w:rsidRPr="00B04AED" w14:paraId="0CCCE208" w14:textId="77777777" w:rsidTr="00B04AED">
        <w:trPr>
          <w:trHeight w:val="806"/>
        </w:trPr>
        <w:tc>
          <w:tcPr>
            <w:tcW w:w="2640" w:type="dxa"/>
            <w:shd w:val="clear" w:color="auto" w:fill="auto"/>
          </w:tcPr>
          <w:p w14:paraId="127253D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Остатък от преработване </w:t>
            </w:r>
          </w:p>
        </w:tc>
        <w:tc>
          <w:tcPr>
            <w:tcW w:w="6716" w:type="dxa"/>
            <w:shd w:val="clear" w:color="auto" w:fill="auto"/>
          </w:tcPr>
          <w:p w14:paraId="4707AEE2" w14:textId="3C624E42"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lang w:eastAsia="en-GB"/>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r w:rsidR="006B7F06">
              <w:rPr>
                <w:rFonts w:ascii="Times New Roman" w:hAnsi="Times New Roman" w:cs="Times New Roman"/>
                <w:sz w:val="24"/>
                <w:szCs w:val="24"/>
                <w:lang w:val="en-US" w:eastAsia="en-GB"/>
              </w:rPr>
              <w:t>.</w:t>
            </w:r>
          </w:p>
        </w:tc>
      </w:tr>
      <w:tr w:rsidR="00645DB5" w:rsidRPr="00B04AED" w14:paraId="0D4F5912" w14:textId="77777777" w:rsidTr="00B04AED">
        <w:trPr>
          <w:trHeight w:val="806"/>
        </w:trPr>
        <w:tc>
          <w:tcPr>
            <w:tcW w:w="2640" w:type="dxa"/>
            <w:shd w:val="clear" w:color="auto" w:fill="auto"/>
          </w:tcPr>
          <w:p w14:paraId="2B07FCC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Отпадък</w:t>
            </w:r>
          </w:p>
        </w:tc>
        <w:tc>
          <w:tcPr>
            <w:tcW w:w="6716" w:type="dxa"/>
            <w:shd w:val="clear" w:color="auto" w:fill="auto"/>
          </w:tcPr>
          <w:p w14:paraId="6C79877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645DB5" w:rsidRPr="00B04AED" w14:paraId="13C2261E" w14:textId="77777777" w:rsidTr="00B04AED">
        <w:trPr>
          <w:trHeight w:val="806"/>
        </w:trPr>
        <w:tc>
          <w:tcPr>
            <w:tcW w:w="2640" w:type="dxa"/>
            <w:shd w:val="clear" w:color="auto" w:fill="auto"/>
          </w:tcPr>
          <w:p w14:paraId="3818C3DB"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Оползотворяване на отпадък и остатък от преработката</w:t>
            </w:r>
          </w:p>
        </w:tc>
        <w:tc>
          <w:tcPr>
            <w:tcW w:w="6716" w:type="dxa"/>
            <w:shd w:val="clear" w:color="auto" w:fill="auto"/>
          </w:tcPr>
          <w:p w14:paraId="291E8ADE" w14:textId="134E7EC3" w:rsidR="00645DB5" w:rsidRPr="006B7F06" w:rsidRDefault="00645DB5" w:rsidP="00D443E8">
            <w:pPr>
              <w:spacing w:after="0" w:line="276" w:lineRule="auto"/>
              <w:jc w:val="both"/>
              <w:rPr>
                <w:rFonts w:ascii="Times New Roman" w:hAnsi="Times New Roman" w:cs="Times New Roman"/>
                <w:sz w:val="24"/>
                <w:szCs w:val="24"/>
                <w:lang w:val="en-US" w:eastAsia="en-GB"/>
              </w:rPr>
            </w:pPr>
            <w:r w:rsidRPr="00B04AED">
              <w:rPr>
                <w:rFonts w:ascii="Times New Roman" w:hAnsi="Times New Roman" w:cs="Times New Roman"/>
                <w:sz w:val="24"/>
                <w:szCs w:val="24"/>
                <w:lang w:eastAsia="en-GB"/>
              </w:rPr>
              <w:t>Използването им като гориво или по друг начин за получаване на енергия</w:t>
            </w:r>
            <w:r w:rsidR="006B7F06">
              <w:rPr>
                <w:rFonts w:ascii="Times New Roman" w:hAnsi="Times New Roman" w:cs="Times New Roman"/>
                <w:sz w:val="24"/>
                <w:szCs w:val="24"/>
                <w:lang w:val="en-US" w:eastAsia="en-GB"/>
              </w:rPr>
              <w:t>.</w:t>
            </w:r>
          </w:p>
        </w:tc>
      </w:tr>
      <w:tr w:rsidR="00645DB5" w:rsidRPr="00B04AED" w14:paraId="4E9C8DF4" w14:textId="77777777" w:rsidTr="00ED357C">
        <w:trPr>
          <w:trHeight w:val="1231"/>
        </w:trPr>
        <w:tc>
          <w:tcPr>
            <w:tcW w:w="2640" w:type="dxa"/>
            <w:vAlign w:val="center"/>
          </w:tcPr>
          <w:p w14:paraId="52D51DDC" w14:textId="77777777" w:rsidR="00645DB5" w:rsidRPr="0066605D" w:rsidRDefault="00645DB5" w:rsidP="00D443E8">
            <w:pPr>
              <w:spacing w:after="0" w:line="276" w:lineRule="auto"/>
              <w:jc w:val="both"/>
              <w:rPr>
                <w:rFonts w:ascii="Times New Roman" w:hAnsi="Times New Roman" w:cs="Times New Roman"/>
                <w:sz w:val="24"/>
                <w:szCs w:val="24"/>
                <w:lang w:eastAsia="en-GB"/>
              </w:rPr>
            </w:pPr>
            <w:r w:rsidRPr="0066605D">
              <w:rPr>
                <w:rFonts w:ascii="Times New Roman" w:hAnsi="Times New Roman" w:cs="Times New Roman"/>
                <w:sz w:val="24"/>
                <w:szCs w:val="24"/>
                <w:lang w:eastAsia="en-GB"/>
              </w:rPr>
              <w:t>Полезна топлинна енергия</w:t>
            </w:r>
          </w:p>
        </w:tc>
        <w:tc>
          <w:tcPr>
            <w:tcW w:w="6716" w:type="dxa"/>
            <w:vAlign w:val="center"/>
          </w:tcPr>
          <w:p w14:paraId="54E775BC" w14:textId="28740D39" w:rsidR="00645DB5" w:rsidRPr="006B7F06" w:rsidRDefault="00645DB5" w:rsidP="00D443E8">
            <w:pPr>
              <w:spacing w:line="276" w:lineRule="auto"/>
              <w:jc w:val="both"/>
              <w:rPr>
                <w:rFonts w:ascii="Times New Roman" w:hAnsi="Times New Roman" w:cs="Times New Roman"/>
                <w:sz w:val="24"/>
                <w:szCs w:val="24"/>
                <w:lang w:val="en-US"/>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онятие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по</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смисъла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r w:rsidRPr="007436B1">
              <w:rPr>
                <w:rFonts w:ascii="Times New Roman" w:hAnsi="Times New Roman" w:cs="Times New Roman"/>
                <w:sz w:val="24"/>
                <w:szCs w:val="24"/>
              </w:rPr>
              <w:t>Директива (ЕС) 2023/1791 на Европейския парламент и на Съвета</w:t>
            </w:r>
            <w:r>
              <w:rPr>
                <w:rFonts w:ascii="Times New Roman" w:hAnsi="Times New Roman" w:cs="Times New Roman"/>
                <w:sz w:val="24"/>
                <w:szCs w:val="24"/>
              </w:rPr>
              <w:t xml:space="preserve"> </w:t>
            </w:r>
            <w:r w:rsidRPr="007436B1">
              <w:rPr>
                <w:rFonts w:ascii="Times New Roman" w:hAnsi="Times New Roman" w:cs="Times New Roman"/>
                <w:sz w:val="24"/>
                <w:szCs w:val="24"/>
              </w:rPr>
              <w:t>от 13 септември 2023 година</w:t>
            </w:r>
            <w:r>
              <w:rPr>
                <w:rFonts w:ascii="Times New Roman" w:hAnsi="Times New Roman" w:cs="Times New Roman"/>
                <w:sz w:val="24"/>
                <w:szCs w:val="24"/>
              </w:rPr>
              <w:t xml:space="preserve"> </w:t>
            </w:r>
            <w:r w:rsidRPr="007436B1">
              <w:rPr>
                <w:rFonts w:ascii="Times New Roman" w:hAnsi="Times New Roman" w:cs="Times New Roman"/>
                <w:sz w:val="24"/>
                <w:szCs w:val="24"/>
              </w:rPr>
              <w:t>за енергийната ефективност и за изменение на Регламент</w:t>
            </w:r>
            <w:r w:rsidRPr="008926BF">
              <w:rPr>
                <w:rFonts w:ascii="Times New Roman" w:hAnsi="Times New Roman" w:cs="Times New Roman"/>
                <w:sz w:val="24"/>
                <w:szCs w:val="24"/>
              </w:rPr>
              <w:t>(ЕС) 2023/955</w:t>
            </w:r>
            <w:r w:rsidR="006B7F06">
              <w:rPr>
                <w:rFonts w:ascii="Times New Roman" w:hAnsi="Times New Roman" w:cs="Times New Roman"/>
                <w:sz w:val="24"/>
                <w:szCs w:val="24"/>
                <w:lang w:val="en-US"/>
              </w:rPr>
              <w:t>.</w:t>
            </w:r>
          </w:p>
        </w:tc>
      </w:tr>
      <w:tr w:rsidR="00645DB5" w:rsidRPr="00B04AED" w14:paraId="6077F8B8" w14:textId="77777777" w:rsidTr="00B04AED">
        <w:trPr>
          <w:trHeight w:val="1428"/>
        </w:trPr>
        <w:tc>
          <w:tcPr>
            <w:tcW w:w="2640" w:type="dxa"/>
            <w:shd w:val="clear" w:color="auto" w:fill="auto"/>
          </w:tcPr>
          <w:p w14:paraId="618A45D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Преработка на селскостопански продукти</w:t>
            </w:r>
          </w:p>
        </w:tc>
        <w:tc>
          <w:tcPr>
            <w:tcW w:w="6716" w:type="dxa"/>
            <w:shd w:val="clear" w:color="auto" w:fill="auto"/>
          </w:tcPr>
          <w:p w14:paraId="10A68CE5" w14:textId="7F970483"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lang w:eastAsia="en-GB"/>
              </w:rPr>
              <w:t>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r w:rsidR="006B7F06">
              <w:rPr>
                <w:rFonts w:ascii="Times New Roman" w:hAnsi="Times New Roman" w:cs="Times New Roman"/>
                <w:sz w:val="24"/>
                <w:szCs w:val="24"/>
                <w:lang w:val="en-US" w:eastAsia="en-GB"/>
              </w:rPr>
              <w:t>.</w:t>
            </w:r>
          </w:p>
        </w:tc>
      </w:tr>
      <w:tr w:rsidR="00645DB5" w:rsidRPr="00B04AED" w14:paraId="33ABC82E" w14:textId="77777777" w:rsidTr="00B04AED">
        <w:trPr>
          <w:trHeight w:val="1905"/>
        </w:trPr>
        <w:tc>
          <w:tcPr>
            <w:tcW w:w="2640" w:type="dxa"/>
            <w:shd w:val="clear" w:color="auto" w:fill="auto"/>
            <w:hideMark/>
          </w:tcPr>
          <w:p w14:paraId="758D8847"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Превозни средства</w:t>
            </w:r>
          </w:p>
        </w:tc>
        <w:tc>
          <w:tcPr>
            <w:tcW w:w="6716" w:type="dxa"/>
            <w:shd w:val="clear" w:color="auto" w:fill="auto"/>
            <w:hideMark/>
          </w:tcPr>
          <w:p w14:paraId="51B1F90A" w14:textId="46001D89" w:rsidR="00645DB5" w:rsidRPr="006B7F06" w:rsidRDefault="00645DB5" w:rsidP="006B7F06">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полуремаркета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r w:rsidR="006B7F06">
              <w:rPr>
                <w:rFonts w:ascii="Times New Roman" w:eastAsia="Times New Roman" w:hAnsi="Times New Roman" w:cs="Times New Roman"/>
                <w:color w:val="000000"/>
                <w:sz w:val="24"/>
                <w:szCs w:val="24"/>
                <w:lang w:val="en-US"/>
              </w:rPr>
              <w:t>.</w:t>
            </w:r>
          </w:p>
        </w:tc>
      </w:tr>
      <w:tr w:rsidR="00645DB5" w:rsidRPr="00B04AED" w14:paraId="56877AEE" w14:textId="77777777" w:rsidTr="00B04AED">
        <w:trPr>
          <w:trHeight w:val="1703"/>
        </w:trPr>
        <w:tc>
          <w:tcPr>
            <w:tcW w:w="2640" w:type="dxa"/>
            <w:shd w:val="clear" w:color="auto" w:fill="auto"/>
            <w:hideMark/>
          </w:tcPr>
          <w:p w14:paraId="602B547E"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Предприятие</w:t>
            </w:r>
          </w:p>
        </w:tc>
        <w:tc>
          <w:tcPr>
            <w:tcW w:w="6716" w:type="dxa"/>
            <w:shd w:val="clear" w:color="auto" w:fill="auto"/>
            <w:hideMark/>
          </w:tcPr>
          <w:p w14:paraId="7955400F"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45DB5" w:rsidRPr="00B04AED" w14:paraId="1D6A7517" w14:textId="77777777" w:rsidTr="00B04AED">
        <w:trPr>
          <w:trHeight w:val="1628"/>
        </w:trPr>
        <w:tc>
          <w:tcPr>
            <w:tcW w:w="2640" w:type="dxa"/>
            <w:shd w:val="clear" w:color="auto" w:fill="auto"/>
            <w:hideMark/>
          </w:tcPr>
          <w:p w14:paraId="2683E37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Принос в натура</w:t>
            </w:r>
          </w:p>
        </w:tc>
        <w:tc>
          <w:tcPr>
            <w:tcW w:w="6716" w:type="dxa"/>
            <w:shd w:val="clear" w:color="auto" w:fill="auto"/>
            <w:hideMark/>
          </w:tcPr>
          <w:p w14:paraId="2CBB02E2" w14:textId="16694588"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r w:rsidR="006B7F06">
              <w:rPr>
                <w:rFonts w:ascii="Times New Roman" w:eastAsia="Times New Roman" w:hAnsi="Times New Roman" w:cs="Times New Roman"/>
                <w:color w:val="000000"/>
                <w:sz w:val="24"/>
                <w:szCs w:val="24"/>
                <w:lang w:val="en-US"/>
              </w:rPr>
              <w:t>.</w:t>
            </w:r>
          </w:p>
        </w:tc>
      </w:tr>
      <w:tr w:rsidR="00645DB5" w:rsidRPr="00B04AED" w14:paraId="526DE5D3" w14:textId="77777777" w:rsidTr="00B04AED">
        <w:trPr>
          <w:trHeight w:val="1312"/>
        </w:trPr>
        <w:tc>
          <w:tcPr>
            <w:tcW w:w="2640" w:type="dxa"/>
            <w:shd w:val="clear" w:color="auto" w:fill="auto"/>
          </w:tcPr>
          <w:p w14:paraId="181AB6C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наподобяващи или заместващи пчелен мед и/или пчелни продукти</w:t>
            </w:r>
          </w:p>
        </w:tc>
        <w:tc>
          <w:tcPr>
            <w:tcW w:w="6716" w:type="dxa"/>
            <w:shd w:val="clear" w:color="auto" w:fill="auto"/>
          </w:tcPr>
          <w:p w14:paraId="53E34F81" w14:textId="545E076B"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lang w:eastAsia="en-GB"/>
              </w:rPr>
              <w:t>Продукти</w:t>
            </w:r>
            <w:r>
              <w:rPr>
                <w:rFonts w:ascii="Times New Roman" w:hAnsi="Times New Roman" w:cs="Times New Roman"/>
                <w:sz w:val="24"/>
                <w:szCs w:val="24"/>
                <w:lang w:eastAsia="en-GB"/>
              </w:rPr>
              <w:t xml:space="preserve">, </w:t>
            </w:r>
            <w:r w:rsidRPr="00222AB3">
              <w:rPr>
                <w:rFonts w:ascii="Times New Roman" w:hAnsi="Times New Roman" w:cs="Times New Roman"/>
                <w:sz w:val="24"/>
                <w:szCs w:val="24"/>
                <w:lang w:eastAsia="en-GB"/>
              </w:rPr>
              <w:t>ко</w:t>
            </w:r>
            <w:r>
              <w:rPr>
                <w:rFonts w:ascii="Times New Roman" w:hAnsi="Times New Roman" w:cs="Times New Roman"/>
                <w:sz w:val="24"/>
                <w:szCs w:val="24"/>
                <w:lang w:eastAsia="en-GB"/>
              </w:rPr>
              <w:t>и</w:t>
            </w:r>
            <w:r w:rsidRPr="00222AB3">
              <w:rPr>
                <w:rFonts w:ascii="Times New Roman" w:hAnsi="Times New Roman" w:cs="Times New Roman"/>
                <w:sz w:val="24"/>
                <w:szCs w:val="24"/>
                <w:lang w:eastAsia="en-GB"/>
              </w:rPr>
              <w:t>то не отговаря на понят</w:t>
            </w:r>
            <w:r w:rsidR="006D6F9E">
              <w:rPr>
                <w:rFonts w:ascii="Times New Roman" w:hAnsi="Times New Roman" w:cs="Times New Roman"/>
                <w:sz w:val="24"/>
                <w:szCs w:val="24"/>
                <w:lang w:eastAsia="en-GB"/>
              </w:rPr>
              <w:t>ията</w:t>
            </w:r>
            <w:r w:rsidRPr="00222AB3">
              <w:rPr>
                <w:rFonts w:ascii="Times New Roman" w:hAnsi="Times New Roman" w:cs="Times New Roman"/>
                <w:sz w:val="24"/>
                <w:szCs w:val="24"/>
                <w:lang w:eastAsia="en-GB"/>
              </w:rPr>
              <w:t xml:space="preserve"> "пчелен мед"</w:t>
            </w:r>
            <w:r w:rsidR="006D6F9E">
              <w:rPr>
                <w:rFonts w:ascii="Times New Roman" w:hAnsi="Times New Roman" w:cs="Times New Roman"/>
                <w:sz w:val="24"/>
                <w:szCs w:val="24"/>
                <w:lang w:eastAsia="en-GB"/>
              </w:rPr>
              <w:t xml:space="preserve"> и „пчелни продукти“</w:t>
            </w:r>
            <w:r w:rsidRPr="00222AB3">
              <w:rPr>
                <w:rFonts w:ascii="Times New Roman" w:hAnsi="Times New Roman" w:cs="Times New Roman"/>
                <w:sz w:val="24"/>
                <w:szCs w:val="24"/>
                <w:lang w:eastAsia="en-GB"/>
              </w:rPr>
              <w:t>, определен</w:t>
            </w:r>
            <w:r w:rsidR="006D6F9E">
              <w:rPr>
                <w:rFonts w:ascii="Times New Roman" w:hAnsi="Times New Roman" w:cs="Times New Roman"/>
                <w:sz w:val="24"/>
                <w:szCs w:val="24"/>
                <w:lang w:eastAsia="en-GB"/>
              </w:rPr>
              <w:t>и</w:t>
            </w:r>
            <w:r w:rsidRPr="00222AB3">
              <w:rPr>
                <w:rFonts w:ascii="Times New Roman" w:hAnsi="Times New Roman" w:cs="Times New Roman"/>
                <w:sz w:val="24"/>
                <w:szCs w:val="24"/>
                <w:lang w:eastAsia="en-GB"/>
              </w:rPr>
              <w:t xml:space="preserve"> в § 1</w:t>
            </w:r>
            <w:r>
              <w:rPr>
                <w:rFonts w:ascii="Times New Roman" w:hAnsi="Times New Roman" w:cs="Times New Roman"/>
                <w:sz w:val="24"/>
                <w:szCs w:val="24"/>
                <w:lang w:eastAsia="en-GB"/>
              </w:rPr>
              <w:t xml:space="preserve">, </w:t>
            </w:r>
            <w:r w:rsidRPr="00222AB3">
              <w:rPr>
                <w:rFonts w:ascii="Times New Roman" w:hAnsi="Times New Roman" w:cs="Times New Roman"/>
                <w:sz w:val="24"/>
                <w:szCs w:val="24"/>
                <w:lang w:eastAsia="en-GB"/>
              </w:rPr>
              <w:t>т. 2</w:t>
            </w:r>
            <w:r>
              <w:rPr>
                <w:rFonts w:ascii="Times New Roman" w:hAnsi="Times New Roman" w:cs="Times New Roman"/>
                <w:sz w:val="24"/>
                <w:szCs w:val="24"/>
                <w:lang w:eastAsia="en-GB"/>
              </w:rPr>
              <w:t xml:space="preserve"> и т. 8 от допълнителните разпоредби </w:t>
            </w:r>
            <w:r w:rsidRPr="00B04AED">
              <w:rPr>
                <w:rFonts w:ascii="Times New Roman" w:hAnsi="Times New Roman" w:cs="Times New Roman"/>
                <w:sz w:val="24"/>
                <w:szCs w:val="24"/>
                <w:lang w:eastAsia="en-GB"/>
              </w:rPr>
              <w:t xml:space="preserve"> на Закона за пчеларството</w:t>
            </w:r>
            <w:r w:rsidR="006B7F06">
              <w:rPr>
                <w:rFonts w:ascii="Times New Roman" w:hAnsi="Times New Roman" w:cs="Times New Roman"/>
                <w:sz w:val="24"/>
                <w:szCs w:val="24"/>
                <w:lang w:val="en-US" w:eastAsia="en-GB"/>
              </w:rPr>
              <w:t>.</w:t>
            </w:r>
          </w:p>
        </w:tc>
      </w:tr>
      <w:tr w:rsidR="00645DB5" w:rsidRPr="00B04AED" w14:paraId="77687F44" w14:textId="77777777" w:rsidTr="000B6879">
        <w:trPr>
          <w:trHeight w:val="961"/>
        </w:trPr>
        <w:tc>
          <w:tcPr>
            <w:tcW w:w="2640" w:type="dxa"/>
            <w:shd w:val="clear" w:color="auto" w:fill="auto"/>
            <w:hideMark/>
          </w:tcPr>
          <w:p w14:paraId="5D16A0F3"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Публична финансова помощ</w:t>
            </w:r>
          </w:p>
        </w:tc>
        <w:tc>
          <w:tcPr>
            <w:tcW w:w="6716" w:type="dxa"/>
            <w:shd w:val="clear" w:color="auto" w:fill="auto"/>
            <w:hideMark/>
          </w:tcPr>
          <w:p w14:paraId="48296730" w14:textId="0C280A12"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035BF7">
              <w:rPr>
                <w:rFonts w:ascii="Times New Roman" w:eastAsia="Times New Roman" w:hAnsi="Times New Roman" w:cs="Times New Roman"/>
                <w:color w:val="000000"/>
                <w:sz w:val="24"/>
                <w:szCs w:val="24"/>
              </w:rPr>
              <w:t>Средства, предоставени от държавния бюджет и/или от бюджета на Европейския съюз, независимо от органа, който ги предоставя</w:t>
            </w:r>
            <w:r w:rsidR="006B7F06">
              <w:rPr>
                <w:rFonts w:ascii="Times New Roman" w:eastAsia="Times New Roman" w:hAnsi="Times New Roman" w:cs="Times New Roman"/>
                <w:color w:val="000000"/>
                <w:sz w:val="24"/>
                <w:szCs w:val="24"/>
                <w:lang w:val="en-US"/>
              </w:rPr>
              <w:t>.</w:t>
            </w:r>
          </w:p>
        </w:tc>
      </w:tr>
      <w:tr w:rsidR="00645DB5" w:rsidRPr="00B04AED" w14:paraId="7E4B56A7" w14:textId="77777777" w:rsidTr="00B04AED">
        <w:trPr>
          <w:trHeight w:val="1196"/>
        </w:trPr>
        <w:tc>
          <w:tcPr>
            <w:tcW w:w="2640" w:type="dxa"/>
            <w:shd w:val="clear" w:color="auto" w:fill="auto"/>
            <w:hideMark/>
          </w:tcPr>
          <w:p w14:paraId="3088179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Първично селскостопанско производство</w:t>
            </w:r>
          </w:p>
        </w:tc>
        <w:tc>
          <w:tcPr>
            <w:tcW w:w="6716" w:type="dxa"/>
            <w:shd w:val="clear" w:color="auto" w:fill="auto"/>
            <w:hideMark/>
          </w:tcPr>
          <w:p w14:paraId="6FFDFFCD" w14:textId="05E67B18"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r w:rsidR="006B7F06">
              <w:rPr>
                <w:rFonts w:ascii="Times New Roman" w:eastAsia="Times New Roman" w:hAnsi="Times New Roman" w:cs="Times New Roman"/>
                <w:color w:val="000000"/>
                <w:sz w:val="24"/>
                <w:szCs w:val="24"/>
                <w:lang w:val="en-US"/>
              </w:rPr>
              <w:t>.</w:t>
            </w:r>
          </w:p>
        </w:tc>
      </w:tr>
      <w:tr w:rsidR="00645DB5" w:rsidRPr="00B04AED" w14:paraId="7BE61043" w14:textId="77777777" w:rsidTr="008313CE">
        <w:trPr>
          <w:trHeight w:val="611"/>
        </w:trPr>
        <w:tc>
          <w:tcPr>
            <w:tcW w:w="2640" w:type="dxa"/>
            <w:shd w:val="clear" w:color="auto" w:fill="auto"/>
          </w:tcPr>
          <w:p w14:paraId="2B483630"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Разходи за консултантски услуги, свързани с подготовка и управление на </w:t>
            </w:r>
            <w:r>
              <w:rPr>
                <w:rFonts w:ascii="Times New Roman" w:hAnsi="Times New Roman" w:cs="Times New Roman"/>
                <w:sz w:val="24"/>
                <w:szCs w:val="24"/>
                <w:lang w:eastAsia="en-GB"/>
              </w:rPr>
              <w:t>заявлението за подпомагане</w:t>
            </w:r>
          </w:p>
        </w:tc>
        <w:tc>
          <w:tcPr>
            <w:tcW w:w="6716" w:type="dxa"/>
            <w:shd w:val="clear" w:color="auto" w:fill="auto"/>
          </w:tcPr>
          <w:p w14:paraId="0C538A1C"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Разходи, извършени преди подаване на </w:t>
            </w:r>
            <w:r>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 такива по време на изпълнение на проекта, които включват подготовка на </w:t>
            </w:r>
            <w:r>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изработка на бизнес план, анализ за икономическа устойчивост на проекта</w:t>
            </w:r>
            <w:r>
              <w:rPr>
                <w:rFonts w:ascii="Times New Roman" w:eastAsia="Times New Roman" w:hAnsi="Times New Roman" w:cs="Times New Roman"/>
                <w:color w:val="000000"/>
                <w:sz w:val="24"/>
                <w:szCs w:val="24"/>
              </w:rPr>
              <w:t>,</w:t>
            </w:r>
            <w:r w:rsidRPr="00B04AED">
              <w:rPr>
                <w:rFonts w:ascii="Times New Roman" w:eastAsia="Times New Roman" w:hAnsi="Times New Roman" w:cs="Times New Roman"/>
                <w:color w:val="000000"/>
                <w:sz w:val="24"/>
                <w:szCs w:val="24"/>
              </w:rPr>
              <w:t xml:space="preserve"> подготовка на </w:t>
            </w:r>
            <w:r>
              <w:rPr>
                <w:rFonts w:ascii="Times New Roman" w:eastAsia="Times New Roman" w:hAnsi="Times New Roman" w:cs="Times New Roman"/>
                <w:color w:val="000000"/>
                <w:sz w:val="24"/>
                <w:szCs w:val="24"/>
              </w:rPr>
              <w:t>искане</w:t>
            </w:r>
            <w:r w:rsidRPr="00B04AED">
              <w:rPr>
                <w:rFonts w:ascii="Times New Roman" w:eastAsia="Times New Roman" w:hAnsi="Times New Roman" w:cs="Times New Roman"/>
                <w:color w:val="000000"/>
                <w:sz w:val="24"/>
                <w:szCs w:val="24"/>
              </w:rPr>
              <w:t xml:space="preserve"> за плащане, отчитане и управление на проекта</w:t>
            </w:r>
            <w:r>
              <w:rPr>
                <w:rFonts w:ascii="Times New Roman" w:eastAsia="Times New Roman" w:hAnsi="Times New Roman" w:cs="Times New Roman"/>
                <w:color w:val="000000"/>
                <w:sz w:val="24"/>
                <w:szCs w:val="24"/>
              </w:rPr>
              <w:t>, вкл. правни услуги</w:t>
            </w:r>
            <w:r w:rsidRPr="00B04AED">
              <w:rPr>
                <w:rFonts w:ascii="Times New Roman" w:eastAsia="Times New Roman" w:hAnsi="Times New Roman" w:cs="Times New Roman"/>
                <w:color w:val="000000"/>
                <w:sz w:val="24"/>
                <w:szCs w:val="24"/>
              </w:rPr>
              <w:t>.</w:t>
            </w:r>
          </w:p>
        </w:tc>
      </w:tr>
      <w:tr w:rsidR="00645DB5" w:rsidRPr="00B04AED" w14:paraId="08C1F909" w14:textId="77777777" w:rsidTr="00B04AED">
        <w:trPr>
          <w:trHeight w:val="1054"/>
        </w:trPr>
        <w:tc>
          <w:tcPr>
            <w:tcW w:w="2640" w:type="dxa"/>
            <w:shd w:val="clear" w:color="auto" w:fill="auto"/>
          </w:tcPr>
          <w:p w14:paraId="440ACE1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Разходи за инвестиции за обикновена подмяна</w:t>
            </w:r>
          </w:p>
        </w:tc>
        <w:tc>
          <w:tcPr>
            <w:tcW w:w="6716" w:type="dxa"/>
            <w:shd w:val="clear" w:color="auto" w:fill="auto"/>
          </w:tcPr>
          <w:p w14:paraId="6D91ADB5" w14:textId="7DBCAF65"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hAnsi="Times New Roman" w:cs="Times New Roman"/>
                <w:sz w:val="24"/>
                <w:szCs w:val="24"/>
                <w:lang w:eastAsia="en-GB"/>
              </w:rPr>
              <w:t xml:space="preserve">Разходи за замяна на активи, които не водят до подобряване на цялостната дейност на кандидата, включващо разходи за замяна на активи, които не водят до качествени или количествени </w:t>
            </w:r>
            <w:r w:rsidRPr="00035BF7">
              <w:rPr>
                <w:rFonts w:ascii="Times New Roman" w:hAnsi="Times New Roman" w:cs="Times New Roman"/>
                <w:sz w:val="24"/>
                <w:szCs w:val="24"/>
                <w:lang w:eastAsia="en-GB"/>
              </w:rPr>
              <w:lastRenderedPageBreak/>
              <w:t>изменения/подобрения на сградите, постройките, машините, съоръженията, инсталациите, оборудването и обзавеждането.</w:t>
            </w:r>
          </w:p>
        </w:tc>
      </w:tr>
      <w:tr w:rsidR="00645DB5" w:rsidRPr="00B04AED" w14:paraId="3DB1D097" w14:textId="77777777" w:rsidTr="008313CE">
        <w:trPr>
          <w:trHeight w:val="912"/>
        </w:trPr>
        <w:tc>
          <w:tcPr>
            <w:tcW w:w="2640" w:type="dxa"/>
            <w:shd w:val="clear" w:color="auto" w:fill="auto"/>
            <w:hideMark/>
          </w:tcPr>
          <w:p w14:paraId="147B808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Референтни разходи</w:t>
            </w:r>
          </w:p>
        </w:tc>
        <w:tc>
          <w:tcPr>
            <w:tcW w:w="6716" w:type="dxa"/>
            <w:shd w:val="clear" w:color="auto" w:fill="auto"/>
            <w:hideMark/>
          </w:tcPr>
          <w:p w14:paraId="60FF5020" w14:textId="355C9FA9"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Ц</w:t>
            </w:r>
            <w:r w:rsidRPr="00B04AED">
              <w:rPr>
                <w:rFonts w:ascii="Times New Roman" w:eastAsia="Times New Roman" w:hAnsi="Times New Roman" w:cs="Times New Roman"/>
                <w:color w:val="000000"/>
                <w:sz w:val="24"/>
                <w:szCs w:val="24"/>
              </w:rPr>
              <w:t>ени и пределни стойности, ползвани от РА за сравняване при определяне основателността на разходите за различни инвестиции</w:t>
            </w:r>
            <w:r w:rsidR="006B7F06">
              <w:rPr>
                <w:rFonts w:ascii="Times New Roman" w:eastAsia="Times New Roman" w:hAnsi="Times New Roman" w:cs="Times New Roman"/>
                <w:color w:val="000000"/>
                <w:sz w:val="24"/>
                <w:szCs w:val="24"/>
                <w:lang w:val="en-US"/>
              </w:rPr>
              <w:t>.</w:t>
            </w:r>
          </w:p>
        </w:tc>
      </w:tr>
      <w:tr w:rsidR="00645DB5" w:rsidRPr="00B04AED" w14:paraId="7057757B" w14:textId="77777777" w:rsidTr="00B04AED">
        <w:trPr>
          <w:trHeight w:val="1055"/>
        </w:trPr>
        <w:tc>
          <w:tcPr>
            <w:tcW w:w="2640" w:type="dxa"/>
            <w:shd w:val="clear" w:color="auto" w:fill="auto"/>
          </w:tcPr>
          <w:p w14:paraId="699BF91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Самоходна техника</w:t>
            </w:r>
          </w:p>
        </w:tc>
        <w:tc>
          <w:tcPr>
            <w:tcW w:w="6716" w:type="dxa"/>
            <w:shd w:val="clear" w:color="auto" w:fill="auto"/>
          </w:tcPr>
          <w:p w14:paraId="1FAF9EBB" w14:textId="572925EF"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За целите на настоящия прием самоходна техника включва </w:t>
            </w:r>
            <w:r w:rsidRPr="00B04AED">
              <w:rPr>
                <w:rFonts w:ascii="Times New Roman" w:eastAsia="Times New Roman" w:hAnsi="Times New Roman" w:cs="Times New Roman"/>
                <w:b/>
                <w:color w:val="000000"/>
                <w:sz w:val="24"/>
                <w:szCs w:val="24"/>
                <w:u w:val="single"/>
              </w:rPr>
              <w:t>електрокари и мотокари</w:t>
            </w:r>
            <w:r>
              <w:rPr>
                <w:rFonts w:ascii="Times New Roman" w:eastAsia="Times New Roman" w:hAnsi="Times New Roman" w:cs="Times New Roman"/>
                <w:b/>
                <w:color w:val="000000"/>
                <w:sz w:val="24"/>
                <w:szCs w:val="24"/>
                <w:u w:val="single"/>
              </w:rPr>
              <w:t>, вкл. газокари</w:t>
            </w:r>
            <w:r w:rsidRPr="00B04AED">
              <w:rPr>
                <w:rFonts w:ascii="Times New Roman" w:eastAsia="Times New Roman" w:hAnsi="Times New Roman" w:cs="Times New Roman"/>
                <w:color w:val="000000"/>
                <w:sz w:val="24"/>
                <w:szCs w:val="24"/>
              </w:rPr>
              <w:t>, класифицирани съгласно Приложение № 1 към чл.7, ал. 3, т. 3 от Наредба № 1 от 10 април 2006 г. за придобиване или признаване на правоспособност за работа с електрокари и мотокари в предприятията:</w:t>
            </w:r>
          </w:p>
          <w:p w14:paraId="2F692854"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 група</w:t>
            </w:r>
            <w:r w:rsidRPr="00B04AED">
              <w:rPr>
                <w:rFonts w:ascii="Times New Roman" w:eastAsia="Times New Roman" w:hAnsi="Times New Roman" w:cs="Times New Roman"/>
                <w:color w:val="000000"/>
                <w:sz w:val="24"/>
                <w:szCs w:val="24"/>
              </w:rPr>
              <w:t xml:space="preserve"> - платформени и/или нископовдигачи</w:t>
            </w:r>
          </w:p>
          <w:p w14:paraId="703CE16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Платформени - с кормилно или лостово управление и седящ водач;</w:t>
            </w:r>
          </w:p>
          <w:p w14:paraId="6AA0F44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Влекачи - с кормилно управление и седящ водач или ръчноводими с придружаващ водач;</w:t>
            </w:r>
          </w:p>
          <w:p w14:paraId="3BC928C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Нископовдигачи - с кормилно или лостово управление, със седящ или стоящ водач или ръчноводими с придружаващ водач.</w:t>
            </w:r>
          </w:p>
          <w:p w14:paraId="2F2E4F55"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 група</w:t>
            </w:r>
            <w:r w:rsidRPr="00B04AED">
              <w:rPr>
                <w:rFonts w:ascii="Times New Roman" w:eastAsia="Times New Roman" w:hAnsi="Times New Roman" w:cs="Times New Roman"/>
                <w:color w:val="000000"/>
                <w:sz w:val="24"/>
                <w:szCs w:val="24"/>
              </w:rPr>
              <w:t xml:space="preserve"> - универсални и/или специализирани високоповдигачи</w:t>
            </w:r>
          </w:p>
          <w:p w14:paraId="1EA63F15"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Универсални - три- и четириопорни с кормилно управление и седящ водач или ръчноводими с придружаващ водач;</w:t>
            </w:r>
          </w:p>
          <w:p w14:paraId="6ACEBBE1"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Специализирани - с товар между опорите с кормилно управление и издигане на водача или ръчноводими с придружаващ водач:</w:t>
            </w:r>
          </w:p>
          <w:p w14:paraId="180A89DF"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 надлъжно или напречно изнасяне на товара с кормилно управление и седящ водач;</w:t>
            </w:r>
          </w:p>
          <w:p w14:paraId="6757EF7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със завъртане на товара с кормилно управление и седящ водач и др.</w:t>
            </w:r>
          </w:p>
          <w:p w14:paraId="338AEF64"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III група</w:t>
            </w:r>
            <w:r w:rsidRPr="00B04AED">
              <w:rPr>
                <w:rFonts w:ascii="Times New Roman" w:eastAsia="Times New Roman" w:hAnsi="Times New Roman" w:cs="Times New Roman"/>
                <w:color w:val="000000"/>
                <w:sz w:val="24"/>
                <w:szCs w:val="24"/>
              </w:rPr>
              <w:t xml:space="preserve"> - високоповдигачи с товароподемност над 10 t</w:t>
            </w:r>
          </w:p>
          <w:p w14:paraId="740EA186" w14:textId="4841ABB7"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Мотокари-високоповдигачи - с кормилно управление и седящ водач</w:t>
            </w:r>
            <w:r w:rsidR="006B7F06">
              <w:rPr>
                <w:rFonts w:ascii="Times New Roman" w:eastAsia="Times New Roman" w:hAnsi="Times New Roman" w:cs="Times New Roman"/>
                <w:color w:val="000000"/>
                <w:sz w:val="24"/>
                <w:szCs w:val="24"/>
                <w:lang w:val="en-US"/>
              </w:rPr>
              <w:t>.</w:t>
            </w:r>
          </w:p>
        </w:tc>
      </w:tr>
      <w:tr w:rsidR="00645DB5" w:rsidRPr="00B04AED" w14:paraId="6529C809" w14:textId="77777777" w:rsidTr="00B04AED">
        <w:trPr>
          <w:trHeight w:val="2402"/>
        </w:trPr>
        <w:tc>
          <w:tcPr>
            <w:tcW w:w="2640" w:type="dxa"/>
            <w:shd w:val="clear" w:color="auto" w:fill="auto"/>
            <w:hideMark/>
          </w:tcPr>
          <w:p w14:paraId="6642EDC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Селскостопанска дейност</w:t>
            </w:r>
          </w:p>
        </w:tc>
        <w:tc>
          <w:tcPr>
            <w:tcW w:w="6716" w:type="dxa"/>
            <w:shd w:val="clear" w:color="auto" w:fill="auto"/>
            <w:hideMark/>
          </w:tcPr>
          <w:p w14:paraId="30A92CD6" w14:textId="3E89B8A1" w:rsidR="00645DB5" w:rsidRPr="006B7F06" w:rsidRDefault="00645DB5" w:rsidP="004065E1">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r w:rsidR="004065E1">
              <w:rPr>
                <w:rFonts w:ascii="Times New Roman" w:eastAsia="Times New Roman" w:hAnsi="Times New Roman" w:cs="Times New Roman"/>
                <w:color w:val="000000"/>
                <w:sz w:val="24"/>
                <w:szCs w:val="24"/>
              </w:rPr>
              <w:t>.</w:t>
            </w:r>
          </w:p>
        </w:tc>
      </w:tr>
      <w:tr w:rsidR="00645DB5" w:rsidRPr="00B04AED" w14:paraId="7C3A4424" w14:textId="77777777" w:rsidTr="004065E1">
        <w:trPr>
          <w:trHeight w:val="1266"/>
        </w:trPr>
        <w:tc>
          <w:tcPr>
            <w:tcW w:w="2640" w:type="dxa"/>
            <w:shd w:val="clear" w:color="auto" w:fill="auto"/>
            <w:hideMark/>
          </w:tcPr>
          <w:p w14:paraId="0EEBE740"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Селскостопански продукти</w:t>
            </w:r>
          </w:p>
        </w:tc>
        <w:tc>
          <w:tcPr>
            <w:tcW w:w="6716" w:type="dxa"/>
            <w:shd w:val="clear" w:color="auto" w:fill="auto"/>
            <w:hideMark/>
          </w:tcPr>
          <w:p w14:paraId="0B133DE5" w14:textId="3D067FD1"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r w:rsidR="006B7F06">
              <w:rPr>
                <w:rFonts w:ascii="Times New Roman" w:eastAsia="Times New Roman" w:hAnsi="Times New Roman" w:cs="Times New Roman"/>
                <w:color w:val="000000"/>
                <w:sz w:val="24"/>
                <w:szCs w:val="24"/>
                <w:lang w:val="en-US"/>
              </w:rPr>
              <w:t>.</w:t>
            </w:r>
          </w:p>
        </w:tc>
      </w:tr>
      <w:tr w:rsidR="00645DB5" w:rsidRPr="00B04AED" w14:paraId="281C9AEF" w14:textId="77777777" w:rsidTr="00ED357C">
        <w:trPr>
          <w:trHeight w:val="991"/>
        </w:trPr>
        <w:tc>
          <w:tcPr>
            <w:tcW w:w="2640" w:type="dxa"/>
            <w:shd w:val="clear" w:color="auto" w:fill="auto"/>
            <w:hideMark/>
          </w:tcPr>
          <w:p w14:paraId="625523FE" w14:textId="77777777" w:rsidR="00645DB5" w:rsidRPr="00B04AED" w:rsidRDefault="00645DB5" w:rsidP="00D443E8">
            <w:pPr>
              <w:spacing w:after="0" w:line="276"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Специализирани транспортни средства</w:t>
            </w:r>
          </w:p>
        </w:tc>
        <w:tc>
          <w:tcPr>
            <w:tcW w:w="6716" w:type="dxa"/>
            <w:shd w:val="clear" w:color="auto" w:fill="auto"/>
            <w:hideMark/>
          </w:tcPr>
          <w:p w14:paraId="7752BE7B" w14:textId="77777777" w:rsidR="00645DB5" w:rsidRPr="00B04AED" w:rsidRDefault="00645DB5" w:rsidP="00D443E8">
            <w:pPr>
              <w:spacing w:after="0" w:line="276"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За целите на настоящият прием специализирани транспортни средства са:</w:t>
            </w:r>
            <w:r w:rsidRPr="00B04AED">
              <w:rPr>
                <w:rFonts w:ascii="Times New Roman" w:eastAsia="Times New Roman" w:hAnsi="Times New Roman" w:cs="Times New Roman"/>
                <w:sz w:val="24"/>
                <w:szCs w:val="24"/>
              </w:rPr>
              <w:b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14:paraId="3C627483" w14:textId="076F8543" w:rsidR="00645DB5" w:rsidRPr="00B04AED" w:rsidRDefault="00645DB5" w:rsidP="00D443E8">
            <w:pPr>
              <w:spacing w:after="0" w:line="276" w:lineRule="auto"/>
              <w:jc w:val="both"/>
              <w:rPr>
                <w:rFonts w:ascii="Times New Roman" w:eastAsia="Times New Roman" w:hAnsi="Times New Roman" w:cs="Times New Roman"/>
                <w:sz w:val="24"/>
                <w:szCs w:val="24"/>
                <w:u w:val="single"/>
              </w:rPr>
            </w:pPr>
            <w:r w:rsidRPr="00B04AED">
              <w:rPr>
                <w:rFonts w:ascii="Times New Roman" w:eastAsia="Times New Roman" w:hAnsi="Times New Roman" w:cs="Times New Roman"/>
                <w:sz w:val="24"/>
                <w:szCs w:val="24"/>
              </w:rPr>
              <w:t>2. Самоходна техника – мотокари</w:t>
            </w:r>
            <w:r>
              <w:rPr>
                <w:rFonts w:ascii="Times New Roman" w:eastAsia="Times New Roman" w:hAnsi="Times New Roman" w:cs="Times New Roman"/>
                <w:sz w:val="24"/>
                <w:szCs w:val="24"/>
              </w:rPr>
              <w:t>, вкл.</w:t>
            </w:r>
            <w:r w:rsidR="000D4D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газокари </w:t>
            </w:r>
            <w:r w:rsidRPr="00B04AED">
              <w:rPr>
                <w:rFonts w:ascii="Times New Roman" w:eastAsia="Times New Roman" w:hAnsi="Times New Roman" w:cs="Times New Roman"/>
                <w:sz w:val="24"/>
                <w:szCs w:val="24"/>
              </w:rPr>
              <w:t>и електрокари.</w:t>
            </w:r>
          </w:p>
        </w:tc>
      </w:tr>
      <w:tr w:rsidR="00645DB5" w:rsidRPr="00B04AED" w14:paraId="45117CA8" w14:textId="77777777" w:rsidTr="00B04AED">
        <w:trPr>
          <w:trHeight w:val="821"/>
        </w:trPr>
        <w:tc>
          <w:tcPr>
            <w:tcW w:w="2640" w:type="dxa"/>
            <w:shd w:val="clear" w:color="auto" w:fill="auto"/>
            <w:hideMark/>
          </w:tcPr>
          <w:p w14:paraId="6C709864" w14:textId="33089D0B" w:rsidR="00645DB5" w:rsidRPr="00B04AED" w:rsidRDefault="00645DB5" w:rsidP="000A07EC">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Стандартен производствен обем </w:t>
            </w:r>
          </w:p>
        </w:tc>
        <w:tc>
          <w:tcPr>
            <w:tcW w:w="6716" w:type="dxa"/>
            <w:shd w:val="clear" w:color="auto" w:fill="auto"/>
            <w:hideMark/>
          </w:tcPr>
          <w:p w14:paraId="36931ECD" w14:textId="0EA53ABB" w:rsidR="00645DB5" w:rsidRPr="008E7D4B"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4A4146">
              <w:rPr>
                <w:rFonts w:ascii="Times New Roman" w:eastAsia="Times New Roman" w:hAnsi="Times New Roman" w:cs="Times New Roman"/>
                <w:color w:val="000000"/>
                <w:sz w:val="24"/>
                <w:szCs w:val="24"/>
              </w:rPr>
              <w:t xml:space="preserve">Приложение № </w:t>
            </w:r>
            <w:r w:rsidRPr="004A4146">
              <w:rPr>
                <w:rFonts w:ascii="Times New Roman" w:eastAsia="Times New Roman" w:hAnsi="Times New Roman" w:cs="Times New Roman"/>
                <w:color w:val="000000"/>
                <w:sz w:val="24"/>
                <w:szCs w:val="24"/>
                <w:lang w:val="en-US"/>
              </w:rPr>
              <w:t>3</w:t>
            </w:r>
            <w:r w:rsidR="006B7F06">
              <w:rPr>
                <w:rFonts w:ascii="Times New Roman" w:eastAsia="Times New Roman" w:hAnsi="Times New Roman" w:cs="Times New Roman"/>
                <w:color w:val="000000"/>
                <w:sz w:val="24"/>
                <w:szCs w:val="24"/>
                <w:lang w:val="en-US"/>
              </w:rPr>
              <w:t>.</w:t>
            </w:r>
          </w:p>
        </w:tc>
      </w:tr>
      <w:tr w:rsidR="00645DB5" w:rsidRPr="00B04AED" w14:paraId="408F30E3" w14:textId="77777777" w:rsidTr="00371373">
        <w:trPr>
          <w:trHeight w:val="894"/>
        </w:trPr>
        <w:tc>
          <w:tcPr>
            <w:tcW w:w="2640" w:type="dxa"/>
            <w:shd w:val="clear" w:color="auto" w:fill="auto"/>
            <w:hideMark/>
          </w:tcPr>
          <w:p w14:paraId="4AE81F3C"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w:t>
            </w:r>
          </w:p>
        </w:tc>
        <w:tc>
          <w:tcPr>
            <w:tcW w:w="6716" w:type="dxa"/>
            <w:shd w:val="clear" w:color="auto" w:fill="auto"/>
            <w:hideMark/>
          </w:tcPr>
          <w:p w14:paraId="46031158" w14:textId="59FAED87" w:rsidR="00645DB5" w:rsidRPr="00B04AED" w:rsidRDefault="00920851"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645DB5" w:rsidRPr="00B04AED">
              <w:rPr>
                <w:rFonts w:ascii="Times New Roman" w:eastAsia="Times New Roman" w:hAnsi="Times New Roman" w:cs="Times New Roman"/>
                <w:color w:val="000000"/>
                <w:sz w:val="24"/>
                <w:szCs w:val="24"/>
              </w:rPr>
              <w:t>Съпоставими оферти</w:t>
            </w:r>
            <w:r>
              <w:rPr>
                <w:rFonts w:ascii="Times New Roman" w:eastAsia="Times New Roman" w:hAnsi="Times New Roman" w:cs="Times New Roman"/>
                <w:color w:val="000000"/>
                <w:sz w:val="24"/>
                <w:szCs w:val="24"/>
              </w:rPr>
              <w:t>“</w:t>
            </w:r>
            <w:r w:rsidR="00645DB5" w:rsidRPr="00B04AED">
              <w:rPr>
                <w:rFonts w:ascii="Times New Roman" w:eastAsia="Times New Roman" w:hAnsi="Times New Roman" w:cs="Times New Roman"/>
                <w:color w:val="000000"/>
                <w:sz w:val="24"/>
                <w:szCs w:val="24"/>
              </w:rPr>
              <w:t xml:space="preserve"> са оферти, които съдържат:</w:t>
            </w:r>
          </w:p>
          <w:p w14:paraId="7EBD40E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3D70836A"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06E3FB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КСС, включващи едни и същи дейности, количества и материали в случаите, когато се кандидатства за разходи за извършване на СМР.</w:t>
            </w:r>
          </w:p>
        </w:tc>
      </w:tr>
      <w:tr w:rsidR="00645DB5" w:rsidRPr="00B04AED" w14:paraId="24F2BEAF" w14:textId="77777777" w:rsidTr="00B04AED">
        <w:trPr>
          <w:trHeight w:val="859"/>
        </w:trPr>
        <w:tc>
          <w:tcPr>
            <w:tcW w:w="2640" w:type="dxa"/>
            <w:shd w:val="clear" w:color="auto" w:fill="auto"/>
          </w:tcPr>
          <w:p w14:paraId="5053536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Технологично въздействие</w:t>
            </w:r>
          </w:p>
        </w:tc>
        <w:tc>
          <w:tcPr>
            <w:tcW w:w="6716" w:type="dxa"/>
            <w:shd w:val="clear" w:color="auto" w:fill="auto"/>
          </w:tcPr>
          <w:p w14:paraId="27B34F37" w14:textId="3B49D706"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hAnsi="Times New Roman" w:cs="Times New Roman"/>
                <w:sz w:val="24"/>
                <w:szCs w:val="24"/>
                <w:lang w:eastAsia="en-GB"/>
              </w:rPr>
              <w:t>Онази част от производствения процес, при която има пряко преобразуване на свойствата или качественото състояние на първоначалния продукт</w:t>
            </w:r>
            <w:r w:rsidR="006B7F06">
              <w:rPr>
                <w:rFonts w:ascii="Times New Roman" w:hAnsi="Times New Roman" w:cs="Times New Roman"/>
                <w:sz w:val="24"/>
                <w:szCs w:val="24"/>
                <w:lang w:val="en-US" w:eastAsia="en-GB"/>
              </w:rPr>
              <w:t>.</w:t>
            </w:r>
          </w:p>
        </w:tc>
      </w:tr>
      <w:tr w:rsidR="00645DB5" w:rsidRPr="00B04AED" w14:paraId="2A2A80DB" w14:textId="77777777" w:rsidTr="00B04AED">
        <w:trPr>
          <w:trHeight w:val="850"/>
        </w:trPr>
        <w:tc>
          <w:tcPr>
            <w:tcW w:w="2640" w:type="dxa"/>
            <w:shd w:val="clear" w:color="auto" w:fill="auto"/>
          </w:tcPr>
          <w:p w14:paraId="0F8A00EA"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от биомаса</w:t>
            </w:r>
          </w:p>
        </w:tc>
        <w:tc>
          <w:tcPr>
            <w:tcW w:w="6716" w:type="dxa"/>
            <w:shd w:val="clear" w:color="auto" w:fill="auto"/>
          </w:tcPr>
          <w:p w14:paraId="3C51D378" w14:textId="78A7BDD5" w:rsidR="00645DB5" w:rsidRPr="006B7F06" w:rsidRDefault="00645DB5" w:rsidP="00D443E8">
            <w:pPr>
              <w:spacing w:after="0" w:line="276" w:lineRule="auto"/>
              <w:jc w:val="both"/>
              <w:rPr>
                <w:rFonts w:ascii="Times New Roman" w:hAnsi="Times New Roman" w:cs="Times New Roman"/>
                <w:sz w:val="24"/>
                <w:szCs w:val="24"/>
                <w:lang w:val="en-US" w:eastAsia="en-GB"/>
              </w:rPr>
            </w:pPr>
            <w:r w:rsidRPr="00B04AED">
              <w:rPr>
                <w:rFonts w:ascii="Times New Roman" w:hAnsi="Times New Roman" w:cs="Times New Roman"/>
                <w:sz w:val="24"/>
                <w:szCs w:val="24"/>
                <w:lang w:eastAsia="en-GB"/>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r w:rsidR="006B7F06">
              <w:rPr>
                <w:rFonts w:ascii="Times New Roman" w:hAnsi="Times New Roman" w:cs="Times New Roman"/>
                <w:sz w:val="24"/>
                <w:szCs w:val="24"/>
                <w:lang w:val="en-US" w:eastAsia="en-GB"/>
              </w:rPr>
              <w:t>.</w:t>
            </w:r>
          </w:p>
        </w:tc>
      </w:tr>
      <w:tr w:rsidR="00676DBA" w:rsidRPr="00B04AED" w14:paraId="46D4821E" w14:textId="77777777" w:rsidTr="00ED357C">
        <w:trPr>
          <w:trHeight w:val="920"/>
        </w:trPr>
        <w:tc>
          <w:tcPr>
            <w:tcW w:w="2640" w:type="dxa"/>
            <w:shd w:val="clear" w:color="auto" w:fill="auto"/>
          </w:tcPr>
          <w:p w14:paraId="787911EA" w14:textId="57A62656" w:rsidR="00676DBA" w:rsidRPr="00B04AED" w:rsidRDefault="00676DBA"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Трайни насаждения</w:t>
            </w:r>
          </w:p>
        </w:tc>
        <w:tc>
          <w:tcPr>
            <w:tcW w:w="6716" w:type="dxa"/>
            <w:shd w:val="clear" w:color="auto" w:fill="auto"/>
          </w:tcPr>
          <w:p w14:paraId="57B145ED" w14:textId="4BFCFC20" w:rsidR="00676DBA" w:rsidRPr="00B04AED" w:rsidRDefault="00676DBA"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К</w:t>
            </w:r>
            <w:r w:rsidRPr="00676DBA">
              <w:rPr>
                <w:rFonts w:ascii="Times New Roman" w:hAnsi="Times New Roman" w:cs="Times New Roman"/>
                <w:sz w:val="24"/>
                <w:szCs w:val="24"/>
                <w:lang w:eastAsia="en-GB"/>
              </w:rPr>
              <w:t xml:space="preserve">ултури, за които не се прилага </w:t>
            </w:r>
            <w:proofErr w:type="spellStart"/>
            <w:r w:rsidRPr="00676DBA">
              <w:rPr>
                <w:rFonts w:ascii="Times New Roman" w:hAnsi="Times New Roman" w:cs="Times New Roman"/>
                <w:sz w:val="24"/>
                <w:szCs w:val="24"/>
                <w:lang w:eastAsia="en-GB"/>
              </w:rPr>
              <w:t>сеитбооборот</w:t>
            </w:r>
            <w:proofErr w:type="spellEnd"/>
            <w:r w:rsidRPr="00676DBA">
              <w:rPr>
                <w:rFonts w:ascii="Times New Roman" w:hAnsi="Times New Roman" w:cs="Times New Roman"/>
                <w:sz w:val="24"/>
                <w:szCs w:val="24"/>
                <w:lang w:eastAsia="en-GB"/>
              </w:rPr>
              <w:t>, различни от постоянно затревени площи и постоянни пасища, които дават реколта многократно, включително разсадници и дървесни култури с кратък цикъл на ротация</w:t>
            </w:r>
            <w:r>
              <w:rPr>
                <w:rFonts w:ascii="Times New Roman" w:hAnsi="Times New Roman" w:cs="Times New Roman"/>
                <w:sz w:val="24"/>
                <w:szCs w:val="24"/>
                <w:lang w:eastAsia="en-GB"/>
              </w:rPr>
              <w:t>.</w:t>
            </w:r>
          </w:p>
        </w:tc>
      </w:tr>
      <w:tr w:rsidR="00645DB5" w:rsidRPr="00B04AED" w14:paraId="604BDDBB" w14:textId="77777777" w:rsidTr="00ED357C">
        <w:trPr>
          <w:trHeight w:val="920"/>
        </w:trPr>
        <w:tc>
          <w:tcPr>
            <w:tcW w:w="2640" w:type="dxa"/>
            <w:shd w:val="clear" w:color="auto" w:fill="auto"/>
          </w:tcPr>
          <w:p w14:paraId="3B9E185E"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Третиране на отпадъци</w:t>
            </w:r>
          </w:p>
        </w:tc>
        <w:tc>
          <w:tcPr>
            <w:tcW w:w="6716" w:type="dxa"/>
            <w:shd w:val="clear" w:color="auto" w:fill="auto"/>
          </w:tcPr>
          <w:p w14:paraId="3B199A93" w14:textId="056FCE69"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Събиране, съхранение, оползотворяване или обезвреждане на отпадъците и всички междинни операции, както и повторното им използване за производство на енергия</w:t>
            </w:r>
            <w:r w:rsidR="006B7F06">
              <w:rPr>
                <w:rFonts w:ascii="Times New Roman" w:hAnsi="Times New Roman" w:cs="Times New Roman"/>
                <w:sz w:val="24"/>
                <w:szCs w:val="24"/>
                <w:lang w:val="en-US" w:eastAsia="en-GB"/>
              </w:rPr>
              <w:t>.</w:t>
            </w:r>
            <w:r w:rsidRPr="00B04AED">
              <w:rPr>
                <w:rFonts w:ascii="Times New Roman" w:hAnsi="Times New Roman" w:cs="Times New Roman"/>
                <w:sz w:val="24"/>
                <w:szCs w:val="24"/>
                <w:lang w:eastAsia="en-GB"/>
              </w:rPr>
              <w:t xml:space="preserve"> </w:t>
            </w:r>
          </w:p>
        </w:tc>
      </w:tr>
      <w:tr w:rsidR="00645DB5" w:rsidRPr="00B04AED" w14:paraId="4686A833" w14:textId="77777777" w:rsidTr="00B04AED">
        <w:trPr>
          <w:trHeight w:val="2917"/>
        </w:trPr>
        <w:tc>
          <w:tcPr>
            <w:tcW w:w="2640" w:type="dxa"/>
            <w:shd w:val="clear" w:color="auto" w:fill="auto"/>
            <w:hideMark/>
          </w:tcPr>
          <w:p w14:paraId="59863117"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Търговия със селскостопански продукт</w:t>
            </w:r>
          </w:p>
        </w:tc>
        <w:tc>
          <w:tcPr>
            <w:tcW w:w="6716" w:type="dxa"/>
            <w:shd w:val="clear" w:color="auto" w:fill="auto"/>
            <w:hideMark/>
          </w:tcPr>
          <w:p w14:paraId="0C161740" w14:textId="28263F72" w:rsidR="00645DB5" w:rsidRPr="006B7F06" w:rsidRDefault="00645DB5" w:rsidP="00D443E8">
            <w:pP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Съхранение</w:t>
            </w:r>
            <w:r w:rsidRPr="00B04AED">
              <w:rPr>
                <w:rFonts w:ascii="Times New Roman" w:eastAsia="Times New Roman" w:hAnsi="Times New Roman" w:cs="Times New Roman"/>
                <w:color w:val="000000"/>
                <w:sz w:val="24"/>
                <w:szCs w:val="24"/>
              </w:rPr>
              <w:t xml:space="preserve">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r w:rsidR="006B7F06">
              <w:rPr>
                <w:rFonts w:ascii="Times New Roman" w:eastAsia="Times New Roman" w:hAnsi="Times New Roman" w:cs="Times New Roman"/>
                <w:color w:val="000000"/>
                <w:sz w:val="24"/>
                <w:szCs w:val="24"/>
                <w:lang w:val="en-US"/>
              </w:rPr>
              <w:t>.</w:t>
            </w:r>
          </w:p>
        </w:tc>
      </w:tr>
      <w:tr w:rsidR="00645DB5" w:rsidRPr="00B04AED" w14:paraId="24EF1C82" w14:textId="77777777" w:rsidTr="00ED357C">
        <w:trPr>
          <w:trHeight w:val="325"/>
        </w:trPr>
        <w:tc>
          <w:tcPr>
            <w:tcW w:w="2640" w:type="dxa"/>
            <w:shd w:val="clear" w:color="auto" w:fill="auto"/>
          </w:tcPr>
          <w:p w14:paraId="3FEB34BA"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0D4D4B">
              <w:rPr>
                <w:rFonts w:ascii="Times New Roman" w:hAnsi="Times New Roman" w:cs="Times New Roman"/>
                <w:sz w:val="24"/>
                <w:szCs w:val="24"/>
                <w:lang w:eastAsia="en-GB"/>
              </w:rPr>
              <w:t>Червено месо</w:t>
            </w:r>
          </w:p>
        </w:tc>
        <w:tc>
          <w:tcPr>
            <w:tcW w:w="6716" w:type="dxa"/>
            <w:shd w:val="clear" w:color="auto" w:fill="auto"/>
          </w:tcPr>
          <w:p w14:paraId="3D529A1D" w14:textId="77777777" w:rsidR="00645DB5" w:rsidRPr="00815F7F" w:rsidRDefault="00645DB5"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Месо от говеда</w:t>
            </w:r>
            <w:r>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 xml:space="preserve"> биволи, овце</w:t>
            </w:r>
            <w:r>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кози, свине и коне.</w:t>
            </w:r>
          </w:p>
        </w:tc>
      </w:tr>
    </w:tbl>
    <w:p w14:paraId="04257621" w14:textId="77777777" w:rsidR="00D663DA" w:rsidRPr="00B04AED" w:rsidRDefault="00D663DA" w:rsidP="00D663DA">
      <w:pPr>
        <w:spacing w:after="0" w:line="240" w:lineRule="auto"/>
        <w:rPr>
          <w:rFonts w:ascii="Times New Roman" w:hAnsi="Times New Roman" w:cs="Times New Roman"/>
          <w:sz w:val="24"/>
          <w:szCs w:val="24"/>
          <w:lang w:eastAsia="en-GB"/>
        </w:rPr>
      </w:pPr>
    </w:p>
    <w:p w14:paraId="2C318DBB"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3" w:name="_Toc215663839"/>
      <w:r w:rsidRPr="00B04AED">
        <w:rPr>
          <w:rFonts w:ascii="Times New Roman" w:eastAsiaTheme="majorEastAsia" w:hAnsi="Times New Roman" w:cs="Times New Roman"/>
          <w:b/>
          <w:sz w:val="24"/>
          <w:szCs w:val="24"/>
        </w:rPr>
        <w:t>3. Основна цел, очаквани резултати и принос към специфичните цели</w:t>
      </w:r>
      <w:bookmarkEnd w:id="3"/>
    </w:p>
    <w:tbl>
      <w:tblPr>
        <w:tblStyle w:val="TableGrid"/>
        <w:tblW w:w="9209" w:type="dxa"/>
        <w:tblLook w:val="04A0" w:firstRow="1" w:lastRow="0" w:firstColumn="1" w:lastColumn="0" w:noHBand="0" w:noVBand="1"/>
      </w:tblPr>
      <w:tblGrid>
        <w:gridCol w:w="9209"/>
      </w:tblGrid>
      <w:tr w:rsidR="00D663DA" w:rsidRPr="00B04AED" w14:paraId="0A5D7D59" w14:textId="77777777" w:rsidTr="00B04AED">
        <w:trPr>
          <w:trHeight w:val="708"/>
        </w:trPr>
        <w:tc>
          <w:tcPr>
            <w:tcW w:w="9209" w:type="dxa"/>
          </w:tcPr>
          <w:p w14:paraId="04170C30" w14:textId="77777777" w:rsidR="00D663DA" w:rsidRPr="00B04AED" w:rsidRDefault="00D663DA" w:rsidP="00D81698">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Изпълнението на интервенцията следва да допринесе за подобряване на вертикалното и хоризонталното сътрудничество между земеделските производители, преработватели и търговци. Реализираните заявления за подпомагане ще спомогнат за повишаване на конкурентоспособността на земеделските производители и предприятията от хранително – вкусовата промишленост и за по-доброто им интегриране в агрохранителната верига.</w:t>
            </w:r>
          </w:p>
          <w:p w14:paraId="033B4B55" w14:textId="77777777" w:rsidR="00D663DA" w:rsidRPr="00B04AED" w:rsidRDefault="00D663DA" w:rsidP="008707A7">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Реализираните инвестиции в добавяне на стойност към селскостопански продукти</w:t>
            </w:r>
            <w:r w:rsidR="00921562">
              <w:rPr>
                <w:rFonts w:ascii="Times New Roman" w:eastAsia="Times New Roman" w:hAnsi="Times New Roman" w:cs="Times New Roman"/>
                <w:sz w:val="24"/>
                <w:szCs w:val="24"/>
                <w:lang w:eastAsia="en-GB"/>
              </w:rPr>
              <w:t xml:space="preserve"> (земеделски суровини)</w:t>
            </w:r>
            <w:r w:rsidRPr="00B04AED">
              <w:rPr>
                <w:rFonts w:ascii="Times New Roman" w:eastAsia="Times New Roman" w:hAnsi="Times New Roman" w:cs="Times New Roman"/>
                <w:sz w:val="24"/>
                <w:szCs w:val="24"/>
                <w:lang w:eastAsia="en-GB"/>
              </w:rPr>
              <w:t xml:space="preserve"> ще допринесат за създаване на устойчива заетост. В резултат на подпомогнатите заявления се очаква да бъде постигнат и екологичен ефект чрез инвестиции, свързани с повишаване на енергийната ефективност в рамките на предприятията чрез производството на енергия от възобновяеми енергийни източници.</w:t>
            </w:r>
          </w:p>
          <w:p w14:paraId="14C5B0B5" w14:textId="77777777" w:rsidR="00D663DA" w:rsidRPr="00B04AED" w:rsidRDefault="00D663DA">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Изпълнението на интервенцията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w:t>
            </w:r>
            <w:r w:rsidR="0017795B">
              <w:rPr>
                <w:rFonts w:ascii="Times New Roman" w:eastAsia="Times New Roman" w:hAnsi="Times New Roman" w:cs="Times New Roman"/>
                <w:sz w:val="24"/>
                <w:szCs w:val="24"/>
                <w:lang w:eastAsia="en-GB"/>
              </w:rPr>
              <w:t>добряване на пазарните позиции.</w:t>
            </w:r>
          </w:p>
          <w:p w14:paraId="7F18C567" w14:textId="77777777" w:rsidR="00D663DA" w:rsidRPr="00B04AED" w:rsidRDefault="00D663DA" w:rsidP="00D81698">
            <w:pPr>
              <w:spacing w:line="276" w:lineRule="auto"/>
              <w:jc w:val="both"/>
              <w:rPr>
                <w:rFonts w:ascii="Times New Roman" w:eastAsia="Times New Roman" w:hAnsi="Times New Roman" w:cs="Times New Roman"/>
                <w:sz w:val="24"/>
                <w:szCs w:val="24"/>
                <w:lang w:eastAsia="en-GB"/>
              </w:rPr>
            </w:pPr>
          </w:p>
          <w:p w14:paraId="7459F35B" w14:textId="77777777" w:rsidR="00D663DA" w:rsidRPr="00B04AED" w:rsidRDefault="00D663DA" w:rsidP="00D81698">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Показатели за резултат</w:t>
            </w:r>
          </w:p>
          <w:p w14:paraId="39D9DC7A" w14:textId="77777777" w:rsidR="00D663DA" w:rsidRPr="00B04AED" w:rsidRDefault="00D663DA" w:rsidP="008707A7">
            <w:pPr>
              <w:spacing w:line="276" w:lineRule="auto"/>
              <w:contextualSpacing/>
              <w:jc w:val="both"/>
              <w:rPr>
                <w:rFonts w:ascii="Times New Roman" w:hAnsi="Times New Roman" w:cs="Times New Roman"/>
                <w:sz w:val="24"/>
                <w:szCs w:val="24"/>
              </w:rPr>
            </w:pPr>
            <w:r w:rsidRPr="00B04AED">
              <w:rPr>
                <w:rFonts w:ascii="Times New Roman" w:hAnsi="Times New Roman" w:cs="Times New Roman"/>
                <w:b/>
                <w:sz w:val="24"/>
                <w:szCs w:val="24"/>
              </w:rPr>
              <w:t>R.37 Нови работни места, подпомагани в рамките на проекти по ОСП</w:t>
            </w:r>
          </w:p>
          <w:p w14:paraId="7844B677" w14:textId="0EF04D5F" w:rsidR="00D663DA" w:rsidRDefault="00D663D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Принос към специфични цели</w:t>
            </w:r>
          </w:p>
          <w:p w14:paraId="33D4F547" w14:textId="77777777" w:rsidR="00A25EC5" w:rsidRPr="00B04AED" w:rsidRDefault="00A25EC5">
            <w:pPr>
              <w:spacing w:line="276" w:lineRule="auto"/>
              <w:contextualSpacing/>
              <w:jc w:val="both"/>
              <w:rPr>
                <w:rFonts w:ascii="Times New Roman" w:hAnsi="Times New Roman" w:cs="Times New Roman"/>
                <w:b/>
                <w:sz w:val="24"/>
                <w:szCs w:val="24"/>
              </w:rPr>
            </w:pPr>
          </w:p>
          <w:p w14:paraId="7F18EBA3" w14:textId="77777777" w:rsidR="00D663DA" w:rsidRPr="00B04AED" w:rsidRDefault="00D663DA">
            <w:pPr>
              <w:numPr>
                <w:ilvl w:val="0"/>
                <w:numId w:val="1"/>
              </w:numPr>
              <w:spacing w:line="276" w:lineRule="auto"/>
              <w:ind w:left="447" w:hanging="141"/>
              <w:contextualSpacing/>
              <w:jc w:val="both"/>
              <w:rPr>
                <w:rFonts w:ascii="Times New Roman" w:hAnsi="Times New Roman" w:cs="Times New Roman"/>
                <w:sz w:val="24"/>
                <w:szCs w:val="24"/>
              </w:rPr>
            </w:pPr>
            <w:r w:rsidRPr="00B04AED">
              <w:rPr>
                <w:rFonts w:ascii="Times New Roman" w:hAnsi="Times New Roman" w:cs="Times New Roman"/>
                <w:sz w:val="24"/>
                <w:szCs w:val="24"/>
              </w:rPr>
              <w:t>Специфична цел № 3 „Подобряване на позицията на земеделските стопани във веригата на стойността“;</w:t>
            </w:r>
          </w:p>
          <w:p w14:paraId="7A14C885" w14:textId="77777777" w:rsidR="00D663DA" w:rsidRPr="00B04AED" w:rsidRDefault="00D663DA">
            <w:pPr>
              <w:numPr>
                <w:ilvl w:val="0"/>
                <w:numId w:val="1"/>
              </w:numPr>
              <w:spacing w:line="276" w:lineRule="auto"/>
              <w:ind w:left="447" w:hanging="141"/>
              <w:contextualSpacing/>
              <w:jc w:val="both"/>
              <w:rPr>
                <w:rFonts w:ascii="Times New Roman" w:hAnsi="Times New Roman" w:cs="Times New Roman"/>
                <w:sz w:val="24"/>
                <w:szCs w:val="24"/>
              </w:rPr>
            </w:pPr>
            <w:r w:rsidRPr="00B04AED">
              <w:rPr>
                <w:rFonts w:ascii="Times New Roman" w:hAnsi="Times New Roman" w:cs="Times New Roman"/>
                <w:sz w:val="24"/>
                <w:szCs w:val="24"/>
              </w:rPr>
              <w:t>Специфична цел № 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14:paraId="3F9E6984"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4" w:name="_Toc215663840"/>
      <w:r w:rsidRPr="00B04AED">
        <w:rPr>
          <w:rFonts w:ascii="Times New Roman" w:eastAsiaTheme="majorEastAsia" w:hAnsi="Times New Roman" w:cs="Times New Roman"/>
          <w:b/>
          <w:sz w:val="24"/>
          <w:szCs w:val="24"/>
        </w:rPr>
        <w:lastRenderedPageBreak/>
        <w:t>4. Териториален обхват</w:t>
      </w:r>
      <w:bookmarkEnd w:id="4"/>
    </w:p>
    <w:tbl>
      <w:tblPr>
        <w:tblStyle w:val="TableGrid"/>
        <w:tblW w:w="9209" w:type="dxa"/>
        <w:tblLook w:val="04A0" w:firstRow="1" w:lastRow="0" w:firstColumn="1" w:lastColumn="0" w:noHBand="0" w:noVBand="1"/>
      </w:tblPr>
      <w:tblGrid>
        <w:gridCol w:w="9209"/>
      </w:tblGrid>
      <w:tr w:rsidR="00D663DA" w:rsidRPr="00B04AED" w14:paraId="0D5539F6" w14:textId="77777777" w:rsidTr="00930137">
        <w:tc>
          <w:tcPr>
            <w:tcW w:w="9209" w:type="dxa"/>
          </w:tcPr>
          <w:p w14:paraId="3B42D0E8" w14:textId="77777777" w:rsidR="00D663DA" w:rsidRPr="00B04AED" w:rsidRDefault="00D663DA" w:rsidP="00B04AED">
            <w:pPr>
              <w:spacing w:after="40"/>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1. Дейностите по процедурата се изпълняват на територията на Република България.</w:t>
            </w:r>
          </w:p>
        </w:tc>
      </w:tr>
    </w:tbl>
    <w:p w14:paraId="199D5881" w14:textId="77777777" w:rsidR="00D663DA" w:rsidRPr="00B04AED" w:rsidRDefault="00D663DA" w:rsidP="00B04AED">
      <w:pPr>
        <w:keepNext/>
        <w:keepLines/>
        <w:spacing w:after="0"/>
        <w:jc w:val="both"/>
        <w:outlineLvl w:val="0"/>
        <w:rPr>
          <w:rFonts w:ascii="Times New Roman" w:eastAsiaTheme="majorEastAsia" w:hAnsi="Times New Roman" w:cs="Times New Roman"/>
          <w:b/>
          <w:sz w:val="24"/>
          <w:szCs w:val="24"/>
        </w:rPr>
      </w:pPr>
      <w:bookmarkStart w:id="5" w:name="_Toc215663841"/>
      <w:r w:rsidRPr="00B04AED">
        <w:rPr>
          <w:rFonts w:ascii="Times New Roman" w:eastAsiaTheme="majorEastAsia" w:hAnsi="Times New Roman" w:cs="Times New Roman"/>
          <w:b/>
          <w:sz w:val="24"/>
          <w:szCs w:val="24"/>
        </w:rPr>
        <w:t>5. Бюджет по приема</w:t>
      </w:r>
      <w:bookmarkEnd w:id="5"/>
    </w:p>
    <w:tbl>
      <w:tblPr>
        <w:tblStyle w:val="TableGrid"/>
        <w:tblW w:w="9249" w:type="dxa"/>
        <w:tblLook w:val="04A0" w:firstRow="1" w:lastRow="0" w:firstColumn="1" w:lastColumn="0" w:noHBand="0" w:noVBand="1"/>
      </w:tblPr>
      <w:tblGrid>
        <w:gridCol w:w="9315"/>
      </w:tblGrid>
      <w:tr w:rsidR="00D663DA" w:rsidRPr="00B04AED" w14:paraId="13934E2C" w14:textId="77777777" w:rsidTr="000D4D4B">
        <w:trPr>
          <w:trHeight w:val="707"/>
        </w:trPr>
        <w:tc>
          <w:tcPr>
            <w:tcW w:w="9249" w:type="dxa"/>
          </w:tcPr>
          <w:p w14:paraId="0B3E0950" w14:textId="48DAD018" w:rsidR="00ED357C" w:rsidRPr="00B04AED" w:rsidRDefault="00D663DA" w:rsidP="00D81698">
            <w:pPr>
              <w:spacing w:line="276" w:lineRule="auto"/>
              <w:contextualSpacing/>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Общият размер на безвъзмездната финансова помощ по настоящата процедура възлиза на 235 838 246,00 евро. </w:t>
            </w:r>
          </w:p>
          <w:tbl>
            <w:tblPr>
              <w:tblStyle w:val="TableGrid"/>
              <w:tblW w:w="9089" w:type="dxa"/>
              <w:tblLook w:val="04A0" w:firstRow="1" w:lastRow="0" w:firstColumn="1" w:lastColumn="0" w:noHBand="0" w:noVBand="1"/>
            </w:tblPr>
            <w:tblGrid>
              <w:gridCol w:w="2677"/>
              <w:gridCol w:w="3435"/>
              <w:gridCol w:w="2977"/>
            </w:tblGrid>
            <w:tr w:rsidR="00D663DA" w:rsidRPr="00B04AED" w14:paraId="155540CD" w14:textId="77777777" w:rsidTr="006D50BD">
              <w:trPr>
                <w:trHeight w:val="283"/>
              </w:trPr>
              <w:tc>
                <w:tcPr>
                  <w:tcW w:w="2677" w:type="dxa"/>
                  <w:shd w:val="clear" w:color="auto" w:fill="D9D9D9" w:themeFill="background1" w:themeFillShade="D9"/>
                </w:tcPr>
                <w:p w14:paraId="1B125B4F" w14:textId="77777777" w:rsidR="00D663DA" w:rsidRPr="00B04AED" w:rsidRDefault="00A61690" w:rsidP="00D81698">
                  <w:pPr>
                    <w:spacing w:line="276" w:lineRule="auto"/>
                    <w:contextualSpacing/>
                    <w:jc w:val="center"/>
                    <w:rPr>
                      <w:rFonts w:ascii="Times New Roman" w:hAnsi="Times New Roman" w:cs="Times New Roman"/>
                      <w:b/>
                      <w:sz w:val="24"/>
                      <w:szCs w:val="24"/>
                      <w:lang w:eastAsia="en-GB"/>
                    </w:rPr>
                  </w:pPr>
                  <w:r w:rsidRPr="00A61690">
                    <w:rPr>
                      <w:rFonts w:ascii="Times New Roman" w:hAnsi="Times New Roman" w:cs="Times New Roman"/>
                      <w:b/>
                      <w:bCs/>
                      <w:sz w:val="24"/>
                      <w:szCs w:val="24"/>
                      <w:lang w:eastAsia="en-GB"/>
                    </w:rPr>
                    <w:t>Общ размер на безвъзмездна финансова помощ</w:t>
                  </w:r>
                </w:p>
              </w:tc>
              <w:tc>
                <w:tcPr>
                  <w:tcW w:w="3435" w:type="dxa"/>
                  <w:shd w:val="clear" w:color="auto" w:fill="D9D9D9" w:themeFill="background1" w:themeFillShade="D9"/>
                  <w:vAlign w:val="center"/>
                </w:tcPr>
                <w:p w14:paraId="2A45B6EC" w14:textId="77777777" w:rsidR="00D663DA" w:rsidRPr="00B04AED" w:rsidRDefault="00D663DA" w:rsidP="00D81698">
                  <w:pPr>
                    <w:spacing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tc>
              <w:tc>
                <w:tcPr>
                  <w:tcW w:w="2977" w:type="dxa"/>
                  <w:shd w:val="clear" w:color="auto" w:fill="D9D9D9" w:themeFill="background1" w:themeFillShade="D9"/>
                  <w:vAlign w:val="center"/>
                </w:tcPr>
                <w:p w14:paraId="4F8751AD" w14:textId="77777777" w:rsidR="00D663DA" w:rsidRPr="00B04AED" w:rsidRDefault="006D50BD" w:rsidP="00D81698">
                  <w:pPr>
                    <w:spacing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Национално финансиране</w:t>
                  </w:r>
                </w:p>
              </w:tc>
            </w:tr>
            <w:tr w:rsidR="00D663DA" w:rsidRPr="00B04AED" w14:paraId="28A2A1F7" w14:textId="77777777" w:rsidTr="00F4205E">
              <w:trPr>
                <w:trHeight w:val="15"/>
              </w:trPr>
              <w:tc>
                <w:tcPr>
                  <w:tcW w:w="2677" w:type="dxa"/>
                </w:tcPr>
                <w:p w14:paraId="02A3C1FB"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235 838 246,00 евро</w:t>
                  </w:r>
                </w:p>
              </w:tc>
              <w:tc>
                <w:tcPr>
                  <w:tcW w:w="3435" w:type="dxa"/>
                  <w:vAlign w:val="center"/>
                </w:tcPr>
                <w:p w14:paraId="5F5574ED"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94 335 298,40 евро</w:t>
                  </w:r>
                </w:p>
              </w:tc>
              <w:tc>
                <w:tcPr>
                  <w:tcW w:w="2977" w:type="dxa"/>
                  <w:vAlign w:val="center"/>
                </w:tcPr>
                <w:p w14:paraId="6C739186"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141 502 947,60 евро</w:t>
                  </w:r>
                </w:p>
              </w:tc>
            </w:tr>
            <w:tr w:rsidR="00D663DA" w:rsidRPr="00B04AED" w14:paraId="221C8A39" w14:textId="77777777" w:rsidTr="00F4205E">
              <w:trPr>
                <w:trHeight w:val="15"/>
              </w:trPr>
              <w:tc>
                <w:tcPr>
                  <w:tcW w:w="2677" w:type="dxa"/>
                </w:tcPr>
                <w:p w14:paraId="022C43F2"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100%              </w:t>
                  </w:r>
                </w:p>
              </w:tc>
              <w:tc>
                <w:tcPr>
                  <w:tcW w:w="3435" w:type="dxa"/>
                  <w:vAlign w:val="center"/>
                </w:tcPr>
                <w:p w14:paraId="77374BC4"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40%</w:t>
                  </w:r>
                </w:p>
              </w:tc>
              <w:tc>
                <w:tcPr>
                  <w:tcW w:w="2977" w:type="dxa"/>
                  <w:vAlign w:val="center"/>
                </w:tcPr>
                <w:p w14:paraId="1F628888"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60%</w:t>
                  </w:r>
                </w:p>
              </w:tc>
            </w:tr>
          </w:tbl>
          <w:p w14:paraId="3BEF64C1" w14:textId="77777777" w:rsidR="00D663DA" w:rsidRPr="00B04AED" w:rsidRDefault="00D663DA" w:rsidP="00D81698">
            <w:pPr>
              <w:spacing w:line="276" w:lineRule="auto"/>
              <w:jc w:val="both"/>
              <w:rPr>
                <w:rFonts w:ascii="Times New Roman" w:hAnsi="Times New Roman" w:cs="Times New Roman"/>
                <w:sz w:val="24"/>
                <w:szCs w:val="24"/>
              </w:rPr>
            </w:pPr>
          </w:p>
          <w:p w14:paraId="69F914DB" w14:textId="534A4766" w:rsidR="00D663DA" w:rsidRPr="00B04AED" w:rsidRDefault="00D663D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xml:space="preserve">. </w:t>
            </w:r>
            <w:r w:rsidR="00C6561A">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sidRPr="00C6561A">
              <w:rPr>
                <w:rFonts w:ascii="Times New Roman" w:hAnsi="Times New Roman" w:cs="Times New Roman"/>
                <w:b/>
                <w:sz w:val="24"/>
                <w:szCs w:val="24"/>
              </w:rPr>
              <w:t>изцяло</w:t>
            </w:r>
            <w:r w:rsidRPr="00B04AED">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293FE2">
              <w:rPr>
                <w:rFonts w:ascii="Times New Roman" w:hAnsi="Times New Roman" w:cs="Times New Roman"/>
                <w:sz w:val="24"/>
                <w:szCs w:val="24"/>
              </w:rPr>
              <w:t>„</w:t>
            </w:r>
            <w:r w:rsidR="00293FE2" w:rsidRPr="00293FE2">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293FE2">
              <w:rPr>
                <w:rFonts w:ascii="Times New Roman" w:hAnsi="Times New Roman" w:cs="Times New Roman"/>
                <w:sz w:val="24"/>
                <w:szCs w:val="24"/>
              </w:rPr>
              <w:t>“</w:t>
            </w:r>
            <w:r w:rsidRPr="00964FB8">
              <w:rPr>
                <w:rFonts w:ascii="Times New Roman" w:hAnsi="Times New Roman" w:cs="Times New Roman"/>
                <w:sz w:val="24"/>
                <w:szCs w:val="24"/>
              </w:rPr>
              <w:t xml:space="preserve"> (</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D663DA" w:rsidRPr="00B04AED" w14:paraId="33EA75CF" w14:textId="77777777" w:rsidTr="00930137">
              <w:trPr>
                <w:trHeight w:val="753"/>
                <w:jc w:val="center"/>
              </w:trPr>
              <w:tc>
                <w:tcPr>
                  <w:tcW w:w="2851" w:type="dxa"/>
                  <w:shd w:val="clear" w:color="auto" w:fill="DBDBDB" w:themeFill="accent3" w:themeFillTint="66"/>
                  <w:vAlign w:val="center"/>
                  <w:hideMark/>
                </w:tcPr>
                <w:p w14:paraId="13A2001C"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14:paraId="48EAF0E3"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14:paraId="78280F93"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D663DA" w:rsidRPr="00B04AED" w14:paraId="5E0D3CD4" w14:textId="77777777"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14:paraId="44B66655" w14:textId="77777777" w:rsidR="00D663DA" w:rsidRPr="00B04AED" w:rsidRDefault="00D663DA" w:rsidP="00D81698">
                  <w:pPr>
                    <w:spacing w:after="0" w:line="276" w:lineRule="auto"/>
                    <w:jc w:val="center"/>
                    <w:rPr>
                      <w:rFonts w:ascii="Times New Roman" w:hAnsi="Times New Roman" w:cs="Times New Roman"/>
                      <w:b/>
                      <w:bCs/>
                      <w:sz w:val="24"/>
                      <w:szCs w:val="24"/>
                      <w:highlight w:val="magenta"/>
                    </w:rPr>
                  </w:pPr>
                  <w:r w:rsidRPr="00B04AED">
                    <w:rPr>
                      <w:rFonts w:ascii="Times New Roman" w:hAnsi="Times New Roman" w:cs="Times New Roman"/>
                      <w:color w:val="000000"/>
                      <w:sz w:val="24"/>
                      <w:szCs w:val="24"/>
                    </w:rPr>
                    <w:t>212 254 421,40 евро</w:t>
                  </w:r>
                </w:p>
              </w:tc>
              <w:tc>
                <w:tcPr>
                  <w:tcW w:w="3300" w:type="dxa"/>
                  <w:tcBorders>
                    <w:top w:val="nil"/>
                    <w:left w:val="nil"/>
                    <w:bottom w:val="single" w:sz="4" w:space="0" w:color="auto"/>
                    <w:right w:val="single" w:sz="4" w:space="0" w:color="auto"/>
                  </w:tcBorders>
                  <w:shd w:val="clear" w:color="auto" w:fill="auto"/>
                  <w:vAlign w:val="center"/>
                </w:tcPr>
                <w:p w14:paraId="2480A671" w14:textId="77777777" w:rsidR="00D663DA" w:rsidRPr="00B04AED" w:rsidRDefault="00D663DA" w:rsidP="008707A7">
                  <w:pPr>
                    <w:spacing w:after="0" w:line="276" w:lineRule="auto"/>
                    <w:jc w:val="center"/>
                    <w:rPr>
                      <w:rFonts w:ascii="Times New Roman" w:hAnsi="Times New Roman" w:cs="Times New Roman"/>
                      <w:sz w:val="24"/>
                      <w:szCs w:val="24"/>
                      <w:highlight w:val="magenta"/>
                    </w:rPr>
                  </w:pPr>
                  <w:r w:rsidRPr="00B04AED">
                    <w:rPr>
                      <w:rFonts w:ascii="Times New Roman" w:hAnsi="Times New Roman" w:cs="Times New Roman"/>
                      <w:color w:val="000000"/>
                      <w:sz w:val="24"/>
                      <w:szCs w:val="24"/>
                    </w:rPr>
                    <w:t>84 901 768,56 евро</w:t>
                  </w:r>
                </w:p>
              </w:tc>
              <w:tc>
                <w:tcPr>
                  <w:tcW w:w="2872" w:type="dxa"/>
                  <w:tcBorders>
                    <w:top w:val="nil"/>
                    <w:left w:val="nil"/>
                    <w:bottom w:val="single" w:sz="4" w:space="0" w:color="auto"/>
                    <w:right w:val="single" w:sz="4" w:space="0" w:color="auto"/>
                  </w:tcBorders>
                  <w:shd w:val="clear" w:color="auto" w:fill="auto"/>
                  <w:vAlign w:val="center"/>
                </w:tcPr>
                <w:p w14:paraId="767E158A" w14:textId="77777777" w:rsidR="00D663DA" w:rsidRPr="00B04AED" w:rsidRDefault="00D663DA">
                  <w:pPr>
                    <w:spacing w:after="0" w:line="276" w:lineRule="auto"/>
                    <w:jc w:val="center"/>
                    <w:rPr>
                      <w:rFonts w:ascii="Times New Roman" w:hAnsi="Times New Roman" w:cs="Times New Roman"/>
                      <w:sz w:val="24"/>
                      <w:szCs w:val="24"/>
                      <w:highlight w:val="magenta"/>
                    </w:rPr>
                  </w:pPr>
                  <w:r w:rsidRPr="00B04AED">
                    <w:rPr>
                      <w:rFonts w:ascii="Times New Roman" w:hAnsi="Times New Roman" w:cs="Times New Roman"/>
                      <w:color w:val="000000"/>
                      <w:sz w:val="24"/>
                      <w:szCs w:val="24"/>
                    </w:rPr>
                    <w:t>127 352 652,84 евро</w:t>
                  </w:r>
                </w:p>
              </w:tc>
            </w:tr>
            <w:tr w:rsidR="00D663DA" w:rsidRPr="00B04AED" w14:paraId="04ADE1D8" w14:textId="77777777"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14:paraId="3CE367DC" w14:textId="77777777" w:rsidR="00D663DA" w:rsidRPr="00B04AED" w:rsidRDefault="00D663DA" w:rsidP="00D81698">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14:paraId="7B142A66" w14:textId="77777777" w:rsidR="00D663DA" w:rsidRPr="00B04AED" w:rsidRDefault="00D663DA" w:rsidP="008707A7">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14:paraId="4FAB9632" w14:textId="77777777" w:rsidR="00D663DA" w:rsidRPr="00B04AED" w:rsidRDefault="00D663D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14:paraId="1DBDE19B" w14:textId="77777777" w:rsidR="00D663DA" w:rsidRPr="00B04AED" w:rsidRDefault="00D663DA" w:rsidP="00D81698">
            <w:pPr>
              <w:spacing w:line="276" w:lineRule="auto"/>
              <w:jc w:val="both"/>
              <w:rPr>
                <w:rFonts w:ascii="Times New Roman" w:hAnsi="Times New Roman" w:cs="Times New Roman"/>
                <w:b/>
                <w:sz w:val="24"/>
                <w:szCs w:val="24"/>
              </w:rPr>
            </w:pPr>
          </w:p>
          <w:p w14:paraId="1884AB63" w14:textId="3C0FF1B4" w:rsidR="00C6561A" w:rsidRPr="00B04AED" w:rsidRDefault="00C6561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Pr>
                <w:rFonts w:ascii="Times New Roman" w:hAnsi="Times New Roman" w:cs="Times New Roman"/>
                <w:b/>
                <w:sz w:val="24"/>
                <w:szCs w:val="24"/>
              </w:rPr>
              <w:t>2</w:t>
            </w:r>
            <w:r w:rsidRPr="00B04AED">
              <w:rPr>
                <w:rFonts w:ascii="Times New Roman" w:hAnsi="Times New Roman" w:cs="Times New Roman"/>
                <w:sz w:val="24"/>
                <w:szCs w:val="24"/>
              </w:rPr>
              <w:t xml:space="preserve">. </w:t>
            </w:r>
            <w:r>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Pr>
                <w:rFonts w:ascii="Times New Roman" w:hAnsi="Times New Roman" w:cs="Times New Roman"/>
                <w:sz w:val="24"/>
                <w:szCs w:val="24"/>
              </w:rPr>
              <w:t xml:space="preserve">които </w:t>
            </w:r>
            <w:r w:rsidRPr="00C6561A">
              <w:rPr>
                <w:rFonts w:ascii="Times New Roman" w:hAnsi="Times New Roman" w:cs="Times New Roman"/>
                <w:b/>
                <w:sz w:val="24"/>
                <w:szCs w:val="24"/>
              </w:rPr>
              <w:t>не са изцяло</w:t>
            </w:r>
            <w:r w:rsidRPr="00B04AED">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293FE2">
              <w:rPr>
                <w:rFonts w:ascii="Times New Roman" w:hAnsi="Times New Roman" w:cs="Times New Roman"/>
                <w:sz w:val="24"/>
                <w:szCs w:val="24"/>
              </w:rPr>
              <w:t>„</w:t>
            </w:r>
            <w:r w:rsidR="00293FE2" w:rsidRPr="00293FE2">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293FE2">
              <w:rPr>
                <w:rFonts w:ascii="Times New Roman" w:hAnsi="Times New Roman" w:cs="Times New Roman"/>
                <w:sz w:val="24"/>
                <w:szCs w:val="24"/>
              </w:rPr>
              <w:t>“</w:t>
            </w:r>
            <w:r w:rsidRPr="00964FB8">
              <w:rPr>
                <w:rFonts w:ascii="Times New Roman" w:hAnsi="Times New Roman" w:cs="Times New Roman"/>
                <w:sz w:val="24"/>
                <w:szCs w:val="24"/>
              </w:rPr>
              <w:t xml:space="preserve"> (</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C6561A" w:rsidRPr="00B04AED" w14:paraId="500156BF" w14:textId="77777777" w:rsidTr="00F85AC0">
              <w:trPr>
                <w:trHeight w:val="753"/>
                <w:jc w:val="center"/>
              </w:trPr>
              <w:tc>
                <w:tcPr>
                  <w:tcW w:w="2851" w:type="dxa"/>
                  <w:shd w:val="clear" w:color="auto" w:fill="DBDBDB" w:themeFill="accent3" w:themeFillTint="66"/>
                  <w:vAlign w:val="center"/>
                  <w:hideMark/>
                </w:tcPr>
                <w:p w14:paraId="34AFB1A8"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14:paraId="533F58D1"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14:paraId="403F1B26"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C6561A" w:rsidRPr="00B04AED" w14:paraId="435BF338" w14:textId="77777777"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14:paraId="5E69C456" w14:textId="77777777" w:rsidR="00C6561A" w:rsidRPr="00B04AED" w:rsidRDefault="00C6561A" w:rsidP="00D81698">
                  <w:pPr>
                    <w:spacing w:after="0" w:line="276" w:lineRule="auto"/>
                    <w:rPr>
                      <w:rFonts w:ascii="Times New Roman" w:hAnsi="Times New Roman" w:cs="Times New Roman"/>
                      <w:b/>
                      <w:bCs/>
                      <w:sz w:val="24"/>
                      <w:szCs w:val="24"/>
                      <w:highlight w:val="magenta"/>
                    </w:rPr>
                  </w:pPr>
                  <w:r>
                    <w:rPr>
                      <w:rFonts w:ascii="Times New Roman" w:hAnsi="Times New Roman" w:cs="Times New Roman"/>
                      <w:color w:val="000000"/>
                      <w:sz w:val="24"/>
                      <w:szCs w:val="24"/>
                    </w:rPr>
                    <w:t xml:space="preserve">      </w:t>
                  </w:r>
                  <w:r w:rsidRPr="00C6561A">
                    <w:rPr>
                      <w:rFonts w:ascii="Times New Roman" w:hAnsi="Times New Roman" w:cs="Times New Roman"/>
                      <w:color w:val="000000"/>
                      <w:sz w:val="24"/>
                      <w:szCs w:val="24"/>
                    </w:rPr>
                    <w:t>23 583 824,60</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3300" w:type="dxa"/>
                  <w:tcBorders>
                    <w:top w:val="nil"/>
                    <w:left w:val="nil"/>
                    <w:bottom w:val="single" w:sz="4" w:space="0" w:color="auto"/>
                    <w:right w:val="single" w:sz="4" w:space="0" w:color="auto"/>
                  </w:tcBorders>
                  <w:shd w:val="clear" w:color="auto" w:fill="auto"/>
                  <w:vAlign w:val="center"/>
                </w:tcPr>
                <w:p w14:paraId="1A9E071D" w14:textId="77777777" w:rsidR="00C6561A" w:rsidRPr="00B04AED" w:rsidRDefault="00C6561A" w:rsidP="008707A7">
                  <w:pPr>
                    <w:spacing w:after="0" w:line="276" w:lineRule="auto"/>
                    <w:jc w:val="center"/>
                    <w:rPr>
                      <w:rFonts w:ascii="Times New Roman" w:hAnsi="Times New Roman" w:cs="Times New Roman"/>
                      <w:sz w:val="24"/>
                      <w:szCs w:val="24"/>
                      <w:highlight w:val="magenta"/>
                    </w:rPr>
                  </w:pPr>
                  <w:r w:rsidRPr="00C6561A">
                    <w:rPr>
                      <w:rFonts w:ascii="Times New Roman" w:hAnsi="Times New Roman" w:cs="Times New Roman"/>
                      <w:color w:val="000000"/>
                      <w:sz w:val="24"/>
                      <w:szCs w:val="24"/>
                    </w:rPr>
                    <w:t>9 433 529,84</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2872" w:type="dxa"/>
                  <w:tcBorders>
                    <w:top w:val="nil"/>
                    <w:left w:val="nil"/>
                    <w:bottom w:val="single" w:sz="4" w:space="0" w:color="auto"/>
                    <w:right w:val="single" w:sz="4" w:space="0" w:color="auto"/>
                  </w:tcBorders>
                  <w:shd w:val="clear" w:color="auto" w:fill="auto"/>
                  <w:vAlign w:val="center"/>
                </w:tcPr>
                <w:p w14:paraId="3B839E48" w14:textId="77777777" w:rsidR="00C6561A" w:rsidRPr="00B04AED" w:rsidRDefault="00C6561A">
                  <w:pPr>
                    <w:spacing w:after="0" w:line="276" w:lineRule="auto"/>
                    <w:jc w:val="center"/>
                    <w:rPr>
                      <w:rFonts w:ascii="Times New Roman" w:hAnsi="Times New Roman" w:cs="Times New Roman"/>
                      <w:sz w:val="24"/>
                      <w:szCs w:val="24"/>
                      <w:highlight w:val="magenta"/>
                    </w:rPr>
                  </w:pPr>
                  <w:r w:rsidRPr="00C6561A">
                    <w:rPr>
                      <w:rFonts w:ascii="Times New Roman" w:hAnsi="Times New Roman" w:cs="Times New Roman"/>
                      <w:color w:val="000000"/>
                      <w:sz w:val="24"/>
                      <w:szCs w:val="24"/>
                    </w:rPr>
                    <w:t>14 150 294,76</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r>
            <w:tr w:rsidR="00C6561A" w:rsidRPr="00B04AED" w14:paraId="6EDE50B4" w14:textId="77777777"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14:paraId="398E74A0" w14:textId="77777777" w:rsidR="00C6561A" w:rsidRPr="00B04AED" w:rsidRDefault="00C6561A" w:rsidP="00D81698">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14:paraId="291CEA54" w14:textId="77777777" w:rsidR="00C6561A" w:rsidRPr="00B04AED" w:rsidRDefault="00C6561A" w:rsidP="008707A7">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14:paraId="555667F0" w14:textId="77777777" w:rsidR="00C6561A" w:rsidRPr="00B04AED" w:rsidRDefault="00C6561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14:paraId="44C60358" w14:textId="64F52962" w:rsidR="00F85AC0" w:rsidRPr="002102CD" w:rsidRDefault="00D663DA" w:rsidP="008707A7">
            <w:pPr>
              <w:spacing w:line="276" w:lineRule="auto"/>
              <w:jc w:val="both"/>
              <w:rPr>
                <w:rFonts w:ascii="Times New Roman" w:hAnsi="Times New Roman" w:cs="Times New Roman"/>
                <w:color w:val="000000"/>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00F85AC0" w:rsidRPr="002102CD">
              <w:rPr>
                <w:rFonts w:ascii="Times New Roman" w:hAnsi="Times New Roman" w:cs="Times New Roman"/>
                <w:color w:val="000000"/>
                <w:sz w:val="24"/>
                <w:szCs w:val="24"/>
              </w:rPr>
              <w:t>В заявлението за подпомагане</w:t>
            </w:r>
            <w:r w:rsidR="00334D9F">
              <w:rPr>
                <w:rFonts w:ascii="Times New Roman" w:hAnsi="Times New Roman" w:cs="Times New Roman"/>
                <w:color w:val="000000"/>
                <w:sz w:val="24"/>
                <w:szCs w:val="24"/>
              </w:rPr>
              <w:t>,</w:t>
            </w:r>
            <w:r w:rsidR="00F85AC0" w:rsidRPr="002102CD">
              <w:rPr>
                <w:rFonts w:ascii="Times New Roman" w:hAnsi="Times New Roman" w:cs="Times New Roman"/>
                <w:color w:val="000000"/>
                <w:sz w:val="24"/>
                <w:szCs w:val="24"/>
              </w:rPr>
              <w:t xml:space="preserve"> кандидатите определят към кой от бюджетите да подадат заявлението за подпомагане, съобразно преработваните суровини</w:t>
            </w:r>
            <w:r w:rsidR="00BB5FCB" w:rsidRPr="002102CD">
              <w:rPr>
                <w:rFonts w:ascii="Times New Roman" w:hAnsi="Times New Roman" w:cs="Times New Roman"/>
                <w:color w:val="000000"/>
                <w:sz w:val="24"/>
                <w:szCs w:val="24"/>
              </w:rPr>
              <w:t xml:space="preserve">. </w:t>
            </w:r>
            <w:r w:rsidR="00F85AC0" w:rsidRPr="002102CD">
              <w:rPr>
                <w:rFonts w:ascii="Times New Roman" w:hAnsi="Times New Roman" w:cs="Times New Roman"/>
                <w:color w:val="000000"/>
                <w:sz w:val="24"/>
                <w:szCs w:val="24"/>
              </w:rPr>
              <w:t xml:space="preserve"> </w:t>
            </w:r>
            <w:r w:rsidR="00CC5952" w:rsidRPr="00CC5952">
              <w:rPr>
                <w:rFonts w:ascii="Times New Roman" w:hAnsi="Times New Roman" w:cs="Times New Roman"/>
                <w:color w:val="000000"/>
                <w:sz w:val="24"/>
                <w:szCs w:val="24"/>
              </w:rPr>
              <w:t>Обстоятелството подлежи на проверка от страна на ДФ „Земеделие“.</w:t>
            </w:r>
          </w:p>
          <w:p w14:paraId="7B7B1770" w14:textId="10AADF6B" w:rsidR="00F85AC0" w:rsidRPr="000D4D4B" w:rsidRDefault="00F85AC0" w:rsidP="00A305E3">
            <w:pPr>
              <w:pStyle w:val="ListParagraph"/>
              <w:numPr>
                <w:ilvl w:val="0"/>
                <w:numId w:val="5"/>
              </w:numPr>
              <w:tabs>
                <w:tab w:val="left" w:pos="306"/>
              </w:tabs>
              <w:spacing w:after="120" w:line="276" w:lineRule="auto"/>
              <w:ind w:left="22" w:firstLine="0"/>
              <w:jc w:val="both"/>
              <w:rPr>
                <w:rFonts w:ascii="Times New Roman" w:hAnsi="Times New Roman" w:cs="Times New Roman"/>
                <w:color w:val="000000"/>
                <w:sz w:val="24"/>
                <w:szCs w:val="24"/>
              </w:rPr>
            </w:pPr>
            <w:r w:rsidRPr="000D4D4B">
              <w:rPr>
                <w:rFonts w:ascii="Times New Roman" w:hAnsi="Times New Roman" w:cs="Times New Roman"/>
                <w:color w:val="000000"/>
                <w:sz w:val="24"/>
                <w:szCs w:val="24"/>
              </w:rPr>
              <w:t xml:space="preserve">Когато след публикуване на списъкът по чл. 11, ал. 3 от </w:t>
            </w:r>
            <w:r w:rsidR="00CC5952" w:rsidRPr="000D4D4B">
              <w:rPr>
                <w:rFonts w:ascii="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w:t>
            </w:r>
            <w:r w:rsidRPr="000D4D4B">
              <w:rPr>
                <w:rFonts w:ascii="Times New Roman" w:hAnsi="Times New Roman" w:cs="Times New Roman"/>
                <w:color w:val="000000"/>
                <w:sz w:val="24"/>
                <w:szCs w:val="24"/>
              </w:rPr>
              <w:t>, размер</w:t>
            </w:r>
            <w:r w:rsidR="007A48B1" w:rsidRPr="000D4D4B">
              <w:rPr>
                <w:rFonts w:ascii="Times New Roman" w:hAnsi="Times New Roman" w:cs="Times New Roman"/>
                <w:color w:val="000000"/>
                <w:sz w:val="24"/>
                <w:szCs w:val="24"/>
              </w:rPr>
              <w:t>ът</w:t>
            </w:r>
            <w:r w:rsidRPr="000D4D4B">
              <w:rPr>
                <w:rFonts w:ascii="Times New Roman" w:hAnsi="Times New Roman" w:cs="Times New Roman"/>
                <w:color w:val="000000"/>
                <w:sz w:val="24"/>
                <w:szCs w:val="24"/>
              </w:rPr>
              <w:t xml:space="preserve"> на заявената </w:t>
            </w:r>
            <w:r w:rsidRPr="000D4D4B">
              <w:rPr>
                <w:rFonts w:ascii="Times New Roman" w:hAnsi="Times New Roman" w:cs="Times New Roman"/>
                <w:color w:val="000000"/>
                <w:sz w:val="24"/>
                <w:szCs w:val="24"/>
              </w:rPr>
              <w:lastRenderedPageBreak/>
              <w:t xml:space="preserve">безвъзмездна финансова помощ по някой от подбюджетите по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 е по-малък от определения съответно в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.1 или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.2, остатъчният финансов ресурс се </w:t>
            </w:r>
            <w:r w:rsidR="00107F2F" w:rsidRPr="000D4D4B">
              <w:rPr>
                <w:rFonts w:ascii="Times New Roman" w:hAnsi="Times New Roman" w:cs="Times New Roman"/>
                <w:color w:val="000000"/>
                <w:sz w:val="24"/>
                <w:szCs w:val="24"/>
              </w:rPr>
              <w:t>преразпределя към</w:t>
            </w:r>
            <w:r w:rsidRPr="000D4D4B">
              <w:rPr>
                <w:rFonts w:ascii="Times New Roman" w:hAnsi="Times New Roman" w:cs="Times New Roman"/>
                <w:color w:val="000000"/>
                <w:sz w:val="24"/>
                <w:szCs w:val="24"/>
              </w:rPr>
              <w:t xml:space="preserve"> </w:t>
            </w:r>
            <w:r w:rsidR="007A48B1" w:rsidRPr="000D4D4B">
              <w:rPr>
                <w:rFonts w:ascii="Times New Roman" w:hAnsi="Times New Roman" w:cs="Times New Roman"/>
                <w:color w:val="000000"/>
                <w:sz w:val="24"/>
                <w:szCs w:val="24"/>
              </w:rPr>
              <w:t>под</w:t>
            </w:r>
            <w:r w:rsidRPr="000D4D4B">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14:paraId="3C3F270A" w14:textId="77777777" w:rsidR="00F85AC0" w:rsidRPr="000D4D4B" w:rsidRDefault="00F85AC0" w:rsidP="00D81698">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F85AC0">
              <w:rPr>
                <w:rFonts w:ascii="Times New Roman" w:hAnsi="Times New Roman" w:cs="Times New Roman"/>
                <w:color w:val="000000"/>
                <w:sz w:val="24"/>
                <w:szCs w:val="24"/>
              </w:rPr>
              <w:t xml:space="preserve">Когато при проверките или оценките по чл. 12, ал. 1 от Наредба № 4/2024 Държавен фонд „Земеделие“ установи, че общият размер на допустимата безвъзмездна финансова помощ по заявленията за подпомагане по някой от подбюджетите по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 е по-малък от определения съответно в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.1 или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.2, с остатъчният финансов ресурс се предоставя безвъзмездна финансова помощ на заявления да подпомагане по </w:t>
            </w:r>
            <w:r w:rsidR="007A48B1">
              <w:rPr>
                <w:rFonts w:ascii="Times New Roman" w:hAnsi="Times New Roman" w:cs="Times New Roman"/>
                <w:color w:val="000000"/>
                <w:sz w:val="24"/>
                <w:szCs w:val="24"/>
              </w:rPr>
              <w:t>под</w:t>
            </w:r>
            <w:r w:rsidRPr="00F85AC0">
              <w:rPr>
                <w:rFonts w:ascii="Times New Roman" w:hAnsi="Times New Roman" w:cs="Times New Roman"/>
                <w:color w:val="000000"/>
                <w:sz w:val="24"/>
                <w:szCs w:val="24"/>
              </w:rPr>
              <w:t xml:space="preserve">бюджета, за който е установен </w:t>
            </w:r>
            <w:r w:rsidRPr="000D4D4B">
              <w:rPr>
                <w:rFonts w:ascii="Times New Roman" w:hAnsi="Times New Roman" w:cs="Times New Roman"/>
                <w:color w:val="000000"/>
                <w:sz w:val="24"/>
                <w:szCs w:val="24"/>
              </w:rPr>
              <w:t>недостиг, след одобрение от ръководителя на Управляващия орган на СПРЗСР 2023-2027 г.</w:t>
            </w:r>
          </w:p>
          <w:p w14:paraId="5DC96E24" w14:textId="39D25A7A" w:rsidR="007A48B1" w:rsidRPr="00F85AC0" w:rsidRDefault="007A48B1" w:rsidP="008707A7">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7A48B1">
              <w:rPr>
                <w:rFonts w:ascii="Times New Roman" w:hAnsi="Times New Roman" w:cs="Times New Roman"/>
                <w:sz w:val="24"/>
                <w:szCs w:val="24"/>
                <w:lang w:eastAsia="en-GB"/>
              </w:rPr>
              <w:t xml:space="preserve">При необходимост, увеличаване на бюджета може да се извърши при условията на чл. 12, ал. 11 от Наредба № 4 </w:t>
            </w:r>
            <w:r w:rsidR="00CC5952">
              <w:rPr>
                <w:rFonts w:ascii="Times New Roman" w:hAnsi="Times New Roman" w:cs="Times New Roman"/>
                <w:sz w:val="24"/>
                <w:szCs w:val="24"/>
                <w:lang w:eastAsia="en-GB"/>
              </w:rPr>
              <w:t>/</w:t>
            </w:r>
            <w:r w:rsidRPr="007A48B1">
              <w:rPr>
                <w:rFonts w:ascii="Times New Roman" w:hAnsi="Times New Roman" w:cs="Times New Roman"/>
                <w:sz w:val="24"/>
                <w:szCs w:val="24"/>
                <w:lang w:eastAsia="en-GB"/>
              </w:rPr>
              <w:t>2024 г.</w:t>
            </w:r>
          </w:p>
        </w:tc>
      </w:tr>
    </w:tbl>
    <w:p w14:paraId="152AA177" w14:textId="77777777" w:rsidR="00D663DA" w:rsidRPr="00B04AED" w:rsidRDefault="00D663DA" w:rsidP="00776C48">
      <w:pPr>
        <w:keepNext/>
        <w:keepLines/>
        <w:tabs>
          <w:tab w:val="left" w:pos="567"/>
        </w:tabs>
        <w:spacing w:before="240" w:after="0"/>
        <w:jc w:val="both"/>
        <w:outlineLvl w:val="0"/>
        <w:rPr>
          <w:rFonts w:ascii="Times New Roman" w:eastAsiaTheme="majorEastAsia" w:hAnsi="Times New Roman" w:cs="Times New Roman"/>
          <w:b/>
          <w:sz w:val="24"/>
          <w:szCs w:val="24"/>
        </w:rPr>
      </w:pPr>
      <w:bookmarkStart w:id="6" w:name="_Toc215663842"/>
      <w:r w:rsidRPr="00B04AED">
        <w:rPr>
          <w:rFonts w:ascii="Times New Roman" w:eastAsiaTheme="majorEastAsia" w:hAnsi="Times New Roman" w:cs="Times New Roman"/>
          <w:b/>
          <w:sz w:val="24"/>
          <w:szCs w:val="24"/>
        </w:rPr>
        <w:lastRenderedPageBreak/>
        <w:t>6. Минимален и максимален размер на допустимите разходи за едно заявление за подпомагане и интензитет на финансовата помощ</w:t>
      </w:r>
      <w:bookmarkEnd w:id="6"/>
    </w:p>
    <w:tbl>
      <w:tblPr>
        <w:tblStyle w:val="TableGrid"/>
        <w:tblW w:w="9209" w:type="dxa"/>
        <w:tblLook w:val="04A0" w:firstRow="1" w:lastRow="0" w:firstColumn="1" w:lastColumn="0" w:noHBand="0" w:noVBand="1"/>
      </w:tblPr>
      <w:tblGrid>
        <w:gridCol w:w="9209"/>
      </w:tblGrid>
      <w:tr w:rsidR="00D663DA" w:rsidRPr="00B04AED" w14:paraId="45AAF353" w14:textId="77777777" w:rsidTr="00930137">
        <w:tc>
          <w:tcPr>
            <w:tcW w:w="9209" w:type="dxa"/>
          </w:tcPr>
          <w:p w14:paraId="1F80FD8B"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 Минималният размер на допустимите разходи за едно заявление за подпомагане е не по-малко от 15 000 евро.</w:t>
            </w:r>
          </w:p>
          <w:p w14:paraId="328B7086"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кандидати земеделски стопани и преработвателни предприятия за периода на прилагане на интервенцията и за едно заявление за подпомагане</w:t>
            </w:r>
            <w:r w:rsidRPr="00B04AED">
              <w:rPr>
                <w:rFonts w:ascii="Times New Roman" w:hAnsi="Times New Roman" w:cs="Times New Roman"/>
                <w:sz w:val="24"/>
                <w:szCs w:val="24"/>
              </w:rPr>
              <w:t>:</w:t>
            </w:r>
          </w:p>
          <w:p w14:paraId="2A6892E8"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Максималният размер на допустимите разходи е до 2 000 000 евро;</w:t>
            </w:r>
          </w:p>
          <w:p w14:paraId="08D89A0A"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3 500 000 евро;</w:t>
            </w:r>
          </w:p>
          <w:p w14:paraId="789A173E" w14:textId="77777777" w:rsidR="00D663DA" w:rsidRPr="00B04AED" w:rsidRDefault="00D663DA" w:rsidP="00D81698">
            <w:pPr>
              <w:tabs>
                <w:tab w:val="left" w:pos="164"/>
              </w:tabs>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 съответстващ на определението за група/организация на производители, за периода на прилагане на интервенцията и за едно заявление за подпомагане:</w:t>
            </w:r>
          </w:p>
          <w:p w14:paraId="4A7AACC5"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3.1</w:t>
            </w:r>
            <w:r w:rsidRPr="00B04AED">
              <w:rPr>
                <w:rFonts w:ascii="Times New Roman" w:hAnsi="Times New Roman" w:cs="Times New Roman"/>
                <w:sz w:val="24"/>
                <w:szCs w:val="24"/>
              </w:rPr>
              <w:t>. Максималният размер на допустимите разходи е до 3 000 000 евро;</w:t>
            </w:r>
          </w:p>
          <w:p w14:paraId="5F42D629"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4 000 000 евро;</w:t>
            </w:r>
          </w:p>
          <w:p w14:paraId="221EBF82"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ВАЖНО!!!</w:t>
            </w:r>
          </w:p>
          <w:p w14:paraId="10A5A530" w14:textId="7511841B"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 не трябва да надвишават размерите, посочени в т. 2</w:t>
            </w:r>
            <w:r w:rsidR="00DB01DB">
              <w:rPr>
                <w:rFonts w:ascii="Times New Roman" w:hAnsi="Times New Roman" w:cs="Times New Roman"/>
                <w:sz w:val="24"/>
                <w:szCs w:val="24"/>
              </w:rPr>
              <w:t xml:space="preserve"> и т. 3</w:t>
            </w:r>
            <w:r w:rsidRPr="00B04AED">
              <w:rPr>
                <w:rFonts w:ascii="Times New Roman" w:hAnsi="Times New Roman" w:cs="Times New Roman"/>
                <w:sz w:val="24"/>
                <w:szCs w:val="24"/>
              </w:rPr>
              <w:t>.</w:t>
            </w:r>
          </w:p>
          <w:p w14:paraId="3DBED670" w14:textId="77777777" w:rsidR="00D663DA"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xml:space="preserve">. Когато кандидат </w:t>
            </w:r>
            <w:r w:rsidRPr="000D4D4B">
              <w:rPr>
                <w:rFonts w:ascii="Times New Roman" w:hAnsi="Times New Roman" w:cs="Times New Roman"/>
                <w:sz w:val="24"/>
                <w:szCs w:val="24"/>
              </w:rPr>
              <w:t>по т. 1</w:t>
            </w:r>
            <w:r w:rsidR="00964FB8" w:rsidRPr="000D4D4B">
              <w:rPr>
                <w:rFonts w:ascii="Times New Roman" w:hAnsi="Times New Roman" w:cs="Times New Roman"/>
                <w:sz w:val="24"/>
                <w:szCs w:val="24"/>
              </w:rPr>
              <w:t>, буква „а“ и „в“</w:t>
            </w:r>
            <w:r w:rsidRPr="000D4D4B">
              <w:rPr>
                <w:rFonts w:ascii="Times New Roman" w:hAnsi="Times New Roman" w:cs="Times New Roman"/>
                <w:sz w:val="24"/>
                <w:szCs w:val="24"/>
              </w:rPr>
              <w:t xml:space="preserve"> от раздел </w:t>
            </w:r>
            <w:r w:rsidR="00904251" w:rsidRPr="000D4D4B">
              <w:rPr>
                <w:rFonts w:ascii="Times New Roman" w:hAnsi="Times New Roman" w:cs="Times New Roman"/>
                <w:sz w:val="24"/>
                <w:szCs w:val="24"/>
              </w:rPr>
              <w:t>8</w:t>
            </w:r>
            <w:r w:rsidRPr="000D4D4B">
              <w:rPr>
                <w:rFonts w:ascii="Times New Roman" w:hAnsi="Times New Roman" w:cs="Times New Roman"/>
                <w:sz w:val="24"/>
                <w:szCs w:val="24"/>
              </w:rPr>
              <w:t>. „</w:t>
            </w:r>
            <w:r w:rsidR="00964FB8" w:rsidRPr="000D4D4B">
              <w:rPr>
                <w:rFonts w:ascii="Times New Roman" w:hAnsi="Times New Roman" w:cs="Times New Roman"/>
                <w:sz w:val="24"/>
                <w:szCs w:val="24"/>
              </w:rPr>
              <w:t>Критерии</w:t>
            </w:r>
            <w:r w:rsidR="00964FB8">
              <w:rPr>
                <w:rFonts w:ascii="Times New Roman" w:hAnsi="Times New Roman" w:cs="Times New Roman"/>
                <w:sz w:val="24"/>
                <w:szCs w:val="24"/>
              </w:rPr>
              <w:t xml:space="preserve"> за допустимост на кандидатите</w:t>
            </w:r>
            <w:r w:rsidRPr="00B04AED">
              <w:rPr>
                <w:rFonts w:ascii="Times New Roman" w:hAnsi="Times New Roman" w:cs="Times New Roman"/>
                <w:sz w:val="24"/>
                <w:szCs w:val="24"/>
              </w:rPr>
              <w:t xml:space="preserve">“ участва в група или организация на производители, която е кандидат по тази процедура, в максималните размери по </w:t>
            </w:r>
            <w:r w:rsidRPr="000E2746">
              <w:rPr>
                <w:rFonts w:ascii="Times New Roman" w:hAnsi="Times New Roman" w:cs="Times New Roman"/>
                <w:b/>
                <w:sz w:val="24"/>
                <w:szCs w:val="24"/>
              </w:rPr>
              <w:t>т. 2</w:t>
            </w:r>
            <w:r w:rsidRPr="00B04AED">
              <w:rPr>
                <w:rFonts w:ascii="Times New Roman" w:hAnsi="Times New Roman" w:cs="Times New Roman"/>
                <w:sz w:val="24"/>
                <w:szCs w:val="24"/>
              </w:rPr>
              <w:t xml:space="preserve"> се включват размерите на допустимите разходи по заявлението за подпомагане на групата или организацията на производители, изчислен пропорционално спрямо дела, с който кандидатът участва в капитала на групата или организацията на производители.</w:t>
            </w:r>
          </w:p>
          <w:p w14:paraId="5D3562C6" w14:textId="77777777" w:rsidR="00094D75" w:rsidRPr="00094D75" w:rsidRDefault="00094D75" w:rsidP="00D81698">
            <w:pPr>
              <w:spacing w:line="276" w:lineRule="auto"/>
              <w:jc w:val="both"/>
              <w:rPr>
                <w:rFonts w:ascii="Times New Roman" w:hAnsi="Times New Roman" w:cs="Times New Roman"/>
                <w:b/>
                <w:sz w:val="24"/>
                <w:szCs w:val="24"/>
              </w:rPr>
            </w:pPr>
            <w:r w:rsidRPr="00094D75">
              <w:rPr>
                <w:rFonts w:ascii="Times New Roman" w:hAnsi="Times New Roman" w:cs="Times New Roman"/>
                <w:b/>
                <w:sz w:val="24"/>
                <w:szCs w:val="24"/>
              </w:rPr>
              <w:t xml:space="preserve">5.1. </w:t>
            </w:r>
            <w:r w:rsidRPr="00094D75">
              <w:rPr>
                <w:rFonts w:ascii="Times New Roman" w:hAnsi="Times New Roman" w:cs="Times New Roman"/>
                <w:sz w:val="24"/>
                <w:szCs w:val="24"/>
              </w:rPr>
              <w:t>Условието на т. 5 не се прилага, когато заявлението за подпомагане на земеделския стопанин се отнася за преработка на земеделски суровини от култури и/или животни, за които групата/организацията на производители не е призната.</w:t>
            </w:r>
          </w:p>
          <w:p w14:paraId="641B28D5"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6</w:t>
            </w:r>
            <w:r w:rsidRPr="00B04AED">
              <w:rPr>
                <w:rFonts w:ascii="Times New Roman" w:hAnsi="Times New Roman" w:cs="Times New Roman"/>
                <w:sz w:val="24"/>
                <w:szCs w:val="24"/>
              </w:rPr>
              <w:t xml:space="preserve">. Финансовата помощ е в размер до </w:t>
            </w:r>
            <w:r w:rsidRPr="00904251">
              <w:rPr>
                <w:rFonts w:ascii="Times New Roman" w:hAnsi="Times New Roman" w:cs="Times New Roman"/>
                <w:b/>
                <w:i/>
                <w:sz w:val="24"/>
                <w:szCs w:val="24"/>
              </w:rPr>
              <w:t>50 %</w:t>
            </w:r>
            <w:r w:rsidRPr="00B04AED">
              <w:rPr>
                <w:rFonts w:ascii="Times New Roman" w:hAnsi="Times New Roman" w:cs="Times New Roman"/>
                <w:sz w:val="24"/>
                <w:szCs w:val="24"/>
              </w:rPr>
              <w:t xml:space="preserve"> </w:t>
            </w:r>
            <w:r w:rsidR="007402FB">
              <w:rPr>
                <w:rFonts w:ascii="Times New Roman" w:hAnsi="Times New Roman" w:cs="Times New Roman"/>
                <w:sz w:val="24"/>
                <w:szCs w:val="24"/>
              </w:rPr>
              <w:t xml:space="preserve">(включително) </w:t>
            </w:r>
            <w:r w:rsidRPr="00B04AED">
              <w:rPr>
                <w:rFonts w:ascii="Times New Roman" w:hAnsi="Times New Roman" w:cs="Times New Roman"/>
                <w:sz w:val="24"/>
                <w:szCs w:val="24"/>
              </w:rPr>
              <w:t>от общия размер на допустимите за финансово подпомагане разходи.</w:t>
            </w:r>
          </w:p>
          <w:p w14:paraId="00FA6A98"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6.1</w:t>
            </w:r>
            <w:r w:rsidRPr="00B04AED">
              <w:rPr>
                <w:rFonts w:ascii="Times New Roman" w:hAnsi="Times New Roman" w:cs="Times New Roman"/>
                <w:sz w:val="24"/>
                <w:szCs w:val="24"/>
              </w:rPr>
              <w:t xml:space="preserve">. Финансовата помощ може да се увеличи с до </w:t>
            </w:r>
            <w:r w:rsidRPr="00904251">
              <w:rPr>
                <w:rFonts w:ascii="Times New Roman" w:hAnsi="Times New Roman" w:cs="Times New Roman"/>
                <w:b/>
                <w:i/>
                <w:sz w:val="24"/>
                <w:szCs w:val="24"/>
              </w:rPr>
              <w:t>25 %</w:t>
            </w:r>
            <w:r w:rsidRPr="00B04AED">
              <w:rPr>
                <w:rFonts w:ascii="Times New Roman" w:hAnsi="Times New Roman" w:cs="Times New Roman"/>
                <w:sz w:val="24"/>
                <w:szCs w:val="24"/>
              </w:rPr>
              <w:t xml:space="preserve"> </w:t>
            </w:r>
            <w:r w:rsidR="007402FB" w:rsidRPr="007402FB">
              <w:rPr>
                <w:rFonts w:ascii="Times New Roman" w:hAnsi="Times New Roman" w:cs="Times New Roman"/>
                <w:sz w:val="24"/>
                <w:szCs w:val="24"/>
              </w:rPr>
              <w:t>(включително)</w:t>
            </w:r>
            <w:r w:rsidR="007402FB">
              <w:rPr>
                <w:rFonts w:ascii="Times New Roman" w:hAnsi="Times New Roman" w:cs="Times New Roman"/>
                <w:sz w:val="24"/>
                <w:szCs w:val="24"/>
              </w:rPr>
              <w:t xml:space="preserve"> </w:t>
            </w:r>
            <w:r w:rsidRPr="00B04AED">
              <w:rPr>
                <w:rFonts w:ascii="Times New Roman" w:hAnsi="Times New Roman" w:cs="Times New Roman"/>
                <w:sz w:val="24"/>
                <w:szCs w:val="24"/>
              </w:rPr>
              <w:t>за заявления за подпомагане, представени от кандидати групи/организации на производители;</w:t>
            </w:r>
          </w:p>
          <w:p w14:paraId="21D7FC52" w14:textId="1A4CC9A5"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6.2</w:t>
            </w:r>
            <w:r w:rsidRPr="00B04AED">
              <w:rPr>
                <w:rFonts w:ascii="Times New Roman" w:hAnsi="Times New Roman" w:cs="Times New Roman"/>
                <w:sz w:val="24"/>
                <w:szCs w:val="24"/>
              </w:rPr>
              <w:t xml:space="preserve">.·Финансовата помощ може да се увеличи с до </w:t>
            </w:r>
            <w:r w:rsidRPr="00904251">
              <w:rPr>
                <w:rFonts w:ascii="Times New Roman" w:hAnsi="Times New Roman" w:cs="Times New Roman"/>
                <w:b/>
                <w:i/>
                <w:sz w:val="24"/>
                <w:szCs w:val="24"/>
              </w:rPr>
              <w:t>10 %</w:t>
            </w:r>
            <w:r w:rsidRPr="00B04AED">
              <w:rPr>
                <w:rFonts w:ascii="Times New Roman" w:hAnsi="Times New Roman" w:cs="Times New Roman"/>
                <w:sz w:val="24"/>
                <w:szCs w:val="24"/>
              </w:rPr>
              <w:t xml:space="preserve"> </w:t>
            </w:r>
            <w:r w:rsidR="007402FB" w:rsidRPr="007402FB">
              <w:rPr>
                <w:rFonts w:ascii="Times New Roman" w:hAnsi="Times New Roman" w:cs="Times New Roman"/>
                <w:sz w:val="24"/>
                <w:szCs w:val="24"/>
              </w:rPr>
              <w:t>(включително)</w:t>
            </w:r>
            <w:r w:rsidR="007402FB">
              <w:rPr>
                <w:rFonts w:ascii="Times New Roman" w:hAnsi="Times New Roman" w:cs="Times New Roman"/>
                <w:sz w:val="24"/>
                <w:szCs w:val="24"/>
              </w:rPr>
              <w:t xml:space="preserve"> </w:t>
            </w:r>
            <w:r w:rsidRPr="00B04AED">
              <w:rPr>
                <w:rFonts w:ascii="Times New Roman" w:hAnsi="Times New Roman" w:cs="Times New Roman"/>
                <w:sz w:val="24"/>
                <w:szCs w:val="24"/>
              </w:rPr>
              <w:t xml:space="preserve">за заявления за подпомагане, свързани </w:t>
            </w:r>
            <w:r w:rsidRPr="006D50BD">
              <w:rPr>
                <w:rFonts w:ascii="Times New Roman" w:hAnsi="Times New Roman" w:cs="Times New Roman"/>
                <w:b/>
                <w:sz w:val="24"/>
                <w:szCs w:val="24"/>
              </w:rPr>
              <w:t>изцяло</w:t>
            </w:r>
            <w:r w:rsidRPr="00B04AED">
              <w:rPr>
                <w:rFonts w:ascii="Times New Roman" w:hAnsi="Times New Roman" w:cs="Times New Roman"/>
                <w:sz w:val="24"/>
                <w:szCs w:val="24"/>
              </w:rPr>
              <w:t xml:space="preserve"> с преработка на земеделски суровини, съгласно </w:t>
            </w:r>
            <w:r w:rsidR="0065655C" w:rsidRPr="006D50BD">
              <w:rPr>
                <w:rFonts w:ascii="Times New Roman" w:hAnsi="Times New Roman" w:cs="Times New Roman"/>
                <w:b/>
                <w:sz w:val="24"/>
                <w:szCs w:val="24"/>
              </w:rPr>
              <w:t>Приложение № 1</w:t>
            </w:r>
            <w:r w:rsidR="0065655C">
              <w:rPr>
                <w:rFonts w:ascii="Times New Roman" w:hAnsi="Times New Roman" w:cs="Times New Roman"/>
                <w:sz w:val="24"/>
                <w:szCs w:val="24"/>
              </w:rPr>
              <w:t xml:space="preserve"> „</w:t>
            </w:r>
            <w:r w:rsidR="00F05368" w:rsidRPr="00F05368">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65655C">
              <w:rPr>
                <w:rFonts w:ascii="Times New Roman" w:hAnsi="Times New Roman" w:cs="Times New Roman"/>
                <w:sz w:val="24"/>
                <w:szCs w:val="24"/>
              </w:rPr>
              <w:t>“.</w:t>
            </w:r>
            <w:r w:rsidR="00F05368" w:rsidRPr="00F05368" w:rsidDel="00F05368">
              <w:rPr>
                <w:rFonts w:ascii="Times New Roman" w:hAnsi="Times New Roman" w:cs="Times New Roman"/>
                <w:sz w:val="24"/>
                <w:szCs w:val="24"/>
              </w:rPr>
              <w:t xml:space="preserve"> </w:t>
            </w:r>
            <w:r w:rsidR="006D50BD">
              <w:rPr>
                <w:rFonts w:ascii="Times New Roman" w:hAnsi="Times New Roman" w:cs="Times New Roman"/>
                <w:sz w:val="24"/>
                <w:szCs w:val="24"/>
              </w:rPr>
              <w:t xml:space="preserve">Увеличението е приложимо само за допустими заявления за подпомагане, </w:t>
            </w:r>
            <w:r w:rsidR="006373AF">
              <w:rPr>
                <w:rFonts w:ascii="Times New Roman" w:hAnsi="Times New Roman" w:cs="Times New Roman"/>
                <w:sz w:val="24"/>
                <w:szCs w:val="24"/>
              </w:rPr>
              <w:t xml:space="preserve">които попадат </w:t>
            </w:r>
            <w:r w:rsidR="006D50BD">
              <w:rPr>
                <w:rFonts w:ascii="Times New Roman" w:hAnsi="Times New Roman" w:cs="Times New Roman"/>
                <w:sz w:val="24"/>
                <w:szCs w:val="24"/>
              </w:rPr>
              <w:t xml:space="preserve">в подбюджета </w:t>
            </w:r>
            <w:r w:rsidR="006D50BD" w:rsidRPr="00904251">
              <w:rPr>
                <w:rFonts w:ascii="Times New Roman" w:hAnsi="Times New Roman" w:cs="Times New Roman"/>
                <w:b/>
                <w:sz w:val="24"/>
                <w:szCs w:val="24"/>
              </w:rPr>
              <w:t>по т. 1.1</w:t>
            </w:r>
            <w:r w:rsidR="006D50BD">
              <w:rPr>
                <w:rFonts w:ascii="Times New Roman" w:hAnsi="Times New Roman" w:cs="Times New Roman"/>
                <w:sz w:val="24"/>
                <w:szCs w:val="24"/>
              </w:rPr>
              <w:t xml:space="preserve"> от раздел 5 „Бюджет по приема“</w:t>
            </w:r>
            <w:r w:rsidRPr="00964FB8">
              <w:rPr>
                <w:rFonts w:ascii="Times New Roman" w:hAnsi="Times New Roman" w:cs="Times New Roman"/>
                <w:sz w:val="24"/>
                <w:szCs w:val="24"/>
              </w:rPr>
              <w:t>;</w:t>
            </w:r>
          </w:p>
          <w:p w14:paraId="75F7AAFB" w14:textId="06EA6E75"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6.3</w:t>
            </w:r>
            <w:r w:rsidRPr="00B04AED">
              <w:rPr>
                <w:rFonts w:ascii="Times New Roman" w:hAnsi="Times New Roman" w:cs="Times New Roman"/>
                <w:sz w:val="24"/>
                <w:szCs w:val="24"/>
              </w:rPr>
              <w:t xml:space="preserve">. </w:t>
            </w:r>
            <w:r w:rsidR="00C242F7" w:rsidRPr="00C242F7">
              <w:rPr>
                <w:rFonts w:ascii="Times New Roman" w:hAnsi="Times New Roman" w:cs="Times New Roman"/>
                <w:sz w:val="24"/>
                <w:szCs w:val="24"/>
              </w:rPr>
              <w:t xml:space="preserve">Финансовата помощ </w:t>
            </w:r>
            <w:r w:rsidR="00232775">
              <w:rPr>
                <w:rFonts w:ascii="Times New Roman" w:hAnsi="Times New Roman" w:cs="Times New Roman"/>
                <w:sz w:val="24"/>
                <w:szCs w:val="24"/>
              </w:rPr>
              <w:t xml:space="preserve">за заявленията за подпомагане </w:t>
            </w:r>
            <w:r w:rsidR="00C242F7" w:rsidRPr="00C242F7">
              <w:rPr>
                <w:rFonts w:ascii="Times New Roman" w:hAnsi="Times New Roman" w:cs="Times New Roman"/>
                <w:b/>
                <w:i/>
                <w:sz w:val="24"/>
                <w:szCs w:val="24"/>
              </w:rPr>
              <w:t>не може да надвишава 65 %</w:t>
            </w:r>
            <w:r w:rsidR="00C242F7" w:rsidRPr="00C242F7">
              <w:rPr>
                <w:rFonts w:ascii="Times New Roman" w:hAnsi="Times New Roman" w:cs="Times New Roman"/>
                <w:sz w:val="24"/>
                <w:szCs w:val="24"/>
              </w:rPr>
              <w:t xml:space="preserve"> от допустимите разходи, съгласно чл. 73, параграф 4 от Регламент (ЕС) № 2021/2115</w:t>
            </w:r>
            <w:r w:rsidRPr="00B04AED">
              <w:rPr>
                <w:rFonts w:ascii="Times New Roman" w:hAnsi="Times New Roman" w:cs="Times New Roman"/>
                <w:sz w:val="24"/>
                <w:szCs w:val="24"/>
              </w:rPr>
              <w:t>.</w:t>
            </w:r>
          </w:p>
          <w:p w14:paraId="396758AE" w14:textId="7687AF8A"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М</w:t>
            </w:r>
            <w:r w:rsidR="00A8109D" w:rsidRPr="00B04AED">
              <w:rPr>
                <w:rFonts w:ascii="Times New Roman" w:hAnsi="Times New Roman" w:cs="Times New Roman"/>
                <w:sz w:val="24"/>
                <w:szCs w:val="24"/>
              </w:rPr>
              <w:t>аксималният размер на безвъзмездната финансова по</w:t>
            </w:r>
            <w:r w:rsidR="00A8109D">
              <w:rPr>
                <w:rFonts w:ascii="Times New Roman" w:hAnsi="Times New Roman" w:cs="Times New Roman"/>
                <w:sz w:val="24"/>
                <w:szCs w:val="24"/>
              </w:rPr>
              <w:t>мощ е в размер до 300 000 евро з</w:t>
            </w:r>
            <w:r w:rsidRPr="00B04AED">
              <w:rPr>
                <w:rFonts w:ascii="Times New Roman" w:hAnsi="Times New Roman" w:cs="Times New Roman"/>
                <w:sz w:val="24"/>
                <w:szCs w:val="24"/>
              </w:rPr>
              <w:t>а заявления за подпомагане</w:t>
            </w:r>
            <w:r w:rsidR="00A03586">
              <w:rPr>
                <w:rFonts w:ascii="Times New Roman" w:hAnsi="Times New Roman" w:cs="Times New Roman"/>
                <w:sz w:val="24"/>
                <w:szCs w:val="24"/>
              </w:rPr>
              <w:t xml:space="preserve">, </w:t>
            </w:r>
            <w:r w:rsidR="00A8109D">
              <w:rPr>
                <w:rFonts w:ascii="Times New Roman" w:hAnsi="Times New Roman" w:cs="Times New Roman"/>
                <w:sz w:val="24"/>
                <w:szCs w:val="24"/>
              </w:rPr>
              <w:t>включващи</w:t>
            </w:r>
            <w:r w:rsidRPr="00B04AED">
              <w:rPr>
                <w:rFonts w:ascii="Times New Roman" w:hAnsi="Times New Roman" w:cs="Times New Roman"/>
                <w:sz w:val="24"/>
                <w:szCs w:val="24"/>
              </w:rPr>
              <w:t xml:space="preserve"> </w:t>
            </w:r>
            <w:r w:rsidRPr="00B04AED">
              <w:rPr>
                <w:rFonts w:ascii="Times New Roman" w:hAnsi="Times New Roman" w:cs="Times New Roman"/>
                <w:bCs/>
                <w:sz w:val="24"/>
                <w:szCs w:val="24"/>
              </w:rPr>
              <w:t xml:space="preserve">инвестиции в преработка/ маркетинг на продукти от Приложение I в </w:t>
            </w:r>
            <w:r w:rsidRPr="0030629B">
              <w:rPr>
                <w:rFonts w:ascii="Times New Roman" w:hAnsi="Times New Roman" w:cs="Times New Roman"/>
                <w:b/>
                <w:bCs/>
                <w:sz w:val="24"/>
                <w:szCs w:val="24"/>
              </w:rPr>
              <w:t>продукти извън</w:t>
            </w:r>
            <w:r w:rsidRPr="00B04AED">
              <w:rPr>
                <w:rFonts w:ascii="Times New Roman" w:hAnsi="Times New Roman" w:cs="Times New Roman"/>
                <w:bCs/>
                <w:sz w:val="24"/>
                <w:szCs w:val="24"/>
              </w:rPr>
              <w:t xml:space="preserve"> Приложение I от ДФЕС и</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за тях се прилагат правилата от раздел  7 „Режим на държавна помощ“.</w:t>
            </w:r>
          </w:p>
          <w:p w14:paraId="2F88434E" w14:textId="77777777" w:rsidR="00D663DA"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xml:space="preserve">. Заявления за подпомагане, включващи </w:t>
            </w:r>
            <w:r w:rsidRPr="00904251">
              <w:rPr>
                <w:rFonts w:ascii="Times New Roman" w:hAnsi="Times New Roman" w:cs="Times New Roman"/>
                <w:b/>
                <w:sz w:val="24"/>
                <w:szCs w:val="24"/>
              </w:rPr>
              <w:t>едновременно</w:t>
            </w:r>
            <w:r w:rsidRPr="00B04AED">
              <w:rPr>
                <w:rFonts w:ascii="Times New Roman" w:hAnsi="Times New Roman" w:cs="Times New Roman"/>
                <w:sz w:val="24"/>
                <w:szCs w:val="24"/>
              </w:rPr>
              <w:t xml:space="preserve"> инвестиции в преработка на продукти от приложение № І от ДФЕС в продукти от приложение № І от  ДФЕС или памук </w:t>
            </w:r>
            <w:r w:rsidRPr="00B04AED">
              <w:rPr>
                <w:rFonts w:ascii="Times New Roman" w:hAnsi="Times New Roman" w:cs="Times New Roman"/>
                <w:b/>
                <w:sz w:val="24"/>
                <w:szCs w:val="24"/>
              </w:rPr>
              <w:t>и</w:t>
            </w:r>
            <w:r w:rsidRPr="00B04AED">
              <w:rPr>
                <w:rFonts w:ascii="Times New Roman" w:hAnsi="Times New Roman" w:cs="Times New Roman"/>
                <w:sz w:val="24"/>
                <w:szCs w:val="24"/>
              </w:rPr>
              <w:t xml:space="preserve"> преработка на продукти от приложение № І от ДФЕС в продукти </w:t>
            </w:r>
            <w:r w:rsidRPr="00904251">
              <w:rPr>
                <w:rFonts w:ascii="Times New Roman" w:hAnsi="Times New Roman" w:cs="Times New Roman"/>
                <w:b/>
                <w:sz w:val="24"/>
                <w:szCs w:val="24"/>
              </w:rPr>
              <w:t>извън</w:t>
            </w:r>
            <w:r w:rsidRPr="00B04AED">
              <w:rPr>
                <w:rFonts w:ascii="Times New Roman" w:hAnsi="Times New Roman" w:cs="Times New Roman"/>
                <w:sz w:val="24"/>
                <w:szCs w:val="24"/>
              </w:rPr>
              <w:t xml:space="preserve"> приложение № І от  ДФЕС или памук се считат за попадащи в обхвата на Регламент (ЕС) № 2023/2831 и за тях се прилага максималният размер на безвъзмездната финансова помощ по т. 7</w:t>
            </w:r>
            <w:r w:rsidR="00964FB8">
              <w:rPr>
                <w:rFonts w:ascii="Times New Roman" w:hAnsi="Times New Roman" w:cs="Times New Roman"/>
                <w:sz w:val="24"/>
                <w:szCs w:val="24"/>
              </w:rPr>
              <w:t>.</w:t>
            </w:r>
          </w:p>
          <w:p w14:paraId="4CC1E640" w14:textId="47CFB44E" w:rsidR="00BF3D0B" w:rsidRPr="00A305E3" w:rsidRDefault="00BF3D0B" w:rsidP="00BF3D0B">
            <w:pPr>
              <w:spacing w:line="276" w:lineRule="auto"/>
              <w:jc w:val="both"/>
              <w:rPr>
                <w:rFonts w:ascii="Times New Roman" w:hAnsi="Times New Roman" w:cs="Times New Roman"/>
                <w:i/>
                <w:sz w:val="24"/>
                <w:szCs w:val="24"/>
              </w:rPr>
            </w:pPr>
            <w:r w:rsidRPr="00214097">
              <w:rPr>
                <w:rFonts w:ascii="Times New Roman" w:hAnsi="Times New Roman" w:cs="Times New Roman"/>
                <w:b/>
                <w:i/>
                <w:sz w:val="24"/>
                <w:szCs w:val="24"/>
              </w:rPr>
              <w:t>9.</w:t>
            </w:r>
            <w:r w:rsidR="00223F19" w:rsidRPr="00214097">
              <w:rPr>
                <w:rFonts w:ascii="Times New Roman" w:hAnsi="Times New Roman" w:cs="Times New Roman"/>
                <w:b/>
                <w:i/>
                <w:sz w:val="24"/>
                <w:szCs w:val="24"/>
              </w:rPr>
              <w:t xml:space="preserve"> За информация:</w:t>
            </w:r>
            <w:r w:rsidRPr="00214097">
              <w:rPr>
                <w:rFonts w:ascii="Times New Roman" w:hAnsi="Times New Roman" w:cs="Times New Roman"/>
                <w:b/>
                <w:i/>
                <w:sz w:val="24"/>
                <w:szCs w:val="24"/>
              </w:rPr>
              <w:t xml:space="preserve"> Кандидатите, които не са възложители по ЗОП, не провеждат процедури по постановления на Министерски съвет за определяне правилата за разглеждане и оценяване</w:t>
            </w:r>
            <w:r w:rsidRPr="00214097">
              <w:rPr>
                <w:rFonts w:ascii="Times New Roman" w:hAnsi="Times New Roman" w:cs="Times New Roman"/>
                <w:i/>
                <w:sz w:val="24"/>
                <w:szCs w:val="24"/>
              </w:rPr>
              <w:t xml:space="preserve"> </w:t>
            </w:r>
            <w:r w:rsidRPr="00214097">
              <w:rPr>
                <w:rFonts w:ascii="Times New Roman" w:hAnsi="Times New Roman" w:cs="Times New Roman"/>
                <w:b/>
                <w:i/>
                <w:sz w:val="24"/>
                <w:szCs w:val="24"/>
              </w:rPr>
              <w:t>на оферти и сключването на договорите в процедурата за избор с публична покана.</w:t>
            </w:r>
          </w:p>
        </w:tc>
      </w:tr>
    </w:tbl>
    <w:p w14:paraId="6B64E019" w14:textId="77777777"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7" w:name="_Toc215663843"/>
      <w:r w:rsidRPr="00B04AED">
        <w:rPr>
          <w:rFonts w:ascii="Times New Roman" w:eastAsiaTheme="majorEastAsia" w:hAnsi="Times New Roman" w:cs="Times New Roman"/>
          <w:b/>
          <w:sz w:val="24"/>
          <w:szCs w:val="24"/>
        </w:rPr>
        <w:lastRenderedPageBreak/>
        <w:t>7. Режим на държавна помощ</w:t>
      </w:r>
      <w:bookmarkEnd w:id="7"/>
    </w:p>
    <w:tbl>
      <w:tblPr>
        <w:tblStyle w:val="TableGrid"/>
        <w:tblW w:w="9209" w:type="dxa"/>
        <w:tblLook w:val="04A0" w:firstRow="1" w:lastRow="0" w:firstColumn="1" w:lastColumn="0" w:noHBand="0" w:noVBand="1"/>
      </w:tblPr>
      <w:tblGrid>
        <w:gridCol w:w="9209"/>
      </w:tblGrid>
      <w:tr w:rsidR="00D663DA" w:rsidRPr="00B04AED" w14:paraId="6AA3CC10" w14:textId="77777777" w:rsidTr="00930137">
        <w:tc>
          <w:tcPr>
            <w:tcW w:w="9209" w:type="dxa"/>
          </w:tcPr>
          <w:p w14:paraId="17F5FF38" w14:textId="77777777" w:rsidR="00D663DA" w:rsidRPr="00B04AED" w:rsidRDefault="00CB790F" w:rsidP="002058EE">
            <w:pPr>
              <w:tabs>
                <w:tab w:val="left" w:pos="33"/>
              </w:tabs>
              <w:spacing w:line="276" w:lineRule="auto"/>
              <w:ind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0014402F" w:rsidRPr="0014402F">
              <w:rPr>
                <w:rFonts w:ascii="Times New Roman" w:hAnsi="Times New Roman" w:cs="Times New Roman"/>
                <w:b/>
                <w:sz w:val="24"/>
                <w:szCs w:val="24"/>
              </w:rPr>
              <w:t>1.</w:t>
            </w:r>
            <w:r w:rsidR="0014402F">
              <w:rPr>
                <w:rFonts w:ascii="Times New Roman" w:hAnsi="Times New Roman" w:cs="Times New Roman"/>
                <w:sz w:val="24"/>
                <w:szCs w:val="24"/>
              </w:rPr>
              <w:t xml:space="preserve"> </w:t>
            </w:r>
            <w:r w:rsidR="00A8109D">
              <w:rPr>
                <w:rFonts w:ascii="Times New Roman" w:hAnsi="Times New Roman" w:cs="Times New Roman"/>
                <w:sz w:val="24"/>
                <w:szCs w:val="24"/>
              </w:rPr>
              <w:t>З</w:t>
            </w:r>
            <w:r w:rsidR="00A8109D" w:rsidRPr="00A8109D">
              <w:rPr>
                <w:rFonts w:ascii="Times New Roman" w:hAnsi="Times New Roman" w:cs="Times New Roman"/>
                <w:sz w:val="24"/>
                <w:szCs w:val="24"/>
              </w:rPr>
              <w:t xml:space="preserve">а заявления за подпомагане,  включващи </w:t>
            </w:r>
            <w:r w:rsidR="00A8109D" w:rsidRPr="00A8109D">
              <w:rPr>
                <w:rFonts w:ascii="Times New Roman" w:hAnsi="Times New Roman" w:cs="Times New Roman"/>
                <w:bCs/>
                <w:sz w:val="24"/>
                <w:szCs w:val="24"/>
              </w:rPr>
              <w:t xml:space="preserve">инвестиции в преработка/ маркетинг на продукти от Приложение I в </w:t>
            </w:r>
            <w:r w:rsidR="00A8109D" w:rsidRPr="00A8109D">
              <w:rPr>
                <w:rFonts w:ascii="Times New Roman" w:hAnsi="Times New Roman" w:cs="Times New Roman"/>
                <w:b/>
                <w:bCs/>
                <w:sz w:val="24"/>
                <w:szCs w:val="24"/>
              </w:rPr>
              <w:t>продукти извън</w:t>
            </w:r>
            <w:r w:rsidR="00A8109D" w:rsidRPr="00A8109D">
              <w:rPr>
                <w:rFonts w:ascii="Times New Roman" w:hAnsi="Times New Roman" w:cs="Times New Roman"/>
                <w:bCs/>
                <w:sz w:val="24"/>
                <w:szCs w:val="24"/>
              </w:rPr>
              <w:t xml:space="preserve"> Приложение I от Договора за функционирането на Европейския съюз </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ДФЕС</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 xml:space="preserve"> </w:t>
            </w:r>
            <w:r w:rsidR="00A8109D">
              <w:rPr>
                <w:rFonts w:ascii="Times New Roman" w:hAnsi="Times New Roman" w:cs="Times New Roman"/>
                <w:sz w:val="24"/>
                <w:szCs w:val="24"/>
              </w:rPr>
              <w:t>ф</w:t>
            </w:r>
            <w:r w:rsidR="00D663DA" w:rsidRPr="00B04AED">
              <w:rPr>
                <w:rFonts w:ascii="Times New Roman" w:hAnsi="Times New Roman" w:cs="Times New Roman"/>
                <w:sz w:val="24"/>
                <w:szCs w:val="24"/>
              </w:rPr>
              <w:t>инансова</w:t>
            </w:r>
            <w:r w:rsidR="00A8109D">
              <w:rPr>
                <w:rFonts w:ascii="Times New Roman" w:hAnsi="Times New Roman" w:cs="Times New Roman"/>
                <w:sz w:val="24"/>
                <w:szCs w:val="24"/>
              </w:rPr>
              <w:t>та</w:t>
            </w:r>
            <w:r w:rsidR="00D663DA" w:rsidRPr="00B04AED">
              <w:rPr>
                <w:rFonts w:ascii="Times New Roman" w:hAnsi="Times New Roman" w:cs="Times New Roman"/>
                <w:sz w:val="24"/>
                <w:szCs w:val="24"/>
              </w:rPr>
              <w:t xml:space="preserve"> помощ се предоставя при условията на режим „минимална помощ”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r w:rsidR="00A8109D">
              <w:rPr>
                <w:rFonts w:ascii="Times New Roman" w:hAnsi="Times New Roman" w:cs="Times New Roman"/>
                <w:sz w:val="24"/>
                <w:szCs w:val="24"/>
              </w:rPr>
              <w:t>,</w:t>
            </w:r>
            <w:r w:rsidR="00D663DA" w:rsidRPr="00B04AED">
              <w:rPr>
                <w:rFonts w:ascii="Times New Roman" w:hAnsi="Times New Roman" w:cs="Times New Roman"/>
                <w:sz w:val="24"/>
                <w:szCs w:val="24"/>
              </w:rPr>
              <w:t xml:space="preserve"> съгласно Регламент (ЕС) № 2023/2831 на Комисията от 13 декември 2023 г. относно прилагането на членове 107 и 108 от </w:t>
            </w:r>
            <w:r w:rsidR="00A8109D">
              <w:rPr>
                <w:rFonts w:ascii="Times New Roman" w:hAnsi="Times New Roman" w:cs="Times New Roman"/>
                <w:sz w:val="24"/>
                <w:szCs w:val="24"/>
              </w:rPr>
              <w:t>ДФЕС</w:t>
            </w:r>
            <w:r w:rsidR="00D663DA" w:rsidRPr="00B04AED">
              <w:rPr>
                <w:rFonts w:ascii="Times New Roman" w:hAnsi="Times New Roman" w:cs="Times New Roman"/>
                <w:sz w:val="24"/>
                <w:szCs w:val="24"/>
              </w:rPr>
              <w:t xml:space="preserve"> към помощта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p>
          <w:p w14:paraId="534CBC9E" w14:textId="77777777" w:rsidR="00D663DA" w:rsidRPr="00B04AED" w:rsidRDefault="000002B1"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00A8109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Максималният размер на помощта за едно и също предприятие в режим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за която се кандидатства, заедно с другите получени минимални помощи от кандидата не може да надхвърля левовата равностойност на </w:t>
            </w:r>
            <w:r w:rsidR="00D663DA" w:rsidRPr="00EC53AC">
              <w:rPr>
                <w:rFonts w:ascii="Times New Roman" w:eastAsia="Times New Roman" w:hAnsi="Times New Roman" w:cs="Times New Roman"/>
                <w:b/>
                <w:sz w:val="24"/>
                <w:szCs w:val="24"/>
              </w:rPr>
              <w:t>300 000 евро</w:t>
            </w:r>
            <w:r w:rsidR="00D663DA" w:rsidRPr="00B04AED">
              <w:rPr>
                <w:rFonts w:ascii="Times New Roman" w:eastAsia="Times New Roman" w:hAnsi="Times New Roman" w:cs="Times New Roman"/>
                <w:sz w:val="24"/>
                <w:szCs w:val="24"/>
              </w:rPr>
              <w:t xml:space="preserve"> (586 749 лв.) за период от три години, считано от датата на предоставяне на помощта.</w:t>
            </w:r>
          </w:p>
          <w:p w14:paraId="41ECD8DB" w14:textId="77777777" w:rsidR="00D663DA" w:rsidRPr="00B04AED" w:rsidRDefault="000002B1" w:rsidP="002058EE">
            <w:pPr>
              <w:tabs>
                <w:tab w:val="left" w:pos="873"/>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A810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Таванът от 300 000 евро, се прилага независимо от формата на 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14:paraId="36483322" w14:textId="77777777" w:rsidR="00D663DA" w:rsidRPr="00B04AED" w:rsidRDefault="000002B1" w:rsidP="002058EE">
            <w:pPr>
              <w:tabs>
                <w:tab w:val="left" w:pos="1014"/>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sidR="00F76AE2">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14:paraId="0ADE7692" w14:textId="77777777" w:rsidR="00D663DA" w:rsidRPr="00B04AED" w:rsidRDefault="000002B1"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14402F" w:rsidRPr="0014402F">
              <w:rPr>
                <w:rFonts w:ascii="Times New Roman" w:eastAsia="Times New Roman" w:hAnsi="Times New Roman" w:cs="Times New Roman"/>
                <w:b/>
                <w:sz w:val="24"/>
                <w:szCs w:val="24"/>
              </w:rPr>
              <w:t>.</w:t>
            </w:r>
            <w:r w:rsidR="0014402F">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предоставена съгласно Регламент (ЕС) №2023/2831, се натрупва с помощ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предоставена съгласно Регламент (ЕС) № 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регламенти, е до праговете за натрупване, съобразно указания на Европейската комисия по повод изменените правила за минималната помощ: </w:t>
            </w:r>
          </w:p>
          <w:p w14:paraId="13778301" w14:textId="77777777" w:rsidR="00D663DA" w:rsidRPr="00B04AED" w:rsidRDefault="000002B1" w:rsidP="002058EE">
            <w:pPr>
              <w:tabs>
                <w:tab w:val="left" w:pos="873"/>
              </w:tabs>
              <w:spacing w:line="276" w:lineRule="auto"/>
              <w:ind w:firstLine="175"/>
              <w:jc w:val="both"/>
              <w:rPr>
                <w:rFonts w:ascii="Times New Roman" w:eastAsia="Times New Roman" w:hAnsi="Times New Roman" w:cs="Times New Roman"/>
                <w:sz w:val="24"/>
                <w:szCs w:val="24"/>
              </w:rPr>
            </w:pPr>
            <w:r w:rsidRPr="000002B1">
              <w:rPr>
                <w:rFonts w:ascii="Times New Roman" w:eastAsia="Times New Roman" w:hAnsi="Times New Roman" w:cs="Times New Roman"/>
                <w:b/>
                <w:sz w:val="24"/>
                <w:szCs w:val="24"/>
              </w:rPr>
              <w:t>5.1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14:paraId="6AE9672C" w14:textId="77777777" w:rsidR="00D663DA" w:rsidRPr="00B04AED" w:rsidRDefault="000002B1" w:rsidP="002058EE">
            <w:pPr>
              <w:tabs>
                <w:tab w:val="left" w:pos="873"/>
              </w:tabs>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5.2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14:paraId="1727EA77" w14:textId="30C1F5CA" w:rsidR="00D663DA" w:rsidRPr="005B10D7" w:rsidRDefault="00184894"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A2384D" w:rsidRPr="00A2384D">
              <w:rPr>
                <w:rFonts w:ascii="Times New Roman" w:eastAsia="Times New Roman" w:hAnsi="Times New Roman" w:cs="Times New Roman"/>
                <w:b/>
                <w:sz w:val="24"/>
                <w:szCs w:val="24"/>
              </w:rPr>
              <w:t>.3.</w:t>
            </w:r>
            <w:r w:rsidR="00A2384D">
              <w:rPr>
                <w:rFonts w:ascii="Times New Roman" w:eastAsia="Times New Roman" w:hAnsi="Times New Roman" w:cs="Times New Roman"/>
                <w:sz w:val="24"/>
                <w:szCs w:val="24"/>
              </w:rPr>
              <w:t xml:space="preserve"> </w:t>
            </w:r>
            <w:r w:rsidR="00D663DA" w:rsidRPr="00A2384D">
              <w:rPr>
                <w:rFonts w:ascii="Times New Roman" w:eastAsia="Times New Roman" w:hAnsi="Times New Roman" w:cs="Times New Roman"/>
                <w:sz w:val="24"/>
                <w:szCs w:val="24"/>
              </w:rPr>
              <w:t>Спазването на посочения праг за помощта „</w:t>
            </w:r>
            <w:proofErr w:type="spellStart"/>
            <w:r w:rsidR="00D663DA" w:rsidRPr="00A2384D">
              <w:rPr>
                <w:rFonts w:ascii="Times New Roman" w:eastAsia="Times New Roman" w:hAnsi="Times New Roman" w:cs="Times New Roman"/>
                <w:sz w:val="24"/>
                <w:szCs w:val="24"/>
              </w:rPr>
              <w:t>de</w:t>
            </w:r>
            <w:proofErr w:type="spellEnd"/>
            <w:r w:rsidR="00D663DA" w:rsidRPr="00A2384D">
              <w:rPr>
                <w:rFonts w:ascii="Times New Roman" w:eastAsia="Times New Roman" w:hAnsi="Times New Roman" w:cs="Times New Roman"/>
                <w:sz w:val="24"/>
                <w:szCs w:val="24"/>
              </w:rPr>
              <w:t xml:space="preserve"> minimis”, както и </w:t>
            </w:r>
            <w:r w:rsidR="000E2746" w:rsidRPr="00A2384D">
              <w:rPr>
                <w:rFonts w:ascii="Times New Roman" w:eastAsia="Times New Roman" w:hAnsi="Times New Roman" w:cs="Times New Roman"/>
                <w:sz w:val="24"/>
                <w:szCs w:val="24"/>
              </w:rPr>
              <w:t>данните</w:t>
            </w:r>
            <w:r w:rsidR="00D663DA" w:rsidRPr="00A2384D">
              <w:rPr>
                <w:rFonts w:ascii="Times New Roman" w:eastAsia="Times New Roman" w:hAnsi="Times New Roman" w:cs="Times New Roman"/>
                <w:sz w:val="24"/>
                <w:szCs w:val="24"/>
              </w:rPr>
              <w:t xml:space="preserve">, посочени в </w:t>
            </w:r>
            <w:r w:rsidR="00D663DA" w:rsidRPr="000B6879">
              <w:rPr>
                <w:rFonts w:ascii="Times New Roman" w:eastAsia="Times New Roman" w:hAnsi="Times New Roman" w:cs="Times New Roman"/>
                <w:sz w:val="24"/>
                <w:szCs w:val="24"/>
              </w:rPr>
              <w:t xml:space="preserve">Раздел 3.A „Декларация за минимална помощ“ и Раздел 3.Б „Данни за получена минимална помощ“ от Декларацията при кандидатстване </w:t>
            </w:r>
            <w:r w:rsidR="00D663DA" w:rsidRPr="000B6879">
              <w:rPr>
                <w:rFonts w:ascii="Times New Roman" w:eastAsia="Times New Roman" w:hAnsi="Times New Roman" w:cs="Times New Roman"/>
                <w:b/>
                <w:sz w:val="24"/>
                <w:szCs w:val="24"/>
              </w:rPr>
              <w:t>(Приложение № 2</w:t>
            </w:r>
            <w:r w:rsidR="00D663DA" w:rsidRPr="000B6879">
              <w:rPr>
                <w:rFonts w:ascii="Times New Roman" w:eastAsia="Times New Roman" w:hAnsi="Times New Roman" w:cs="Times New Roman"/>
                <w:sz w:val="24"/>
                <w:szCs w:val="24"/>
              </w:rPr>
              <w:t xml:space="preserve"> „Декларация при кандидатстване“)</w:t>
            </w:r>
            <w:r w:rsidR="00D663DA" w:rsidRPr="005B10D7">
              <w:rPr>
                <w:rFonts w:ascii="Times New Roman" w:eastAsia="Times New Roman" w:hAnsi="Times New Roman" w:cs="Times New Roman"/>
                <w:sz w:val="24"/>
                <w:szCs w:val="24"/>
              </w:rPr>
              <w:t xml:space="preserve">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w:t>
            </w:r>
          </w:p>
          <w:p w14:paraId="715A84DC" w14:textId="2A1C22D9"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sidRPr="000B6879">
              <w:rPr>
                <w:rFonts w:ascii="Times New Roman" w:eastAsia="Times New Roman" w:hAnsi="Times New Roman" w:cs="Times New Roman"/>
                <w:b/>
                <w:sz w:val="24"/>
                <w:szCs w:val="24"/>
              </w:rPr>
              <w:t>5</w:t>
            </w:r>
            <w:r w:rsidR="00A2384D" w:rsidRPr="000B6879">
              <w:rPr>
                <w:rFonts w:ascii="Times New Roman" w:eastAsia="Times New Roman" w:hAnsi="Times New Roman" w:cs="Times New Roman"/>
                <w:b/>
                <w:sz w:val="24"/>
                <w:szCs w:val="24"/>
              </w:rPr>
              <w:t>.4.</w:t>
            </w:r>
            <w:r w:rsidR="00A2384D" w:rsidRPr="000B6879">
              <w:rPr>
                <w:rFonts w:ascii="Times New Roman" w:eastAsia="Times New Roman" w:hAnsi="Times New Roman" w:cs="Times New Roman"/>
                <w:sz w:val="24"/>
                <w:szCs w:val="24"/>
              </w:rPr>
              <w:t xml:space="preserve"> </w:t>
            </w:r>
            <w:r w:rsidR="00D663DA" w:rsidRPr="000B6879">
              <w:rPr>
                <w:rFonts w:ascii="Times New Roman" w:eastAsia="Times New Roman" w:hAnsi="Times New Roman" w:cs="Times New Roman"/>
                <w:sz w:val="24"/>
                <w:szCs w:val="24"/>
              </w:rPr>
              <w:t xml:space="preserve">Помощта </w:t>
            </w:r>
            <w:proofErr w:type="spellStart"/>
            <w:r w:rsidR="00D663DA" w:rsidRPr="000B6879">
              <w:rPr>
                <w:rFonts w:ascii="Times New Roman" w:eastAsia="Times New Roman" w:hAnsi="Times New Roman" w:cs="Times New Roman"/>
                <w:sz w:val="24"/>
                <w:szCs w:val="24"/>
              </w:rPr>
              <w:t>de</w:t>
            </w:r>
            <w:proofErr w:type="spellEnd"/>
            <w:r w:rsidR="00D663DA" w:rsidRPr="000B6879">
              <w:rPr>
                <w:rFonts w:ascii="Times New Roman" w:eastAsia="Times New Roman" w:hAnsi="Times New Roman" w:cs="Times New Roman"/>
                <w:sz w:val="24"/>
                <w:szCs w:val="24"/>
              </w:rPr>
              <w:t xml:space="preserv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D663DA" w:rsidRPr="000B6879">
              <w:rPr>
                <w:rFonts w:ascii="Times New Roman" w:eastAsia="Times New Roman" w:hAnsi="Times New Roman" w:cs="Times New Roman"/>
                <w:sz w:val="24"/>
                <w:szCs w:val="24"/>
              </w:rPr>
              <w:t>de</w:t>
            </w:r>
            <w:proofErr w:type="spellEnd"/>
            <w:r w:rsidR="00D663DA" w:rsidRPr="000B6879">
              <w:rPr>
                <w:rFonts w:ascii="Times New Roman" w:eastAsia="Times New Roman" w:hAnsi="Times New Roman" w:cs="Times New Roman"/>
                <w:sz w:val="24"/>
                <w:szCs w:val="24"/>
              </w:rPr>
              <w:t xml:space="preserv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r w:rsidR="00D663DA" w:rsidRPr="000B6879">
              <w:rPr>
                <w:rFonts w:ascii="Times New Roman" w:eastAsia="Times New Roman" w:hAnsi="Times New Roman" w:cs="Times New Roman"/>
                <w:b/>
                <w:i/>
                <w:sz w:val="24"/>
                <w:szCs w:val="24"/>
              </w:rPr>
              <w:t>.</w:t>
            </w:r>
            <w:r w:rsidR="00FD0E45">
              <w:rPr>
                <w:rFonts w:ascii="Times New Roman" w:eastAsia="Times New Roman" w:hAnsi="Times New Roman" w:cs="Times New Roman"/>
                <w:b/>
                <w:i/>
                <w:sz w:val="24"/>
                <w:szCs w:val="24"/>
              </w:rPr>
              <w:t xml:space="preserve"> </w:t>
            </w:r>
            <w:r w:rsidR="00B97674" w:rsidRPr="00B97674">
              <w:rPr>
                <w:rFonts w:ascii="Times New Roman" w:eastAsia="Times New Roman" w:hAnsi="Times New Roman" w:cs="Times New Roman"/>
                <w:b/>
                <w:i/>
                <w:sz w:val="24"/>
                <w:szCs w:val="24"/>
              </w:rPr>
              <w:t>(неприложимо по интервенцията, включително и по прием</w:t>
            </w:r>
            <w:r w:rsidR="00B97674">
              <w:rPr>
                <w:rFonts w:ascii="Times New Roman" w:eastAsia="Times New Roman" w:hAnsi="Times New Roman" w:cs="Times New Roman"/>
                <w:b/>
                <w:i/>
                <w:sz w:val="24"/>
                <w:szCs w:val="24"/>
              </w:rPr>
              <w:t>а</w:t>
            </w:r>
            <w:r w:rsidR="00B97674" w:rsidRPr="00B97674">
              <w:rPr>
                <w:rFonts w:ascii="Times New Roman" w:eastAsia="Times New Roman" w:hAnsi="Times New Roman" w:cs="Times New Roman"/>
                <w:b/>
                <w:i/>
                <w:sz w:val="24"/>
                <w:szCs w:val="24"/>
              </w:rPr>
              <w:t>: финансовата помощ се предоставя за действително извършени и платени от кандидата разходи, включени в заявлението за подпомагане</w:t>
            </w:r>
            <w:r w:rsidR="00B97674">
              <w:rPr>
                <w:rFonts w:ascii="Times New Roman" w:eastAsia="Times New Roman" w:hAnsi="Times New Roman" w:cs="Times New Roman"/>
                <w:sz w:val="24"/>
                <w:szCs w:val="24"/>
              </w:rPr>
              <w:t xml:space="preserve">). </w:t>
            </w:r>
          </w:p>
          <w:p w14:paraId="38A7DD84" w14:textId="77777777"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AE9D285" w14:textId="77777777" w:rsidR="00D663DA" w:rsidRPr="00184894" w:rsidRDefault="00D663DA" w:rsidP="00D81698">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предприятието-кандидат;</w:t>
            </w:r>
          </w:p>
          <w:p w14:paraId="173DE953" w14:textId="77777777" w:rsidR="00D663DA" w:rsidRPr="00184894" w:rsidRDefault="00D663DA" w:rsidP="008707A7">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lastRenderedPageBreak/>
              <w:t xml:space="preserve">предприятията, с които предприятието кандидат образува „едно и също предприятие” по смисъла на чл. 2,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xml:space="preserve">. 2 на Регламент (ЕС) № 2023/2831; </w:t>
            </w:r>
          </w:p>
          <w:p w14:paraId="3D2CC0B0" w14:textId="77777777" w:rsidR="00D663DA" w:rsidRPr="00184894" w:rsidRDefault="00D663D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8 на Регламент (ЕС) № 2023/2831;</w:t>
            </w:r>
          </w:p>
          <w:p w14:paraId="78E8E7DE" w14:textId="77777777" w:rsidR="00D663DA" w:rsidRPr="00184894" w:rsidRDefault="00D663D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образуващи „едно и също предприятие” с предприятието кандидат, които са се възползвали от помощ </w:t>
            </w:r>
            <w:proofErr w:type="spellStart"/>
            <w:r w:rsidRPr="00184894">
              <w:rPr>
                <w:rFonts w:ascii="Times New Roman" w:eastAsia="Times New Roman" w:hAnsi="Times New Roman" w:cs="Times New Roman"/>
                <w:sz w:val="24"/>
                <w:szCs w:val="24"/>
              </w:rPr>
              <w:t>de</w:t>
            </w:r>
            <w:proofErr w:type="spellEnd"/>
            <w:r w:rsidRPr="00184894">
              <w:rPr>
                <w:rFonts w:ascii="Times New Roman" w:eastAsia="Times New Roman" w:hAnsi="Times New Roman" w:cs="Times New Roman"/>
                <w:sz w:val="24"/>
                <w:szCs w:val="24"/>
              </w:rPr>
              <w:t xml:space="preserve"> minimis, получена преди разделяне или отделяне,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9 от Регламент (ЕС) № 2023/2831.</w:t>
            </w:r>
          </w:p>
          <w:p w14:paraId="1A1417E0" w14:textId="77777777"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Съгласно чл. 2, </w:t>
            </w:r>
            <w:proofErr w:type="spellStart"/>
            <w:r w:rsidR="00D663DA" w:rsidRPr="00B04AED">
              <w:rPr>
                <w:rFonts w:ascii="Times New Roman" w:eastAsia="Times New Roman" w:hAnsi="Times New Roman" w:cs="Times New Roman"/>
                <w:sz w:val="24"/>
                <w:szCs w:val="24"/>
              </w:rPr>
              <w:t>пар</w:t>
            </w:r>
            <w:proofErr w:type="spellEnd"/>
            <w:r w:rsidR="00D663DA" w:rsidRPr="00B04AED">
              <w:rPr>
                <w:rFonts w:ascii="Times New Roman" w:eastAsia="Times New Roman" w:hAnsi="Times New Roman" w:cs="Times New Roman"/>
                <w:sz w:val="24"/>
                <w:szCs w:val="24"/>
              </w:rPr>
              <w:t xml:space="preserve">.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14:paraId="0FE4B954"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притежава мнозинството от гласовете на акционерите или съдружниците в друго предприятие; </w:t>
            </w:r>
          </w:p>
          <w:p w14:paraId="54A693E5"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584A3DE"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1C8F2FCD"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14:paraId="3C298F22" w14:textId="77777777" w:rsidR="00D663DA" w:rsidRPr="00B04AED" w:rsidRDefault="00184894" w:rsidP="002058EE">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.1</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2164E604" w14:textId="744D988A" w:rsidR="00D663DA" w:rsidRPr="00B04AED" w:rsidRDefault="00184894" w:rsidP="002058EE">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.2.</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w:t>
            </w:r>
          </w:p>
          <w:p w14:paraId="36D8F90D" w14:textId="77777777" w:rsidR="00D663DA" w:rsidRPr="00B04AED" w:rsidRDefault="00D663DA" w:rsidP="002058EE">
            <w:pPr>
              <w:spacing w:line="276" w:lineRule="auto"/>
              <w:jc w:val="both"/>
              <w:rPr>
                <w:rFonts w:ascii="Times New Roman" w:eastAsia="Times New Roman" w:hAnsi="Times New Roman" w:cs="Times New Roman"/>
                <w:b/>
                <w:sz w:val="24"/>
                <w:szCs w:val="24"/>
              </w:rPr>
            </w:pPr>
            <w:r w:rsidRPr="00B04AED">
              <w:rPr>
                <w:rFonts w:ascii="Times New Roman" w:eastAsia="Times New Roman" w:hAnsi="Times New Roman" w:cs="Times New Roman"/>
                <w:b/>
                <w:sz w:val="24"/>
                <w:szCs w:val="24"/>
              </w:rPr>
              <w:t>ВАЖНО:</w:t>
            </w:r>
          </w:p>
          <w:p w14:paraId="3CD73A25" w14:textId="77777777" w:rsidR="00D663DA" w:rsidRPr="005B10D7" w:rsidRDefault="00776C48" w:rsidP="002058EE">
            <w:pPr>
              <w:tabs>
                <w:tab w:val="left" w:pos="873"/>
              </w:tabs>
              <w:spacing w:line="276" w:lineRule="auto"/>
              <w:ind w:left="33" w:firstLine="142"/>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w:t>
            </w:r>
            <w:r w:rsidR="00D663DA" w:rsidRPr="00776C48">
              <w:rPr>
                <w:rFonts w:ascii="Times New Roman" w:eastAsia="Times New Roman" w:hAnsi="Times New Roman" w:cs="Times New Roman"/>
                <w:sz w:val="24"/>
                <w:szCs w:val="24"/>
              </w:rPr>
              <w:t xml:space="preserve">В случай че, след подаване на заявлението за подпомагане настъпи промяна по отношение на получената </w:t>
            </w:r>
            <w:r w:rsidR="00D663DA" w:rsidRPr="005B10D7">
              <w:rPr>
                <w:rFonts w:ascii="Times New Roman" w:eastAsia="Times New Roman" w:hAnsi="Times New Roman" w:cs="Times New Roman"/>
                <w:sz w:val="24"/>
                <w:szCs w:val="24"/>
              </w:rPr>
              <w:t>минимална помощ от кандидата, същият следва да уведоми ДФЗ и да изпрати нова Декларация при кандидатстване (</w:t>
            </w:r>
            <w:r w:rsidR="00D663DA" w:rsidRPr="000D4D4B">
              <w:rPr>
                <w:rFonts w:ascii="Times New Roman" w:eastAsia="Times New Roman" w:hAnsi="Times New Roman" w:cs="Times New Roman"/>
                <w:b/>
                <w:sz w:val="24"/>
                <w:szCs w:val="24"/>
              </w:rPr>
              <w:t xml:space="preserve">Приложение </w:t>
            </w:r>
            <w:r w:rsidR="004F7E73" w:rsidRPr="000D4D4B">
              <w:rPr>
                <w:rFonts w:ascii="Times New Roman" w:eastAsia="Times New Roman" w:hAnsi="Times New Roman" w:cs="Times New Roman"/>
                <w:b/>
                <w:sz w:val="24"/>
                <w:szCs w:val="24"/>
              </w:rPr>
              <w:t xml:space="preserve">№ </w:t>
            </w:r>
            <w:r w:rsidR="00D663DA" w:rsidRPr="000D4D4B">
              <w:rPr>
                <w:rFonts w:ascii="Times New Roman" w:eastAsia="Times New Roman" w:hAnsi="Times New Roman" w:cs="Times New Roman"/>
                <w:b/>
                <w:sz w:val="24"/>
                <w:szCs w:val="24"/>
              </w:rPr>
              <w:t>2</w:t>
            </w:r>
            <w:r w:rsidR="00D663DA" w:rsidRPr="000D4D4B">
              <w:rPr>
                <w:rFonts w:ascii="Times New Roman" w:eastAsia="Times New Roman" w:hAnsi="Times New Roman" w:cs="Times New Roman"/>
                <w:sz w:val="24"/>
                <w:szCs w:val="24"/>
              </w:rPr>
              <w:t>),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14:paraId="27DE6FCA" w14:textId="77777777" w:rsidR="00D663DA" w:rsidRPr="00B04AED" w:rsidRDefault="00776C48" w:rsidP="002058EE">
            <w:pPr>
              <w:spacing w:line="276" w:lineRule="auto"/>
              <w:ind w:left="33" w:firstLine="142"/>
              <w:jc w:val="both"/>
              <w:rPr>
                <w:rFonts w:ascii="Times New Roman" w:eastAsia="Times New Roman" w:hAnsi="Times New Roman" w:cs="Times New Roman"/>
                <w:sz w:val="24"/>
                <w:szCs w:val="24"/>
              </w:rPr>
            </w:pPr>
            <w:r w:rsidRPr="005B10D7">
              <w:rPr>
                <w:rFonts w:ascii="Times New Roman" w:eastAsia="Times New Roman" w:hAnsi="Times New Roman" w:cs="Times New Roman"/>
                <w:b/>
                <w:sz w:val="24"/>
                <w:szCs w:val="24"/>
              </w:rPr>
              <w:t>9.</w:t>
            </w:r>
            <w:r w:rsidRPr="005B10D7">
              <w:rPr>
                <w:rFonts w:ascii="Times New Roman" w:eastAsia="Times New Roman" w:hAnsi="Times New Roman" w:cs="Times New Roman"/>
                <w:sz w:val="24"/>
                <w:szCs w:val="24"/>
              </w:rPr>
              <w:t xml:space="preserve"> </w:t>
            </w:r>
            <w:r w:rsidR="00D663DA" w:rsidRPr="005B10D7">
              <w:rPr>
                <w:rFonts w:ascii="Times New Roman" w:eastAsia="Times New Roman" w:hAnsi="Times New Roman" w:cs="Times New Roman"/>
                <w:sz w:val="24"/>
                <w:szCs w:val="24"/>
              </w:rPr>
              <w:t xml:space="preserve">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w:t>
            </w:r>
            <w:r w:rsidR="00D663DA" w:rsidRPr="000D4D4B">
              <w:rPr>
                <w:rFonts w:ascii="Times New Roman" w:eastAsia="Times New Roman" w:hAnsi="Times New Roman" w:cs="Times New Roman"/>
                <w:sz w:val="24"/>
                <w:szCs w:val="24"/>
              </w:rPr>
              <w:t>Раздел 3.A „Декларация за минимална помощ” и Раздел 3.Б „Данни за получена минимална помощ от Декларацията при кандидатстване” (</w:t>
            </w:r>
            <w:r w:rsidR="00D663DA" w:rsidRPr="000D4D4B">
              <w:rPr>
                <w:rFonts w:ascii="Times New Roman" w:eastAsia="Times New Roman" w:hAnsi="Times New Roman" w:cs="Times New Roman"/>
                <w:b/>
                <w:sz w:val="24"/>
                <w:szCs w:val="24"/>
              </w:rPr>
              <w:t xml:space="preserve">Приложение </w:t>
            </w:r>
            <w:r w:rsidR="004F7E73" w:rsidRPr="000D4D4B">
              <w:rPr>
                <w:rFonts w:ascii="Times New Roman" w:eastAsia="Times New Roman" w:hAnsi="Times New Roman" w:cs="Times New Roman"/>
                <w:b/>
                <w:sz w:val="24"/>
                <w:szCs w:val="24"/>
              </w:rPr>
              <w:t xml:space="preserve">№ </w:t>
            </w:r>
            <w:r w:rsidR="00D663DA" w:rsidRPr="000D4D4B">
              <w:rPr>
                <w:rFonts w:ascii="Times New Roman" w:eastAsia="Times New Roman" w:hAnsi="Times New Roman" w:cs="Times New Roman"/>
                <w:b/>
                <w:sz w:val="24"/>
                <w:szCs w:val="24"/>
              </w:rPr>
              <w:t>2. Декларация при кандидатстване</w:t>
            </w:r>
            <w:r w:rsidR="00D663DA" w:rsidRPr="000D4D4B">
              <w:rPr>
                <w:rFonts w:ascii="Times New Roman" w:eastAsia="Times New Roman" w:hAnsi="Times New Roman" w:cs="Times New Roman"/>
                <w:sz w:val="24"/>
                <w:szCs w:val="24"/>
              </w:rPr>
              <w:t>), която се представя преди сключване на договор</w:t>
            </w:r>
            <w:r w:rsidR="00D663DA" w:rsidRPr="005B10D7">
              <w:rPr>
                <w:rFonts w:ascii="Times New Roman" w:eastAsia="Times New Roman" w:hAnsi="Times New Roman" w:cs="Times New Roman"/>
                <w:sz w:val="24"/>
                <w:szCs w:val="24"/>
              </w:rPr>
              <w:t xml:space="preserve">. В случай че при проверката се установи </w:t>
            </w:r>
            <w:r w:rsidR="00D663DA" w:rsidRPr="005B10D7">
              <w:rPr>
                <w:rFonts w:ascii="Times New Roman" w:eastAsia="Times New Roman" w:hAnsi="Times New Roman" w:cs="Times New Roman"/>
                <w:sz w:val="24"/>
                <w:szCs w:val="24"/>
              </w:rPr>
              <w:lastRenderedPageBreak/>
              <w:t>надвишаване на максимално допустимия праг</w:t>
            </w:r>
            <w:r w:rsidR="00D663DA" w:rsidRPr="00B04AED">
              <w:rPr>
                <w:rFonts w:ascii="Times New Roman" w:eastAsia="Times New Roman" w:hAnsi="Times New Roman" w:cs="Times New Roman"/>
                <w:sz w:val="24"/>
                <w:szCs w:val="24"/>
              </w:rPr>
              <w:t xml:space="preserve"> за минимална помощ за едно и също предприятие, се прилага чл. 12, ал. 8 от Наредба № 4/2024 г., както следва:</w:t>
            </w:r>
          </w:p>
          <w:p w14:paraId="1B7363C3" w14:textId="77777777" w:rsidR="00D663DA" w:rsidRPr="00B04AED" w:rsidRDefault="00776C48" w:rsidP="002058EE">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помощта се намалява служебно до достигане на максимално допустимия праг, при условие, че допустимата ѝ стойност е равна на или надвишава минималн</w:t>
            </w:r>
            <w:r>
              <w:rPr>
                <w:rFonts w:ascii="Times New Roman" w:eastAsia="Times New Roman" w:hAnsi="Times New Roman" w:cs="Times New Roman"/>
                <w:sz w:val="24"/>
                <w:szCs w:val="24"/>
              </w:rPr>
              <w:t>ия размер, определен в Раздел 6</w:t>
            </w:r>
            <w:r w:rsidR="00D663DA" w:rsidRPr="00B04AED">
              <w:rPr>
                <w:rFonts w:ascii="Times New Roman" w:eastAsia="Times New Roman" w:hAnsi="Times New Roman" w:cs="Times New Roman"/>
                <w:sz w:val="24"/>
                <w:szCs w:val="24"/>
              </w:rPr>
              <w:t xml:space="preserve">; </w:t>
            </w:r>
          </w:p>
          <w:p w14:paraId="34C6FF57" w14:textId="77777777" w:rsidR="00D663DA" w:rsidRPr="00B04AED" w:rsidRDefault="00776C48" w:rsidP="002058EE">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заявлението се отказва, когато максималният праг е надвишен или след намалението по т. </w:t>
            </w:r>
            <w:r>
              <w:rPr>
                <w:rFonts w:ascii="Times New Roman" w:eastAsia="Times New Roman" w:hAnsi="Times New Roman" w:cs="Times New Roman"/>
                <w:sz w:val="24"/>
                <w:szCs w:val="24"/>
              </w:rPr>
              <w:t>9</w:t>
            </w:r>
            <w:r w:rsidR="00D663DA" w:rsidRPr="00B04AED">
              <w:rPr>
                <w:rFonts w:ascii="Times New Roman" w:eastAsia="Times New Roman" w:hAnsi="Times New Roman" w:cs="Times New Roman"/>
                <w:sz w:val="24"/>
                <w:szCs w:val="24"/>
              </w:rPr>
              <w:t xml:space="preserve">.1, стойността на допустимата помощ е под минималния размер, определен в </w:t>
            </w:r>
            <w:r>
              <w:rPr>
                <w:rFonts w:ascii="Times New Roman" w:eastAsia="Times New Roman" w:hAnsi="Times New Roman" w:cs="Times New Roman"/>
                <w:sz w:val="24"/>
                <w:szCs w:val="24"/>
              </w:rPr>
              <w:t xml:space="preserve">т. 1 от </w:t>
            </w:r>
            <w:r w:rsidR="00D663DA" w:rsidRPr="00B04AED">
              <w:rPr>
                <w:rFonts w:ascii="Times New Roman" w:eastAsia="Times New Roman" w:hAnsi="Times New Roman" w:cs="Times New Roman"/>
                <w:sz w:val="24"/>
                <w:szCs w:val="24"/>
              </w:rPr>
              <w:t>Раздел 6.</w:t>
            </w:r>
          </w:p>
          <w:p w14:paraId="513E7BBB" w14:textId="77777777" w:rsidR="00D663DA" w:rsidRPr="00B04AED" w:rsidRDefault="00AF74D7" w:rsidP="002058EE">
            <w:pPr>
              <w:spacing w:line="276" w:lineRule="auto"/>
              <w:ind w:left="33" w:firstLine="14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10.</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651D8794"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8E72004"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14:paraId="15C41ED6"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се смята за отпусната в момента на издаване на административния акт по чл. 14, ал. 1 от Наредба № 4/2024г., независимо от датата на плащане на 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на предприятието.</w:t>
            </w:r>
          </w:p>
          <w:p w14:paraId="1FDFA201" w14:textId="77777777" w:rsidR="00D663DA" w:rsidRPr="00AF74D7" w:rsidRDefault="00D663DA" w:rsidP="002058EE">
            <w:pPr>
              <w:spacing w:line="276" w:lineRule="auto"/>
              <w:jc w:val="both"/>
              <w:rPr>
                <w:rFonts w:ascii="Times New Roman" w:eastAsia="Times New Roman" w:hAnsi="Times New Roman" w:cs="Times New Roman"/>
                <w:b/>
                <w:bCs/>
                <w:sz w:val="24"/>
                <w:szCs w:val="24"/>
              </w:rPr>
            </w:pPr>
            <w:r w:rsidRPr="00AF74D7">
              <w:rPr>
                <w:rFonts w:ascii="Times New Roman" w:eastAsia="Times New Roman" w:hAnsi="Times New Roman" w:cs="Times New Roman"/>
                <w:b/>
                <w:bCs/>
                <w:sz w:val="24"/>
                <w:szCs w:val="24"/>
              </w:rPr>
              <w:t>Недопустими кандидати при избран режим „минимална помощ” (</w:t>
            </w:r>
            <w:proofErr w:type="spellStart"/>
            <w:r w:rsidRPr="00AF74D7">
              <w:rPr>
                <w:rFonts w:ascii="Times New Roman" w:eastAsia="Times New Roman" w:hAnsi="Times New Roman" w:cs="Times New Roman"/>
                <w:b/>
                <w:bCs/>
                <w:sz w:val="24"/>
                <w:szCs w:val="24"/>
              </w:rPr>
              <w:t>de</w:t>
            </w:r>
            <w:proofErr w:type="spellEnd"/>
            <w:r w:rsidRPr="00AF74D7">
              <w:rPr>
                <w:rFonts w:ascii="Times New Roman" w:eastAsia="Times New Roman" w:hAnsi="Times New Roman" w:cs="Times New Roman"/>
                <w:b/>
                <w:bCs/>
                <w:sz w:val="24"/>
                <w:szCs w:val="24"/>
              </w:rPr>
              <w:t xml:space="preserve"> minimis):</w:t>
            </w:r>
          </w:p>
          <w:p w14:paraId="6156C4EC" w14:textId="77777777" w:rsidR="00D663DA" w:rsidRPr="00B04AED" w:rsidRDefault="00AF74D7"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14:paraId="58CD734A" w14:textId="77777777" w:rsidR="00D663DA" w:rsidRPr="00B04AED" w:rsidRDefault="00AF74D7" w:rsidP="002058EE">
            <w:pPr>
              <w:spacing w:line="276" w:lineRule="auto"/>
              <w:ind w:left="306" w:hanging="13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Икономическата дейност, </w:t>
            </w:r>
            <w:r w:rsidR="00D663DA" w:rsidRPr="00B04AED">
              <w:rPr>
                <w:rFonts w:ascii="Times New Roman" w:eastAsia="Times New Roman" w:hAnsi="Times New Roman" w:cs="Times New Roman"/>
                <w:b/>
                <w:bCs/>
                <w:sz w:val="24"/>
                <w:szCs w:val="24"/>
              </w:rPr>
              <w:t>за която кандидатстват</w:t>
            </w:r>
            <w:r w:rsidR="00D663DA" w:rsidRPr="00B04AED">
              <w:rPr>
                <w:rFonts w:ascii="Times New Roman" w:eastAsia="Times New Roman" w:hAnsi="Times New Roman" w:cs="Times New Roman"/>
                <w:bCs/>
                <w:sz w:val="24"/>
                <w:szCs w:val="24"/>
              </w:rPr>
              <w:t xml:space="preserve"> се отнася до:</w:t>
            </w:r>
          </w:p>
          <w:p w14:paraId="5CCCCAC1"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а</w:t>
            </w:r>
            <w:r w:rsidRPr="00B04AED">
              <w:rPr>
                <w:rFonts w:ascii="Times New Roman" w:eastAsia="Times New Roman" w:hAnsi="Times New Roman" w:cs="Times New Roman"/>
                <w:bCs/>
                <w:sz w:val="24"/>
                <w:szCs w:val="24"/>
              </w:rPr>
              <w:t>) помощите, предоставяни на предприятия с дейност в първичното производство на продукти от риболов и аквакултури;</w:t>
            </w:r>
          </w:p>
          <w:p w14:paraId="378B2508"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б</w:t>
            </w:r>
            <w:r w:rsidRPr="00B04AED">
              <w:rPr>
                <w:rFonts w:ascii="Times New Roman" w:eastAsia="Times New Roman" w:hAnsi="Times New Roman" w:cs="Times New Roman"/>
                <w:bCs/>
                <w:sz w:val="24"/>
                <w:szCs w:val="24"/>
              </w:rPr>
              <w:t>) помощите, предоставени на предприятия, осъществяващи дейност в преработката и предлагането на пазара на продукти от риболов и аквакултури;</w:t>
            </w:r>
          </w:p>
          <w:p w14:paraId="7018725B" w14:textId="77777777" w:rsidR="00D663DA" w:rsidRPr="00B04AED" w:rsidRDefault="00D663DA" w:rsidP="002058EE">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в</w:t>
            </w:r>
            <w:r w:rsidRPr="00B04AED">
              <w:rPr>
                <w:rFonts w:ascii="Times New Roman" w:eastAsia="Times New Roman" w:hAnsi="Times New Roman" w:cs="Times New Roman"/>
                <w:bCs/>
                <w:sz w:val="24"/>
                <w:szCs w:val="24"/>
              </w:rPr>
              <w:t>) помощите, предоставяни на предприятия, които извършват дейност в областта на първичното производство на селскостопански продукти;</w:t>
            </w:r>
          </w:p>
          <w:p w14:paraId="74E7EDB7" w14:textId="77777777" w:rsidR="00D663DA" w:rsidRPr="00B04AED" w:rsidRDefault="00D663DA" w:rsidP="002058EE">
            <w:pPr>
              <w:tabs>
                <w:tab w:val="left" w:pos="589"/>
              </w:tabs>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г</w:t>
            </w:r>
            <w:r w:rsidR="0047725D">
              <w:rPr>
                <w:rFonts w:ascii="Times New Roman" w:eastAsia="Times New Roman" w:hAnsi="Times New Roman" w:cs="Times New Roman"/>
                <w:bCs/>
                <w:sz w:val="24"/>
                <w:szCs w:val="24"/>
              </w:rPr>
              <w:t xml:space="preserve">) </w:t>
            </w:r>
            <w:r w:rsidRPr="00B04AED">
              <w:rPr>
                <w:rFonts w:ascii="Times New Roman" w:eastAsia="Times New Roman" w:hAnsi="Times New Roman" w:cs="Times New Roman"/>
                <w:bCs/>
                <w:sz w:val="24"/>
                <w:szCs w:val="24"/>
              </w:rPr>
              <w:t>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r w:rsidR="00A66EC0" w:rsidRPr="00CB790F">
              <w:rPr>
                <w:rFonts w:ascii="Times New Roman" w:eastAsia="Times New Roman" w:hAnsi="Times New Roman" w:cs="Times New Roman"/>
                <w:bCs/>
                <w:sz w:val="24"/>
                <w:szCs w:val="24"/>
              </w:rPr>
              <w:t>*</w:t>
            </w:r>
            <w:r w:rsidRPr="00B04AED">
              <w:rPr>
                <w:rFonts w:ascii="Times New Roman" w:eastAsia="Times New Roman" w:hAnsi="Times New Roman" w:cs="Times New Roman"/>
                <w:bCs/>
                <w:sz w:val="24"/>
                <w:szCs w:val="24"/>
              </w:rPr>
              <w:t>:</w:t>
            </w:r>
          </w:p>
          <w:p w14:paraId="00976B9D"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lastRenderedPageBreak/>
              <w:t>i)</w:t>
            </w:r>
            <w:r w:rsidRPr="00B04AED">
              <w:rPr>
                <w:rFonts w:ascii="Times New Roman" w:eastAsia="Times New Roman" w:hAnsi="Times New Roman" w:cs="Times New Roman"/>
                <w:bCs/>
                <w:sz w:val="24"/>
                <w:szCs w:val="24"/>
              </w:rPr>
              <w:t xml:space="preserve">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4C080953" w14:textId="77777777" w:rsidR="00D663DA" w:rsidRDefault="00D663DA" w:rsidP="002058EE">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ii)</w:t>
            </w:r>
            <w:r w:rsidRPr="00B04AED">
              <w:rPr>
                <w:rFonts w:ascii="Times New Roman" w:eastAsia="Times New Roman" w:hAnsi="Times New Roman" w:cs="Times New Roman"/>
                <w:bCs/>
                <w:sz w:val="24"/>
                <w:szCs w:val="24"/>
              </w:rPr>
              <w:t xml:space="preserve"> когато помощта е обвързана със задължението да бъде прехвърлена частично или изцяло на първичните производители;</w:t>
            </w:r>
          </w:p>
          <w:p w14:paraId="6B5AA432" w14:textId="77777777" w:rsidR="00D663DA" w:rsidRPr="00B04AED" w:rsidRDefault="00AF74D7" w:rsidP="002058EE">
            <w:pPr>
              <w:spacing w:line="276" w:lineRule="auto"/>
              <w:ind w:left="33"/>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Финансирането представлява</w:t>
            </w:r>
            <w:r w:rsidR="00CB790F">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w:t>
            </w:r>
          </w:p>
          <w:p w14:paraId="0F59FED0" w14:textId="77777777" w:rsidR="00D663DA" w:rsidRPr="0047725D" w:rsidRDefault="00D663DA" w:rsidP="002058EE">
            <w:pPr>
              <w:pStyle w:val="ListParagraph"/>
              <w:numPr>
                <w:ilvl w:val="0"/>
                <w:numId w:val="8"/>
              </w:numPr>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A9133BA" w14:textId="77777777" w:rsidR="00D663DA" w:rsidRDefault="00D663DA" w:rsidP="002058EE">
            <w:pPr>
              <w:pStyle w:val="ListParagraph"/>
              <w:numPr>
                <w:ilvl w:val="0"/>
                <w:numId w:val="8"/>
              </w:numPr>
              <w:tabs>
                <w:tab w:val="left" w:pos="589"/>
              </w:tabs>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помощите, обвързани с използването на местни стоки и услуги вместо вносни стоки и услуги.</w:t>
            </w:r>
          </w:p>
          <w:p w14:paraId="7F7A28F4" w14:textId="6F0C4921" w:rsidR="00A66EC0" w:rsidRPr="00A66EC0" w:rsidRDefault="00A66EC0" w:rsidP="002058EE">
            <w:pPr>
              <w:pStyle w:val="ListParagraph"/>
              <w:tabs>
                <w:tab w:val="left" w:pos="589"/>
              </w:tabs>
              <w:spacing w:line="276" w:lineRule="auto"/>
              <w:ind w:left="306"/>
              <w:jc w:val="both"/>
              <w:rPr>
                <w:rFonts w:ascii="Times New Roman" w:eastAsia="Times New Roman" w:hAnsi="Times New Roman" w:cs="Times New Roman"/>
                <w:b/>
                <w:bCs/>
                <w:sz w:val="24"/>
                <w:szCs w:val="24"/>
              </w:rPr>
            </w:pPr>
            <w:r w:rsidRPr="00A66EC0">
              <w:rPr>
                <w:rFonts w:ascii="Times New Roman" w:eastAsia="Times New Roman" w:hAnsi="Times New Roman" w:cs="Times New Roman"/>
                <w:b/>
                <w:bCs/>
                <w:sz w:val="24"/>
                <w:szCs w:val="24"/>
              </w:rPr>
              <w:t xml:space="preserve">* </w:t>
            </w:r>
            <w:r w:rsidR="008C6359">
              <w:rPr>
                <w:rFonts w:ascii="Times New Roman" w:eastAsia="Times New Roman" w:hAnsi="Times New Roman" w:cs="Times New Roman"/>
                <w:b/>
                <w:bCs/>
                <w:sz w:val="24"/>
                <w:szCs w:val="24"/>
              </w:rPr>
              <w:t>Н</w:t>
            </w:r>
            <w:r w:rsidR="008C6359" w:rsidRPr="008C6359">
              <w:rPr>
                <w:rFonts w:ascii="Times New Roman" w:eastAsia="Times New Roman" w:hAnsi="Times New Roman" w:cs="Times New Roman"/>
                <w:b/>
                <w:bCs/>
                <w:sz w:val="24"/>
                <w:szCs w:val="24"/>
              </w:rPr>
              <w:t>е е приложимо по интервенцията</w:t>
            </w:r>
            <w:r w:rsidR="008C6359">
              <w:rPr>
                <w:rFonts w:ascii="Times New Roman" w:eastAsia="Times New Roman" w:hAnsi="Times New Roman" w:cs="Times New Roman"/>
                <w:b/>
                <w:bCs/>
                <w:sz w:val="24"/>
                <w:szCs w:val="24"/>
              </w:rPr>
              <w:t>.</w:t>
            </w:r>
            <w:r w:rsidR="008C6359" w:rsidRPr="008C6359">
              <w:rPr>
                <w:rFonts w:ascii="Times New Roman" w:eastAsia="Times New Roman" w:hAnsi="Times New Roman" w:cs="Times New Roman"/>
                <w:b/>
                <w:bCs/>
                <w:sz w:val="24"/>
                <w:szCs w:val="24"/>
              </w:rPr>
              <w:t xml:space="preserve"> </w:t>
            </w:r>
            <w:r w:rsidR="003D4CE6">
              <w:rPr>
                <w:rFonts w:ascii="Times New Roman" w:eastAsia="Times New Roman" w:hAnsi="Times New Roman" w:cs="Times New Roman"/>
                <w:b/>
                <w:bCs/>
                <w:sz w:val="24"/>
                <w:szCs w:val="24"/>
              </w:rPr>
              <w:t>Инвестициите са свързани с</w:t>
            </w:r>
            <w:r w:rsidR="00D422E9">
              <w:rPr>
                <w:rFonts w:ascii="Times New Roman" w:eastAsia="Times New Roman" w:hAnsi="Times New Roman" w:cs="Times New Roman"/>
                <w:b/>
                <w:bCs/>
                <w:sz w:val="24"/>
                <w:szCs w:val="24"/>
              </w:rPr>
              <w:t>амо</w:t>
            </w:r>
            <w:r w:rsidR="003D4CE6">
              <w:rPr>
                <w:rFonts w:ascii="Times New Roman" w:eastAsia="Times New Roman" w:hAnsi="Times New Roman" w:cs="Times New Roman"/>
                <w:b/>
                <w:bCs/>
                <w:sz w:val="24"/>
                <w:szCs w:val="24"/>
              </w:rPr>
              <w:t xml:space="preserve"> </w:t>
            </w:r>
            <w:r w:rsidR="000A07EC">
              <w:rPr>
                <w:rFonts w:ascii="Times New Roman" w:eastAsia="Times New Roman" w:hAnsi="Times New Roman" w:cs="Times New Roman"/>
                <w:b/>
                <w:bCs/>
                <w:sz w:val="24"/>
                <w:szCs w:val="24"/>
              </w:rPr>
              <w:t xml:space="preserve">с </w:t>
            </w:r>
            <w:r w:rsidR="003D4CE6">
              <w:rPr>
                <w:rFonts w:ascii="Times New Roman" w:eastAsia="Times New Roman" w:hAnsi="Times New Roman" w:cs="Times New Roman"/>
                <w:b/>
                <w:bCs/>
                <w:sz w:val="24"/>
                <w:szCs w:val="24"/>
              </w:rPr>
              <w:t xml:space="preserve">преработка на земеделски суровини, като не са включени </w:t>
            </w:r>
            <w:r w:rsidR="008C6359">
              <w:rPr>
                <w:rFonts w:ascii="Times New Roman" w:eastAsia="Times New Roman" w:hAnsi="Times New Roman" w:cs="Times New Roman"/>
                <w:b/>
                <w:bCs/>
                <w:sz w:val="24"/>
                <w:szCs w:val="24"/>
              </w:rPr>
              <w:t xml:space="preserve">допустими </w:t>
            </w:r>
            <w:r w:rsidR="003D4CE6" w:rsidRPr="003D4CE6">
              <w:rPr>
                <w:rFonts w:ascii="Times New Roman" w:eastAsia="Times New Roman" w:hAnsi="Times New Roman" w:cs="Times New Roman"/>
                <w:b/>
                <w:bCs/>
                <w:sz w:val="24"/>
                <w:szCs w:val="24"/>
              </w:rPr>
              <w:t>дейности</w:t>
            </w:r>
            <w:r w:rsidR="004A56B6">
              <w:rPr>
                <w:rFonts w:ascii="Times New Roman" w:eastAsia="Times New Roman" w:hAnsi="Times New Roman" w:cs="Times New Roman"/>
                <w:b/>
                <w:bCs/>
                <w:sz w:val="24"/>
                <w:szCs w:val="24"/>
              </w:rPr>
              <w:t xml:space="preserve"> и изисквания</w:t>
            </w:r>
            <w:r w:rsidR="003D4CE6" w:rsidRPr="003D4CE6">
              <w:rPr>
                <w:rFonts w:ascii="Times New Roman" w:eastAsia="Times New Roman" w:hAnsi="Times New Roman" w:cs="Times New Roman"/>
                <w:b/>
                <w:bCs/>
                <w:sz w:val="24"/>
                <w:szCs w:val="24"/>
              </w:rPr>
              <w:t>,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C6359">
              <w:rPr>
                <w:rFonts w:ascii="Times New Roman" w:eastAsia="Times New Roman" w:hAnsi="Times New Roman" w:cs="Times New Roman"/>
                <w:b/>
                <w:bCs/>
                <w:sz w:val="24"/>
                <w:szCs w:val="24"/>
              </w:rPr>
              <w:t xml:space="preserve">, </w:t>
            </w:r>
            <w:r w:rsidR="00D422E9">
              <w:rPr>
                <w:rFonts w:ascii="Times New Roman" w:eastAsia="Times New Roman" w:hAnsi="Times New Roman" w:cs="Times New Roman"/>
                <w:b/>
                <w:bCs/>
                <w:sz w:val="24"/>
                <w:szCs w:val="24"/>
              </w:rPr>
              <w:t xml:space="preserve">както и </w:t>
            </w:r>
            <w:r w:rsidR="008C6359">
              <w:rPr>
                <w:rFonts w:ascii="Times New Roman" w:eastAsia="Times New Roman" w:hAnsi="Times New Roman" w:cs="Times New Roman"/>
                <w:b/>
                <w:bCs/>
                <w:sz w:val="24"/>
                <w:szCs w:val="24"/>
              </w:rPr>
              <w:t xml:space="preserve">няма изискване </w:t>
            </w:r>
            <w:r w:rsidR="00F708FC">
              <w:rPr>
                <w:rFonts w:ascii="Times New Roman" w:eastAsia="Times New Roman" w:hAnsi="Times New Roman" w:cs="Times New Roman"/>
                <w:b/>
                <w:bCs/>
                <w:sz w:val="24"/>
                <w:szCs w:val="24"/>
              </w:rPr>
              <w:t>по отношение</w:t>
            </w:r>
            <w:r w:rsidR="008C6359">
              <w:rPr>
                <w:rFonts w:ascii="Times New Roman" w:eastAsia="Times New Roman" w:hAnsi="Times New Roman" w:cs="Times New Roman"/>
                <w:b/>
                <w:bCs/>
                <w:sz w:val="24"/>
                <w:szCs w:val="24"/>
              </w:rPr>
              <w:t xml:space="preserve">  </w:t>
            </w:r>
            <w:r w:rsidR="008C6359" w:rsidRPr="008C6359">
              <w:rPr>
                <w:rFonts w:ascii="Times New Roman" w:eastAsia="Times New Roman" w:hAnsi="Times New Roman" w:cs="Times New Roman"/>
                <w:b/>
                <w:bCs/>
                <w:sz w:val="24"/>
                <w:szCs w:val="24"/>
              </w:rPr>
              <w:t>използването на местни стоки и услуги вместо вносни стоки и услуги.</w:t>
            </w:r>
          </w:p>
          <w:p w14:paraId="0C82164D" w14:textId="77777777" w:rsidR="00D663DA" w:rsidRPr="00B04AED" w:rsidRDefault="0047725D" w:rsidP="002058EE">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14</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За целите на този раздел се прилагат дефинициите по чл. 2 от Регламент (ЕС) № 2023/2831.</w:t>
            </w:r>
          </w:p>
          <w:p w14:paraId="759E2C9C" w14:textId="77777777" w:rsidR="00D663DA" w:rsidRPr="00B04AED" w:rsidRDefault="0047725D" w:rsidP="002058EE">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15.</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p>
          <w:p w14:paraId="5022560E" w14:textId="77777777" w:rsidR="00D663DA" w:rsidRPr="00B04AED" w:rsidRDefault="0047725D" w:rsidP="002058EE">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Съгласно чл. 1, </w:t>
            </w:r>
            <w:proofErr w:type="spellStart"/>
            <w:r w:rsidR="00D663DA" w:rsidRPr="00B04AED">
              <w:rPr>
                <w:rFonts w:ascii="Times New Roman" w:eastAsia="Times New Roman" w:hAnsi="Times New Roman" w:cs="Times New Roman"/>
                <w:bCs/>
                <w:sz w:val="24"/>
                <w:szCs w:val="24"/>
              </w:rPr>
              <w:t>пар</w:t>
            </w:r>
            <w:proofErr w:type="spellEnd"/>
            <w:r w:rsidR="00D663DA" w:rsidRPr="00B04AED">
              <w:rPr>
                <w:rFonts w:ascii="Times New Roman" w:eastAsia="Times New Roman" w:hAnsi="Times New Roman" w:cs="Times New Roman"/>
                <w:bCs/>
                <w:sz w:val="24"/>
                <w:szCs w:val="24"/>
              </w:rPr>
              <w:t xml:space="preserve">.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предоставена съгласно цитирания регламент.</w:t>
            </w:r>
          </w:p>
          <w:p w14:paraId="504C3AD1" w14:textId="77777777" w:rsidR="00D663DA" w:rsidRPr="00B04AED" w:rsidRDefault="0047725D" w:rsidP="00D81698">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Проверка за получени помощи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14:paraId="177934B4" w14:textId="77777777" w:rsidR="00D663DA" w:rsidRPr="00B04AED" w:rsidRDefault="0047725D" w:rsidP="008707A7">
            <w:pPr>
              <w:spacing w:line="276" w:lineRule="auto"/>
              <w:ind w:left="33"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1407/2013, Регламент (ЕС) № 2023/2831 и Регламент (ЕС) 2023/2832: </w:t>
            </w:r>
            <w:hyperlink r:id="rId12" w:history="1">
              <w:r w:rsidR="00D663DA" w:rsidRPr="00B04AED">
                <w:rPr>
                  <w:rFonts w:ascii="Times New Roman" w:eastAsia="Times New Roman" w:hAnsi="Times New Roman" w:cs="Times New Roman"/>
                  <w:bCs/>
                  <w:color w:val="0563C1" w:themeColor="hyperlink"/>
                  <w:sz w:val="24"/>
                  <w:szCs w:val="24"/>
                  <w:u w:val="single"/>
                </w:rPr>
                <w:t>https://minimis.minfin.bg/</w:t>
              </w:r>
            </w:hyperlink>
            <w:r w:rsidR="00D663DA" w:rsidRPr="00B04AED">
              <w:rPr>
                <w:rFonts w:ascii="Times New Roman" w:eastAsia="Times New Roman" w:hAnsi="Times New Roman" w:cs="Times New Roman"/>
                <w:bCs/>
                <w:sz w:val="24"/>
                <w:szCs w:val="24"/>
              </w:rPr>
              <w:t>;</w:t>
            </w:r>
          </w:p>
          <w:p w14:paraId="1FE78987" w14:textId="77777777" w:rsidR="00D663DA" w:rsidRPr="00B04AED" w:rsidRDefault="0047725D">
            <w:pPr>
              <w:spacing w:line="276" w:lineRule="auto"/>
              <w:ind w:left="33" w:firstLine="142"/>
              <w:contextualSpacing/>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lastRenderedPageBreak/>
              <w:t>17.2.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1408/2013 и Регламент (ЕС) № 717/2014: </w:t>
            </w:r>
            <w:hyperlink r:id="rId13" w:history="1">
              <w:r w:rsidR="00D663DA" w:rsidRPr="00B04AED">
                <w:rPr>
                  <w:rFonts w:ascii="Times New Roman" w:eastAsia="Times New Roman" w:hAnsi="Times New Roman" w:cs="Times New Roman"/>
                  <w:bCs/>
                  <w:color w:val="0563C1" w:themeColor="hyperlink"/>
                  <w:sz w:val="24"/>
                  <w:szCs w:val="24"/>
                  <w:u w:val="single"/>
                </w:rPr>
                <w:t>https://www.dfz.bg/bg/state-aid-registers</w:t>
              </w:r>
            </w:hyperlink>
            <w:r w:rsidR="00D663DA" w:rsidRPr="00B04AED">
              <w:rPr>
                <w:rFonts w:ascii="Times New Roman" w:eastAsia="Times New Roman" w:hAnsi="Times New Roman" w:cs="Times New Roman"/>
                <w:bCs/>
                <w:sz w:val="24"/>
                <w:szCs w:val="24"/>
              </w:rPr>
              <w:t>;</w:t>
            </w:r>
          </w:p>
          <w:p w14:paraId="1093B2FF" w14:textId="3E620FAD" w:rsidR="00D663DA" w:rsidRPr="00B04AED" w:rsidRDefault="0047725D" w:rsidP="003D4CE6">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Считано от 01.01.2026 г. проверките по </w:t>
            </w:r>
            <w:r w:rsidR="00D663DA" w:rsidRPr="006B7F06">
              <w:rPr>
                <w:rFonts w:ascii="Times New Roman" w:eastAsia="Times New Roman" w:hAnsi="Times New Roman" w:cs="Times New Roman"/>
                <w:b/>
                <w:sz w:val="24"/>
                <w:szCs w:val="24"/>
              </w:rPr>
              <w:t xml:space="preserve">т. </w:t>
            </w:r>
            <w:r w:rsidR="003D4CE6" w:rsidRPr="006B7F06">
              <w:rPr>
                <w:rFonts w:ascii="Times New Roman" w:eastAsia="Times New Roman" w:hAnsi="Times New Roman" w:cs="Times New Roman"/>
                <w:b/>
                <w:sz w:val="24"/>
                <w:szCs w:val="24"/>
              </w:rPr>
              <w:t>1</w:t>
            </w:r>
            <w:r w:rsidR="003D4CE6" w:rsidRPr="006B7F06">
              <w:rPr>
                <w:rFonts w:ascii="Times New Roman" w:eastAsia="Times New Roman" w:hAnsi="Times New Roman" w:cs="Times New Roman"/>
                <w:b/>
                <w:sz w:val="24"/>
                <w:szCs w:val="24"/>
                <w:lang w:val="en-US"/>
              </w:rPr>
              <w:t>7</w:t>
            </w:r>
            <w:r w:rsidR="003D4CE6" w:rsidRPr="00B04AE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ще се извършват в централен регистър на национално равнище или на равнището на Съюза, съгласно чл. 6 на Регламент (ЕС) № 2023/2831.</w:t>
            </w:r>
          </w:p>
          <w:p w14:paraId="0D46A7E6" w14:textId="77777777" w:rsidR="00D663DA" w:rsidRPr="00B04AED" w:rsidRDefault="0047725D">
            <w:pPr>
              <w:spacing w:line="276" w:lineRule="auto"/>
              <w:ind w:firstLine="142"/>
              <w:contextualSpacing/>
              <w:jc w:val="both"/>
              <w:rPr>
                <w:rFonts w:ascii="Times New Roman" w:hAnsi="Times New Roman" w:cs="Times New Roman"/>
                <w:sz w:val="24"/>
                <w:szCs w:val="24"/>
              </w:rPr>
            </w:pPr>
            <w:r>
              <w:rPr>
                <w:rFonts w:ascii="Times New Roman" w:eastAsia="Times New Roman" w:hAnsi="Times New Roman" w:cs="Times New Roman"/>
                <w:b/>
                <w:i/>
                <w:sz w:val="24"/>
                <w:szCs w:val="24"/>
                <w:lang w:eastAsia="bg-BG"/>
              </w:rPr>
              <w:t xml:space="preserve">19. </w:t>
            </w:r>
            <w:r w:rsidRPr="0047725D">
              <w:rPr>
                <w:rFonts w:ascii="Times New Roman" w:eastAsia="Times New Roman" w:hAnsi="Times New Roman" w:cs="Times New Roman"/>
                <w:i/>
                <w:sz w:val="24"/>
                <w:szCs w:val="24"/>
                <w:lang w:eastAsia="bg-BG"/>
              </w:rPr>
              <w:t>З</w:t>
            </w:r>
            <w:r w:rsidR="00D663DA" w:rsidRPr="0047725D">
              <w:rPr>
                <w:rFonts w:ascii="Times New Roman" w:eastAsia="Times New Roman" w:hAnsi="Times New Roman" w:cs="Times New Roman"/>
                <w:i/>
                <w:sz w:val="24"/>
                <w:szCs w:val="24"/>
                <w:lang w:eastAsia="bg-BG"/>
              </w:rPr>
              <w:t xml:space="preserve">аявления за подпомагане, </w:t>
            </w:r>
            <w:r w:rsidR="00D663DA" w:rsidRPr="0047725D">
              <w:rPr>
                <w:rFonts w:ascii="Times New Roman" w:eastAsia="Times New Roman" w:hAnsi="Times New Roman" w:cs="Times New Roman"/>
                <w:b/>
                <w:i/>
                <w:sz w:val="24"/>
                <w:szCs w:val="24"/>
                <w:lang w:eastAsia="bg-BG"/>
              </w:rPr>
              <w:t>включващи едновремен</w:t>
            </w:r>
            <w:r w:rsidR="0020607A" w:rsidRPr="0047725D">
              <w:rPr>
                <w:rFonts w:ascii="Times New Roman" w:eastAsia="Times New Roman" w:hAnsi="Times New Roman" w:cs="Times New Roman"/>
                <w:b/>
                <w:i/>
                <w:sz w:val="24"/>
                <w:szCs w:val="24"/>
                <w:lang w:eastAsia="bg-BG"/>
              </w:rPr>
              <w:t>н</w:t>
            </w:r>
            <w:r w:rsidR="00D663DA" w:rsidRPr="0047725D">
              <w:rPr>
                <w:rFonts w:ascii="Times New Roman" w:eastAsia="Times New Roman" w:hAnsi="Times New Roman" w:cs="Times New Roman"/>
                <w:b/>
                <w:i/>
                <w:sz w:val="24"/>
                <w:szCs w:val="24"/>
                <w:lang w:eastAsia="bg-BG"/>
              </w:rPr>
              <w:t>о</w:t>
            </w:r>
            <w:r w:rsidR="00D663DA" w:rsidRPr="0047725D">
              <w:rPr>
                <w:rFonts w:ascii="Times New Roman" w:eastAsia="Times New Roman" w:hAnsi="Times New Roman" w:cs="Times New Roman"/>
                <w:i/>
                <w:sz w:val="24"/>
                <w:szCs w:val="24"/>
                <w:lang w:eastAsia="bg-BG"/>
              </w:rPr>
              <w:t xml:space="preserve"> инвестиции в преработка на продукти от приложение № І от ДФЕС в продукти </w:t>
            </w:r>
            <w:r w:rsidR="00D663DA" w:rsidRPr="0047725D">
              <w:rPr>
                <w:rFonts w:ascii="Times New Roman" w:eastAsia="Times New Roman" w:hAnsi="Times New Roman" w:cs="Times New Roman"/>
                <w:b/>
                <w:i/>
                <w:sz w:val="24"/>
                <w:szCs w:val="24"/>
                <w:lang w:eastAsia="bg-BG"/>
              </w:rPr>
              <w:t>от</w:t>
            </w:r>
            <w:r w:rsidR="00D663DA" w:rsidRPr="0047725D">
              <w:rPr>
                <w:rFonts w:ascii="Times New Roman" w:eastAsia="Times New Roman" w:hAnsi="Times New Roman" w:cs="Times New Roman"/>
                <w:i/>
                <w:sz w:val="24"/>
                <w:szCs w:val="24"/>
                <w:lang w:eastAsia="bg-BG"/>
              </w:rPr>
              <w:t xml:space="preserve"> приложение № І от  ДФЕС или памук</w:t>
            </w:r>
            <w:r w:rsidR="00D663DA" w:rsidRPr="0047725D" w:rsidDel="00BD6C56">
              <w:rPr>
                <w:rFonts w:ascii="Times New Roman" w:eastAsia="Times New Roman" w:hAnsi="Times New Roman" w:cs="Times New Roman"/>
                <w:i/>
                <w:sz w:val="24"/>
                <w:szCs w:val="24"/>
                <w:lang w:eastAsia="bg-BG"/>
              </w:rPr>
              <w:t xml:space="preserve"> </w:t>
            </w:r>
            <w:r w:rsidR="00D663DA" w:rsidRPr="0047725D">
              <w:rPr>
                <w:rFonts w:ascii="Times New Roman" w:eastAsia="Times New Roman" w:hAnsi="Times New Roman" w:cs="Times New Roman"/>
                <w:b/>
                <w:sz w:val="24"/>
                <w:szCs w:val="24"/>
                <w:lang w:eastAsia="bg-BG"/>
              </w:rPr>
              <w:t>и</w:t>
            </w:r>
            <w:r w:rsidR="00D663DA" w:rsidRPr="0047725D">
              <w:rPr>
                <w:rFonts w:ascii="Times New Roman" w:eastAsia="Times New Roman" w:hAnsi="Times New Roman" w:cs="Times New Roman"/>
                <w:i/>
                <w:sz w:val="24"/>
                <w:szCs w:val="24"/>
                <w:lang w:eastAsia="bg-BG"/>
              </w:rPr>
              <w:t xml:space="preserve"> преработка на продукти от приложение № І от ДФЕС </w:t>
            </w:r>
            <w:r w:rsidR="00D663DA" w:rsidRPr="0047725D">
              <w:rPr>
                <w:rFonts w:ascii="Times New Roman" w:eastAsia="Times New Roman" w:hAnsi="Times New Roman" w:cs="Times New Roman"/>
                <w:b/>
                <w:i/>
                <w:sz w:val="24"/>
                <w:szCs w:val="24"/>
                <w:lang w:eastAsia="bg-BG"/>
              </w:rPr>
              <w:t>в продукти извън</w:t>
            </w:r>
            <w:r w:rsidR="00D663DA" w:rsidRPr="0047725D">
              <w:rPr>
                <w:rFonts w:ascii="Times New Roman" w:eastAsia="Times New Roman" w:hAnsi="Times New Roman" w:cs="Times New Roman"/>
                <w:i/>
                <w:sz w:val="24"/>
                <w:szCs w:val="24"/>
                <w:lang w:eastAsia="bg-BG"/>
              </w:rPr>
              <w:t xml:space="preserve"> приложение № І от  ДФЕС или памук се считат за попадащи в обхвата на Регламент (ЕС) № 2023/2831</w:t>
            </w:r>
            <w:r w:rsidR="00D663DA" w:rsidRPr="0047725D">
              <w:rPr>
                <w:rFonts w:ascii="Times New Roman" w:eastAsia="Times New Roman" w:hAnsi="Times New Roman" w:cs="Times New Roman"/>
                <w:sz w:val="24"/>
                <w:szCs w:val="24"/>
                <w:lang w:eastAsia="bg-BG"/>
              </w:rPr>
              <w:t>.</w:t>
            </w:r>
          </w:p>
        </w:tc>
      </w:tr>
    </w:tbl>
    <w:p w14:paraId="28D873C8" w14:textId="77777777" w:rsidR="00D663DA" w:rsidRPr="00B04AED" w:rsidRDefault="00D663DA" w:rsidP="00D663DA">
      <w:pPr>
        <w:spacing w:after="0" w:line="240" w:lineRule="auto"/>
        <w:rPr>
          <w:rFonts w:ascii="Times New Roman" w:hAnsi="Times New Roman" w:cs="Times New Roman"/>
          <w:sz w:val="24"/>
          <w:szCs w:val="24"/>
        </w:rPr>
      </w:pPr>
    </w:p>
    <w:p w14:paraId="12DE7DB3" w14:textId="77777777" w:rsidR="00D663DA" w:rsidRPr="00B04AED"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8" w:name="_Toc215663844"/>
      <w:r>
        <w:rPr>
          <w:rFonts w:ascii="Times New Roman" w:eastAsiaTheme="majorEastAsia" w:hAnsi="Times New Roman" w:cs="Times New Roman"/>
          <w:b/>
          <w:sz w:val="24"/>
          <w:szCs w:val="24"/>
        </w:rPr>
        <w:t>8</w:t>
      </w:r>
      <w:r w:rsidR="00D663DA" w:rsidRPr="00B04AED">
        <w:rPr>
          <w:rFonts w:ascii="Times New Roman" w:eastAsiaTheme="majorEastAsia" w:hAnsi="Times New Roman" w:cs="Times New Roman"/>
          <w:b/>
          <w:sz w:val="24"/>
          <w:szCs w:val="24"/>
        </w:rPr>
        <w:t>. Критерии за допустимост на кандидатите</w:t>
      </w:r>
      <w:bookmarkEnd w:id="8"/>
    </w:p>
    <w:tbl>
      <w:tblPr>
        <w:tblStyle w:val="TableGrid"/>
        <w:tblW w:w="9209" w:type="dxa"/>
        <w:tblLook w:val="04A0" w:firstRow="1" w:lastRow="0" w:firstColumn="1" w:lastColumn="0" w:noHBand="0" w:noVBand="1"/>
      </w:tblPr>
      <w:tblGrid>
        <w:gridCol w:w="9209"/>
      </w:tblGrid>
      <w:tr w:rsidR="00D663DA" w:rsidRPr="00B04AED" w14:paraId="46FCC9DB" w14:textId="77777777" w:rsidTr="00BA0BE2">
        <w:trPr>
          <w:trHeight w:val="1274"/>
        </w:trPr>
        <w:tc>
          <w:tcPr>
            <w:tcW w:w="9209" w:type="dxa"/>
            <w:shd w:val="clear" w:color="auto" w:fill="auto"/>
            <w:vAlign w:val="center"/>
          </w:tcPr>
          <w:p w14:paraId="7C88FEC9"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Финансова помощ по процедурата се предоставя на:</w:t>
            </w:r>
          </w:p>
          <w:p w14:paraId="2EA35F27"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a)</w:t>
            </w:r>
            <w:r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bCs/>
                <w:sz w:val="24"/>
                <w:szCs w:val="24"/>
              </w:rPr>
              <w:t xml:space="preserve">регистрирани земеделски стопани, и/или </w:t>
            </w:r>
          </w:p>
          <w:p w14:paraId="4C863801"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групи или организации на производители,</w:t>
            </w:r>
            <w:r w:rsidRPr="00B04AED">
              <w:rPr>
                <w:rFonts w:ascii="Times New Roman" w:eastAsia="Times New Roman" w:hAnsi="Times New Roman" w:cs="Times New Roman"/>
                <w:snapToGrid w:val="0"/>
                <w:sz w:val="24"/>
                <w:szCs w:val="24"/>
              </w:rPr>
              <w:t xml:space="preserve"> </w:t>
            </w:r>
            <w:r w:rsidRPr="00B04AED">
              <w:rPr>
                <w:rFonts w:ascii="Times New Roman" w:eastAsia="Calibri" w:hAnsi="Times New Roman" w:cs="Times New Roman"/>
                <w:sz w:val="24"/>
                <w:szCs w:val="24"/>
              </w:rPr>
              <w:t>признати от министъра на земеделието и  храните</w:t>
            </w:r>
            <w:r w:rsidRPr="00B04AED">
              <w:rPr>
                <w:rFonts w:ascii="Times New Roman" w:eastAsia="Calibri" w:hAnsi="Times New Roman" w:cs="Times New Roman"/>
                <w:bCs/>
                <w:sz w:val="24"/>
                <w:szCs w:val="24"/>
              </w:rPr>
              <w:t>, и или</w:t>
            </w:r>
          </w:p>
          <w:p w14:paraId="541F5A39" w14:textId="1FEE3C44"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u w:val="single"/>
              </w:rPr>
            </w:pPr>
            <w:r w:rsidRPr="003C2077">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еднолични търговци и юридически лица, различни от кандидатите по т. 1, буква „а“ и т. 1, буква „б“, които са </w:t>
            </w:r>
            <w:r w:rsidRPr="00B04AED">
              <w:rPr>
                <w:rFonts w:ascii="Times New Roman" w:eastAsia="Calibri" w:hAnsi="Times New Roman" w:cs="Times New Roman"/>
                <w:bCs/>
                <w:sz w:val="24"/>
                <w:szCs w:val="24"/>
              </w:rPr>
              <w:t>извършвали дейности по преработ</w:t>
            </w:r>
            <w:r w:rsidR="00A03586">
              <w:rPr>
                <w:rFonts w:ascii="Times New Roman" w:eastAsia="Calibri" w:hAnsi="Times New Roman" w:cs="Times New Roman"/>
                <w:bCs/>
                <w:sz w:val="24"/>
                <w:szCs w:val="24"/>
              </w:rPr>
              <w:t xml:space="preserve">ка на селскостопански продукти </w:t>
            </w:r>
            <w:r w:rsidRPr="00B04AED">
              <w:rPr>
                <w:rFonts w:ascii="Times New Roman" w:eastAsia="Calibri" w:hAnsi="Times New Roman" w:cs="Times New Roman"/>
                <w:bCs/>
                <w:sz w:val="24"/>
                <w:szCs w:val="24"/>
              </w:rPr>
              <w:t xml:space="preserve">без прекъсване през последните </w:t>
            </w:r>
            <w:r w:rsidRPr="00DB12AC">
              <w:rPr>
                <w:rFonts w:ascii="Times New Roman" w:eastAsia="Calibri" w:hAnsi="Times New Roman" w:cs="Times New Roman"/>
                <w:b/>
                <w:bCs/>
                <w:sz w:val="24"/>
                <w:szCs w:val="24"/>
              </w:rPr>
              <w:t>24 месеца</w:t>
            </w:r>
            <w:r w:rsidRPr="00B04AED">
              <w:rPr>
                <w:rFonts w:ascii="Times New Roman" w:eastAsia="Calibri" w:hAnsi="Times New Roman" w:cs="Times New Roman"/>
                <w:bCs/>
                <w:sz w:val="24"/>
                <w:szCs w:val="24"/>
              </w:rPr>
              <w:t xml:space="preserve"> към датата на подаване на заявлението за подпомагане.</w:t>
            </w:r>
          </w:p>
          <w:p w14:paraId="51D53112"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Кандидатите по </w:t>
            </w:r>
            <w:r w:rsidRPr="00BD007F">
              <w:rPr>
                <w:rFonts w:ascii="Times New Roman" w:eastAsia="Calibri" w:hAnsi="Times New Roman" w:cs="Times New Roman"/>
                <w:b/>
                <w:sz w:val="24"/>
                <w:szCs w:val="24"/>
              </w:rPr>
              <w:t>т. 1</w:t>
            </w:r>
            <w:r w:rsidRPr="00B04AED">
              <w:rPr>
                <w:rFonts w:ascii="Times New Roman" w:eastAsia="Calibri" w:hAnsi="Times New Roman" w:cs="Times New Roman"/>
                <w:sz w:val="24"/>
                <w:szCs w:val="24"/>
              </w:rPr>
              <w:t xml:space="preserve"> трябва да са регистрирани по Търговския закон или Закона за кооперациите.</w:t>
            </w:r>
          </w:p>
          <w:p w14:paraId="7AC85CBF"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Земеделските стопани по т. 1, буква „а“ към датата на подаване на заявлението за подпомагане трябва да отговарят на следните условия:</w:t>
            </w:r>
          </w:p>
          <w:p w14:paraId="739B0A16" w14:textId="5FCB9D8D" w:rsidR="00D663DA"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3.1.</w:t>
            </w:r>
            <w:r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без прекъсване през последните </w:t>
            </w:r>
            <w:r w:rsidR="00D663DA" w:rsidRPr="000E2746">
              <w:rPr>
                <w:rFonts w:ascii="Times New Roman" w:eastAsia="Calibri" w:hAnsi="Times New Roman" w:cs="Times New Roman"/>
                <w:b/>
                <w:sz w:val="24"/>
                <w:szCs w:val="24"/>
              </w:rPr>
              <w:t>24 месеца</w:t>
            </w:r>
            <w:r w:rsidR="00D663DA" w:rsidRPr="00B04AED">
              <w:rPr>
                <w:rFonts w:ascii="Times New Roman" w:eastAsia="Calibri" w:hAnsi="Times New Roman" w:cs="Times New Roman"/>
                <w:sz w:val="24"/>
                <w:szCs w:val="24"/>
              </w:rPr>
              <w:t xml:space="preserve"> към датата на подаване на </w:t>
            </w:r>
            <w:r w:rsidR="00097D77">
              <w:rPr>
                <w:rFonts w:ascii="Times New Roman" w:eastAsia="Calibri" w:hAnsi="Times New Roman" w:cs="Times New Roman"/>
                <w:sz w:val="24"/>
                <w:szCs w:val="24"/>
              </w:rPr>
              <w:t>заявлението за подпомагане</w:t>
            </w:r>
            <w:r w:rsidR="00BD007F">
              <w:rPr>
                <w:rFonts w:ascii="Times New Roman" w:eastAsia="Calibri" w:hAnsi="Times New Roman" w:cs="Times New Roman"/>
                <w:sz w:val="24"/>
                <w:szCs w:val="24"/>
              </w:rPr>
              <w:t>;</w:t>
            </w:r>
          </w:p>
          <w:p w14:paraId="3C246349" w14:textId="2A6ED736" w:rsidR="00E14412" w:rsidRPr="00B04AED"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D007F">
              <w:rPr>
                <w:rFonts w:ascii="Times New Roman" w:eastAsia="Calibri" w:hAnsi="Times New Roman" w:cs="Times New Roman"/>
                <w:b/>
                <w:sz w:val="24"/>
                <w:szCs w:val="24"/>
              </w:rPr>
              <w:t>3.1.2.</w:t>
            </w:r>
            <w:r>
              <w:rPr>
                <w:rFonts w:ascii="Times New Roman" w:eastAsia="Calibri" w:hAnsi="Times New Roman" w:cs="Times New Roman"/>
                <w:sz w:val="24"/>
                <w:szCs w:val="24"/>
              </w:rPr>
              <w:t xml:space="preserve"> </w:t>
            </w:r>
            <w:r w:rsidRPr="00E14412">
              <w:rPr>
                <w:rFonts w:ascii="Times New Roman" w:eastAsia="Calibri" w:hAnsi="Times New Roman" w:cs="Times New Roman"/>
                <w:sz w:val="24"/>
                <w:szCs w:val="24"/>
              </w:rPr>
              <w:t xml:space="preserve">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за </w:t>
            </w:r>
            <w:r w:rsidRPr="000E2746">
              <w:rPr>
                <w:rFonts w:ascii="Times New Roman" w:eastAsia="Calibri" w:hAnsi="Times New Roman" w:cs="Times New Roman"/>
                <w:b/>
                <w:sz w:val="24"/>
                <w:szCs w:val="24"/>
              </w:rPr>
              <w:t>24 месеца</w:t>
            </w:r>
            <w:r w:rsidRPr="00E14412">
              <w:rPr>
                <w:rFonts w:ascii="Times New Roman" w:eastAsia="Calibri" w:hAnsi="Times New Roman" w:cs="Times New Roman"/>
                <w:sz w:val="24"/>
                <w:szCs w:val="24"/>
              </w:rPr>
              <w:t xml:space="preserve"> преди настъпване на събитието</w:t>
            </w:r>
            <w:r w:rsidR="00BD007F">
              <w:rPr>
                <w:rFonts w:ascii="Times New Roman" w:eastAsia="Calibri" w:hAnsi="Times New Roman" w:cs="Times New Roman"/>
                <w:sz w:val="24"/>
                <w:szCs w:val="24"/>
              </w:rPr>
              <w:t>;</w:t>
            </w:r>
          </w:p>
          <w:p w14:paraId="1DDEF431" w14:textId="25C61448" w:rsidR="00D663DA" w:rsidRPr="00A305E3"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3.2</w:t>
            </w:r>
            <w:r w:rsidR="00BD007F">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минималният стандартен производствен обем на земеделското им стопанство, изчислен по </w:t>
            </w:r>
            <w:r w:rsidR="00D663DA" w:rsidRPr="00A305E3">
              <w:rPr>
                <w:rFonts w:ascii="Times New Roman" w:eastAsia="Calibri" w:hAnsi="Times New Roman" w:cs="Times New Roman"/>
                <w:sz w:val="24"/>
                <w:szCs w:val="24"/>
              </w:rPr>
              <w:t xml:space="preserve">таблица съгласно </w:t>
            </w:r>
            <w:r w:rsidR="00D663DA" w:rsidRPr="00A305E3">
              <w:rPr>
                <w:rFonts w:ascii="Times New Roman" w:eastAsia="Calibri" w:hAnsi="Times New Roman" w:cs="Times New Roman"/>
                <w:b/>
                <w:sz w:val="24"/>
                <w:szCs w:val="24"/>
              </w:rPr>
              <w:t xml:space="preserve">Приложение № </w:t>
            </w:r>
            <w:r w:rsidR="004F7E73" w:rsidRPr="00A305E3">
              <w:rPr>
                <w:rFonts w:ascii="Times New Roman" w:eastAsia="Calibri" w:hAnsi="Times New Roman" w:cs="Times New Roman"/>
                <w:b/>
                <w:sz w:val="24"/>
                <w:szCs w:val="24"/>
              </w:rPr>
              <w:t>3</w:t>
            </w:r>
            <w:r w:rsidR="00D663DA" w:rsidRPr="00A305E3">
              <w:rPr>
                <w:rFonts w:ascii="Times New Roman" w:eastAsia="Calibri" w:hAnsi="Times New Roman" w:cs="Times New Roman"/>
                <w:sz w:val="24"/>
                <w:szCs w:val="24"/>
              </w:rPr>
              <w:t xml:space="preserve"> е </w:t>
            </w:r>
            <w:r w:rsidR="00935A5D" w:rsidRPr="00EC53AC">
              <w:rPr>
                <w:rFonts w:ascii="Times New Roman" w:eastAsia="Calibri" w:hAnsi="Times New Roman" w:cs="Times New Roman"/>
                <w:b/>
                <w:sz w:val="24"/>
                <w:szCs w:val="24"/>
              </w:rPr>
              <w:t>над</w:t>
            </w:r>
            <w:r w:rsidR="00D663DA" w:rsidRPr="00A305E3">
              <w:rPr>
                <w:rFonts w:ascii="Times New Roman" w:eastAsia="Calibri" w:hAnsi="Times New Roman" w:cs="Times New Roman"/>
                <w:sz w:val="24"/>
                <w:szCs w:val="24"/>
              </w:rPr>
              <w:t xml:space="preserve"> 8 000 евро. </w:t>
            </w:r>
          </w:p>
          <w:p w14:paraId="070A7342" w14:textId="78D69CAA" w:rsidR="00CB5089" w:rsidRDefault="00CB5089" w:rsidP="008707A7">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594FA6">
              <w:rPr>
                <w:rFonts w:ascii="Times New Roman" w:eastAsia="Calibri" w:hAnsi="Times New Roman" w:cs="Times New Roman"/>
                <w:b/>
                <w:sz w:val="24"/>
                <w:szCs w:val="24"/>
                <w:lang w:val="en-US"/>
              </w:rPr>
              <w:t>3.</w:t>
            </w:r>
            <w:r w:rsidR="00EB5EBC">
              <w:rPr>
                <w:rFonts w:ascii="Times New Roman" w:eastAsia="Calibri" w:hAnsi="Times New Roman" w:cs="Times New Roman"/>
                <w:b/>
                <w:sz w:val="24"/>
                <w:szCs w:val="24"/>
              </w:rPr>
              <w:t>3</w:t>
            </w:r>
            <w:r w:rsidRPr="00594FA6">
              <w:rPr>
                <w:rFonts w:ascii="Times New Roman" w:eastAsia="Calibri" w:hAnsi="Times New Roman" w:cs="Times New Roman"/>
                <w:b/>
                <w:sz w:val="24"/>
                <w:szCs w:val="24"/>
                <w:lang w:val="en-US"/>
              </w:rPr>
              <w:t>.</w:t>
            </w:r>
            <w:r>
              <w:rPr>
                <w:rFonts w:ascii="Times New Roman" w:eastAsia="Calibri" w:hAnsi="Times New Roman" w:cs="Times New Roman"/>
                <w:sz w:val="24"/>
                <w:szCs w:val="24"/>
                <w:lang w:val="en-US"/>
              </w:rPr>
              <w:t xml:space="preserve"> </w:t>
            </w:r>
            <w:r w:rsidRPr="00CB5089">
              <w:rPr>
                <w:rFonts w:ascii="Times New Roman" w:eastAsia="Calibri" w:hAnsi="Times New Roman" w:cs="Times New Roman"/>
                <w:sz w:val="24"/>
                <w:szCs w:val="24"/>
              </w:rPr>
              <w:t>Земеделските стопани следва да са извършили пререгистрация по реда на Наредба № 3/1999 г. за стопанската 2025/2026 г. Анкетните формуляри следва да съдържат актуални данни за стопанството към датата на подаване на заявлението за подпомагане</w:t>
            </w:r>
            <w:r w:rsidR="00EC53AC">
              <w:rPr>
                <w:rFonts w:ascii="Times New Roman" w:eastAsia="Calibri" w:hAnsi="Times New Roman" w:cs="Times New Roman"/>
                <w:sz w:val="24"/>
                <w:szCs w:val="24"/>
              </w:rPr>
              <w:t>;</w:t>
            </w:r>
          </w:p>
          <w:p w14:paraId="51C519B9" w14:textId="720471F1" w:rsidR="00E14412" w:rsidRPr="00E14412" w:rsidRDefault="00E14412" w:rsidP="00E14412">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EB5EBC">
              <w:rPr>
                <w:rFonts w:ascii="Times New Roman" w:eastAsia="Calibri" w:hAnsi="Times New Roman" w:cs="Times New Roman"/>
                <w:b/>
                <w:sz w:val="24"/>
                <w:szCs w:val="24"/>
              </w:rPr>
              <w:t>3</w:t>
            </w:r>
            <w:r w:rsidRPr="00E14412">
              <w:rPr>
                <w:rFonts w:ascii="Times New Roman" w:eastAsia="Calibri" w:hAnsi="Times New Roman" w:cs="Times New Roman"/>
                <w:b/>
                <w:sz w:val="24"/>
                <w:szCs w:val="24"/>
              </w:rPr>
              <w:t xml:space="preserve">.1. </w:t>
            </w:r>
            <w:r w:rsidRPr="00E14412">
              <w:rPr>
                <w:rFonts w:ascii="Times New Roman" w:eastAsia="Calibri" w:hAnsi="Times New Roman" w:cs="Times New Roman"/>
                <w:sz w:val="24"/>
                <w:szCs w:val="24"/>
              </w:rPr>
              <w:t xml:space="preserve">За кандидати, които през </w:t>
            </w:r>
            <w:r w:rsidRPr="00E14412">
              <w:rPr>
                <w:rFonts w:ascii="Times New Roman" w:eastAsia="Calibri" w:hAnsi="Times New Roman" w:cs="Times New Roman"/>
                <w:sz w:val="24"/>
                <w:szCs w:val="24"/>
                <w:lang w:val="en-GB"/>
              </w:rPr>
              <w:t>2025</w:t>
            </w:r>
            <w:r w:rsidRPr="00E14412">
              <w:rPr>
                <w:rFonts w:ascii="Times New Roman" w:eastAsia="Calibri" w:hAnsi="Times New Roman" w:cs="Times New Roman"/>
                <w:sz w:val="24"/>
                <w:szCs w:val="24"/>
              </w:rPr>
              <w:t xml:space="preserve"> г.</w:t>
            </w:r>
            <w:r w:rsidRPr="00E14412">
              <w:rPr>
                <w:rFonts w:ascii="Times New Roman" w:eastAsia="Calibri" w:hAnsi="Times New Roman" w:cs="Times New Roman"/>
                <w:sz w:val="24"/>
                <w:szCs w:val="24"/>
                <w:lang w:val="en-GB"/>
              </w:rPr>
              <w:t xml:space="preserve"> </w:t>
            </w:r>
            <w:r w:rsidRPr="00E14412">
              <w:rPr>
                <w:rFonts w:ascii="Times New Roman" w:eastAsia="Calibri" w:hAnsi="Times New Roman" w:cs="Times New Roman"/>
                <w:sz w:val="24"/>
                <w:szCs w:val="24"/>
              </w:rPr>
              <w:t xml:space="preserve">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w:t>
            </w:r>
            <w:r w:rsidRPr="00E14412">
              <w:rPr>
                <w:rFonts w:ascii="Times New Roman" w:eastAsia="Calibri" w:hAnsi="Times New Roman" w:cs="Times New Roman"/>
                <w:sz w:val="24"/>
                <w:szCs w:val="24"/>
              </w:rPr>
              <w:lastRenderedPageBreak/>
              <w:t xml:space="preserve">компетентен орган, доказващи съответното събитие, пререгистрацията следва да се извърши до срока в уведомлението по </w:t>
            </w:r>
            <w:r w:rsidRPr="00BD007F">
              <w:rPr>
                <w:rFonts w:ascii="Times New Roman" w:eastAsia="Calibri" w:hAnsi="Times New Roman" w:cs="Times New Roman"/>
                <w:b/>
                <w:sz w:val="24"/>
                <w:szCs w:val="24"/>
              </w:rPr>
              <w:t>т. 6</w:t>
            </w:r>
            <w:r w:rsidRPr="00E14412">
              <w:rPr>
                <w:rFonts w:ascii="Times New Roman" w:eastAsia="Calibri" w:hAnsi="Times New Roman" w:cs="Times New Roman"/>
                <w:sz w:val="24"/>
                <w:szCs w:val="24"/>
              </w:rPr>
              <w:t xml:space="preserve"> от Раздел 1</w:t>
            </w:r>
            <w:r>
              <w:rPr>
                <w:rFonts w:ascii="Times New Roman" w:eastAsia="Calibri" w:hAnsi="Times New Roman" w:cs="Times New Roman"/>
                <w:sz w:val="24"/>
                <w:szCs w:val="24"/>
              </w:rPr>
              <w:t>5</w:t>
            </w:r>
            <w:r w:rsidRPr="00E14412">
              <w:rPr>
                <w:rFonts w:ascii="Times New Roman" w:eastAsia="Calibri" w:hAnsi="Times New Roman" w:cs="Times New Roman"/>
                <w:sz w:val="24"/>
                <w:szCs w:val="24"/>
              </w:rPr>
              <w:t>. „Подаване и разглеждане на заявления за подпомагане“.</w:t>
            </w:r>
          </w:p>
          <w:p w14:paraId="36F46CB1" w14:textId="1F75A0B4"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Минималният икономически размер на земеделското стопанство по </w:t>
            </w:r>
            <w:r w:rsidRPr="000E2746">
              <w:rPr>
                <w:rFonts w:ascii="Times New Roman" w:eastAsia="Calibri" w:hAnsi="Times New Roman" w:cs="Times New Roman"/>
                <w:b/>
                <w:sz w:val="24"/>
                <w:szCs w:val="24"/>
              </w:rPr>
              <w:t>т. 3</w:t>
            </w:r>
            <w:r w:rsidR="00CB0DF9" w:rsidRPr="000E2746">
              <w:rPr>
                <w:rFonts w:ascii="Times New Roman" w:eastAsia="Calibri" w:hAnsi="Times New Roman" w:cs="Times New Roman"/>
                <w:b/>
                <w:sz w:val="24"/>
                <w:szCs w:val="24"/>
                <w:lang w:val="en-US"/>
              </w:rPr>
              <w:t>.2</w:t>
            </w:r>
            <w:r w:rsidRPr="000E2746">
              <w:rPr>
                <w:rFonts w:ascii="Times New Roman" w:eastAsia="Calibri" w:hAnsi="Times New Roman" w:cs="Times New Roman"/>
                <w:b/>
                <w:sz w:val="24"/>
                <w:szCs w:val="24"/>
              </w:rPr>
              <w:t xml:space="preserve"> </w:t>
            </w:r>
            <w:r w:rsidRPr="00B04AED">
              <w:rPr>
                <w:rFonts w:ascii="Times New Roman" w:eastAsia="Calibri" w:hAnsi="Times New Roman" w:cs="Times New Roman"/>
                <w:sz w:val="24"/>
                <w:szCs w:val="24"/>
              </w:rPr>
              <w:t>се доказва чрез извършване на служебна справка:</w:t>
            </w:r>
          </w:p>
          <w:p w14:paraId="59FA813D"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4.1</w:t>
            </w:r>
            <w:r w:rsidRPr="00B04AED">
              <w:rPr>
                <w:rFonts w:ascii="Times New Roman" w:eastAsia="Calibri" w:hAnsi="Times New Roman" w:cs="Times New Roman"/>
                <w:sz w:val="24"/>
                <w:szCs w:val="24"/>
              </w:rPr>
              <w:t>. за земеделските култури и съответните площи:</w:t>
            </w:r>
          </w:p>
          <w:p w14:paraId="7A3CF12D"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регистрирани в Интегрираната система за администриране и контрол (ИСАК) за съответната стопанска година; </w:t>
            </w:r>
            <w:r w:rsidRPr="00B04AED">
              <w:rPr>
                <w:rFonts w:ascii="Times New Roman" w:eastAsia="Calibri" w:hAnsi="Times New Roman" w:cs="Times New Roman"/>
                <w:b/>
                <w:sz w:val="24"/>
                <w:szCs w:val="24"/>
              </w:rPr>
              <w:t>или</w:t>
            </w:r>
          </w:p>
          <w:p w14:paraId="0EFD3A65" w14:textId="17B904F0"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налични данни за стопанска</w:t>
            </w:r>
            <w:r w:rsidR="001062B0">
              <w:rPr>
                <w:rFonts w:ascii="Times New Roman" w:eastAsia="Calibri" w:hAnsi="Times New Roman" w:cs="Times New Roman"/>
                <w:sz w:val="24"/>
                <w:szCs w:val="24"/>
              </w:rPr>
              <w:t xml:space="preserve">та 2025/2026 </w:t>
            </w:r>
            <w:r w:rsidRPr="00B04AED">
              <w:rPr>
                <w:rFonts w:ascii="Times New Roman" w:eastAsia="Calibri" w:hAnsi="Times New Roman" w:cs="Times New Roman"/>
                <w:sz w:val="24"/>
                <w:szCs w:val="24"/>
              </w:rPr>
              <w:t>година в регистъра на земеделските стопани по реда на Наредба № 3 от 1999 г.</w:t>
            </w:r>
          </w:p>
          <w:p w14:paraId="23B5EFA9"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4.2</w:t>
            </w:r>
            <w:r w:rsidRPr="00B04AED">
              <w:rPr>
                <w:rFonts w:ascii="Times New Roman" w:eastAsia="Calibri" w:hAnsi="Times New Roman" w:cs="Times New Roman"/>
                <w:sz w:val="24"/>
                <w:szCs w:val="24"/>
              </w:rPr>
              <w:t>.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534B71B1" w14:textId="49CDE2C9" w:rsidR="00847948"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4.3</w:t>
            </w:r>
            <w:r w:rsidRPr="00B04AED">
              <w:rPr>
                <w:rFonts w:ascii="Times New Roman" w:eastAsia="Calibri" w:hAnsi="Times New Roman" w:cs="Times New Roman"/>
                <w:sz w:val="24"/>
                <w:szCs w:val="24"/>
              </w:rPr>
              <w:t xml:space="preserve">. </w:t>
            </w:r>
            <w:r w:rsidR="00CF1086" w:rsidRPr="00CF1086">
              <w:rPr>
                <w:rFonts w:ascii="Times New Roman" w:eastAsia="Calibri" w:hAnsi="Times New Roman" w:cs="Times New Roman"/>
                <w:sz w:val="24"/>
                <w:szCs w:val="24"/>
              </w:rPr>
              <w:t xml:space="preserve">когато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(2024/2025), което се доказва по посочения в </w:t>
            </w:r>
            <w:r w:rsidR="00CF1086" w:rsidRPr="00BD007F">
              <w:rPr>
                <w:rFonts w:ascii="Times New Roman" w:eastAsia="Calibri" w:hAnsi="Times New Roman" w:cs="Times New Roman"/>
                <w:b/>
                <w:sz w:val="24"/>
                <w:szCs w:val="24"/>
              </w:rPr>
              <w:t>т. 4.1</w:t>
            </w:r>
            <w:r w:rsidR="00CF1086" w:rsidRPr="00CF1086">
              <w:rPr>
                <w:rFonts w:ascii="Times New Roman" w:eastAsia="Calibri" w:hAnsi="Times New Roman" w:cs="Times New Roman"/>
                <w:sz w:val="24"/>
                <w:szCs w:val="24"/>
              </w:rPr>
              <w:t xml:space="preserve"> начин. В този случай, изпълнението на декларираните намерения </w:t>
            </w:r>
            <w:r w:rsidR="002225AB">
              <w:rPr>
                <w:rFonts w:ascii="Times New Roman" w:eastAsia="Calibri" w:hAnsi="Times New Roman" w:cs="Times New Roman"/>
                <w:sz w:val="24"/>
                <w:szCs w:val="24"/>
              </w:rPr>
              <w:t>трябва да е изпълнено</w:t>
            </w:r>
            <w:r w:rsidR="002225AB" w:rsidRPr="002225AB">
              <w:rPr>
                <w:rFonts w:ascii="Times New Roman" w:eastAsia="Calibri" w:hAnsi="Times New Roman" w:cs="Times New Roman"/>
                <w:sz w:val="24"/>
                <w:szCs w:val="24"/>
              </w:rPr>
              <w:t xml:space="preserve"> към дата на представяне на отговора на уведомлението по </w:t>
            </w:r>
            <w:r w:rsidR="002225AB" w:rsidRPr="002225AB">
              <w:rPr>
                <w:rFonts w:ascii="Times New Roman" w:eastAsia="Calibri" w:hAnsi="Times New Roman" w:cs="Times New Roman"/>
                <w:b/>
                <w:sz w:val="24"/>
                <w:szCs w:val="24"/>
              </w:rPr>
              <w:t xml:space="preserve">т. </w:t>
            </w:r>
            <w:r w:rsidR="002225AB" w:rsidRPr="002225AB">
              <w:rPr>
                <w:rFonts w:ascii="Times New Roman" w:eastAsia="Calibri" w:hAnsi="Times New Roman" w:cs="Times New Roman"/>
                <w:b/>
                <w:sz w:val="24"/>
                <w:szCs w:val="24"/>
                <w:lang w:val="en-US"/>
              </w:rPr>
              <w:t>6</w:t>
            </w:r>
            <w:r w:rsidR="002225AB" w:rsidRPr="002225AB">
              <w:rPr>
                <w:rFonts w:ascii="Times New Roman" w:eastAsia="Calibri" w:hAnsi="Times New Roman" w:cs="Times New Roman"/>
                <w:sz w:val="24"/>
                <w:szCs w:val="24"/>
              </w:rPr>
              <w:t xml:space="preserve"> от Раздел 1</w:t>
            </w:r>
            <w:r w:rsidR="002225AB" w:rsidRPr="002225AB">
              <w:rPr>
                <w:rFonts w:ascii="Times New Roman" w:eastAsia="Calibri" w:hAnsi="Times New Roman" w:cs="Times New Roman"/>
                <w:sz w:val="24"/>
                <w:szCs w:val="24"/>
                <w:lang w:val="en-US"/>
              </w:rPr>
              <w:t>5</w:t>
            </w:r>
            <w:r w:rsidR="002225AB" w:rsidRPr="002225AB">
              <w:rPr>
                <w:rFonts w:ascii="Times New Roman" w:eastAsia="Calibri" w:hAnsi="Times New Roman" w:cs="Times New Roman"/>
                <w:sz w:val="24"/>
                <w:szCs w:val="24"/>
              </w:rPr>
              <w:t>. „Подаване и разглеждане на заявления за подпомагане“</w:t>
            </w:r>
            <w:r w:rsidR="00CF1086" w:rsidRPr="00CF1086">
              <w:rPr>
                <w:rFonts w:ascii="Times New Roman" w:eastAsia="Calibri" w:hAnsi="Times New Roman" w:cs="Times New Roman"/>
                <w:sz w:val="24"/>
                <w:szCs w:val="24"/>
              </w:rPr>
              <w:t>.</w:t>
            </w:r>
          </w:p>
          <w:p w14:paraId="0622121E" w14:textId="221065EB" w:rsidR="004B310A" w:rsidRPr="00BD007F" w:rsidRDefault="004B310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lang w:val="en-US"/>
              </w:rPr>
            </w:pPr>
            <w:r w:rsidRPr="00BD007F">
              <w:rPr>
                <w:rFonts w:ascii="Times New Roman" w:eastAsia="Calibri" w:hAnsi="Times New Roman" w:cs="Times New Roman"/>
                <w:b/>
                <w:sz w:val="24"/>
                <w:szCs w:val="24"/>
                <w:lang w:val="en-US"/>
              </w:rPr>
              <w:t xml:space="preserve">4.4. </w:t>
            </w:r>
            <w:r w:rsidRPr="00F83E31">
              <w:rPr>
                <w:rFonts w:ascii="Times New Roman" w:hAnsi="Times New Roman" w:cs="Times New Roman"/>
                <w:sz w:val="24"/>
                <w:szCs w:val="24"/>
              </w:rPr>
              <w:t xml:space="preserve">За кандидати, които </w:t>
            </w:r>
            <w:r w:rsidRPr="00CB5539">
              <w:rPr>
                <w:rFonts w:ascii="Times New Roman" w:hAnsi="Times New Roman" w:cs="Times New Roman"/>
                <w:sz w:val="24"/>
                <w:szCs w:val="24"/>
              </w:rPr>
              <w:t xml:space="preserve">през </w:t>
            </w:r>
            <w:r w:rsidRPr="0071514B">
              <w:rPr>
                <w:rFonts w:ascii="Times New Roman" w:hAnsi="Times New Roman" w:cs="Times New Roman"/>
                <w:sz w:val="24"/>
                <w:szCs w:val="24"/>
              </w:rPr>
              <w:t xml:space="preserve">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w:t>
            </w:r>
            <w:r w:rsidRPr="00F83E31">
              <w:rPr>
                <w:rFonts w:ascii="Times New Roman" w:hAnsi="Times New Roman" w:cs="Times New Roman"/>
                <w:sz w:val="24"/>
                <w:szCs w:val="24"/>
              </w:rPr>
              <w:t xml:space="preserve">оценката за съответствие с условието следва да се извърши към дата на представяне на отговора на уведомлението по </w:t>
            </w:r>
            <w:r w:rsidRPr="00BD007F">
              <w:rPr>
                <w:rFonts w:ascii="Times New Roman" w:hAnsi="Times New Roman" w:cs="Times New Roman"/>
                <w:b/>
                <w:sz w:val="24"/>
                <w:szCs w:val="24"/>
              </w:rPr>
              <w:t xml:space="preserve">т. </w:t>
            </w:r>
            <w:r w:rsidRPr="00BD007F">
              <w:rPr>
                <w:rFonts w:ascii="Times New Roman" w:hAnsi="Times New Roman" w:cs="Times New Roman"/>
                <w:b/>
                <w:sz w:val="24"/>
                <w:szCs w:val="24"/>
                <w:lang w:val="en-US"/>
              </w:rPr>
              <w:t>6</w:t>
            </w:r>
            <w:r w:rsidRPr="00F83E31">
              <w:rPr>
                <w:rFonts w:ascii="Times New Roman" w:hAnsi="Times New Roman" w:cs="Times New Roman"/>
                <w:sz w:val="24"/>
                <w:szCs w:val="24"/>
              </w:rPr>
              <w:t xml:space="preserve"> от Раздел 1</w:t>
            </w:r>
            <w:r>
              <w:rPr>
                <w:rFonts w:ascii="Times New Roman" w:hAnsi="Times New Roman" w:cs="Times New Roman"/>
                <w:sz w:val="24"/>
                <w:szCs w:val="24"/>
                <w:lang w:val="en-US"/>
              </w:rPr>
              <w:t>5</w:t>
            </w:r>
            <w:r w:rsidRPr="00F83E31">
              <w:rPr>
                <w:rFonts w:ascii="Times New Roman" w:hAnsi="Times New Roman" w:cs="Times New Roman"/>
                <w:sz w:val="24"/>
                <w:szCs w:val="24"/>
              </w:rPr>
              <w:t>. „Подаване и разглеждане на заявления за подпомагане“.</w:t>
            </w:r>
          </w:p>
          <w:p w14:paraId="4F5CB0B7" w14:textId="2C65AA85"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5</w:t>
            </w:r>
            <w:r w:rsidRPr="00B04AED">
              <w:rPr>
                <w:rFonts w:ascii="Times New Roman" w:eastAsia="Calibri" w:hAnsi="Times New Roman" w:cs="Times New Roman"/>
                <w:sz w:val="24"/>
                <w:szCs w:val="24"/>
              </w:rPr>
              <w:t>.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14:paraId="31F447B4"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6</w:t>
            </w:r>
            <w:r w:rsidRPr="00B04AED">
              <w:rPr>
                <w:rFonts w:ascii="Times New Roman" w:eastAsia="Calibri" w:hAnsi="Times New Roman" w:cs="Times New Roman"/>
                <w:sz w:val="24"/>
                <w:szCs w:val="24"/>
              </w:rPr>
              <w:t>.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14:paraId="38520A96" w14:textId="6B30DE02" w:rsidR="005B5FE9" w:rsidRPr="00FE6399"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sz w:val="24"/>
                <w:szCs w:val="24"/>
              </w:rPr>
            </w:pPr>
            <w:r w:rsidRPr="00B04AED">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w:t>
            </w:r>
            <w:r w:rsidR="005B5FE9" w:rsidRPr="00FE6399">
              <w:rPr>
                <w:rFonts w:ascii="Times New Roman" w:eastAsia="Calibri" w:hAnsi="Times New Roman"/>
                <w:sz w:val="24"/>
                <w:szCs w:val="24"/>
              </w:rPr>
              <w:t xml:space="preserve">За кандидати еднолични търговци </w:t>
            </w:r>
            <w:r w:rsidR="006E2C25" w:rsidRPr="00FE6399">
              <w:rPr>
                <w:rFonts w:ascii="Times New Roman" w:eastAsia="Calibri" w:hAnsi="Times New Roman"/>
                <w:sz w:val="24"/>
                <w:szCs w:val="24"/>
              </w:rPr>
              <w:t xml:space="preserve">по </w:t>
            </w:r>
            <w:r w:rsidR="006E2C25" w:rsidRPr="00BD007F">
              <w:rPr>
                <w:rFonts w:ascii="Times New Roman" w:eastAsia="Calibri" w:hAnsi="Times New Roman"/>
                <w:b/>
                <w:sz w:val="24"/>
                <w:szCs w:val="24"/>
              </w:rPr>
              <w:t>т. 1</w:t>
            </w:r>
            <w:r w:rsidR="006E2C25" w:rsidRPr="00FE6399">
              <w:rPr>
                <w:rFonts w:ascii="Times New Roman" w:eastAsia="Calibri" w:hAnsi="Times New Roman"/>
                <w:sz w:val="24"/>
                <w:szCs w:val="24"/>
              </w:rPr>
              <w:t xml:space="preserve">, буква „а“, </w:t>
            </w:r>
            <w:r w:rsidR="005B5FE9" w:rsidRPr="00FE6399">
              <w:rPr>
                <w:rFonts w:ascii="Times New Roman" w:eastAsia="Calibri" w:hAnsi="Times New Roman"/>
                <w:sz w:val="24"/>
                <w:szCs w:val="24"/>
              </w:rPr>
              <w:t xml:space="preserve">за изпълнение на изискванията </w:t>
            </w:r>
            <w:r w:rsidR="006E2C25">
              <w:rPr>
                <w:rFonts w:ascii="Times New Roman" w:eastAsia="Calibri" w:hAnsi="Times New Roman"/>
                <w:sz w:val="24"/>
                <w:szCs w:val="24"/>
              </w:rPr>
              <w:t xml:space="preserve">по </w:t>
            </w:r>
            <w:r w:rsidR="005B5FE9" w:rsidRPr="00BD007F">
              <w:rPr>
                <w:rFonts w:ascii="Times New Roman" w:eastAsia="Calibri" w:hAnsi="Times New Roman"/>
                <w:b/>
                <w:sz w:val="24"/>
                <w:szCs w:val="24"/>
              </w:rPr>
              <w:t>т. 3</w:t>
            </w:r>
            <w:r w:rsidR="005B5FE9" w:rsidRPr="00FE6399">
              <w:rPr>
                <w:rFonts w:ascii="Times New Roman" w:eastAsia="Calibri" w:hAnsi="Times New Roman"/>
                <w:sz w:val="24"/>
                <w:szCs w:val="24"/>
              </w:rPr>
              <w:t xml:space="preserve"> и </w:t>
            </w:r>
            <w:r w:rsidR="005B5FE9" w:rsidRPr="00BD007F">
              <w:rPr>
                <w:rFonts w:ascii="Times New Roman" w:eastAsia="Calibri" w:hAnsi="Times New Roman"/>
                <w:b/>
                <w:sz w:val="24"/>
                <w:szCs w:val="24"/>
              </w:rPr>
              <w:t>т. 4</w:t>
            </w:r>
            <w:r w:rsidR="005B5FE9" w:rsidRPr="00FE6399">
              <w:rPr>
                <w:rFonts w:ascii="Times New Roman" w:eastAsia="Calibri" w:hAnsi="Times New Roman"/>
                <w:sz w:val="24"/>
                <w:szCs w:val="24"/>
              </w:rPr>
              <w:t xml:space="preserve"> се признават обстоятелствата за физическото лице.</w:t>
            </w:r>
          </w:p>
          <w:p w14:paraId="6BABB3E3" w14:textId="7DDE343B" w:rsidR="000E50EC"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FE6399">
              <w:rPr>
                <w:rFonts w:ascii="Times New Roman" w:eastAsia="Calibri" w:hAnsi="Times New Roman" w:cs="Times New Roman"/>
                <w:b/>
                <w:sz w:val="24"/>
                <w:szCs w:val="24"/>
              </w:rPr>
              <w:t>8</w:t>
            </w:r>
            <w:r w:rsidRPr="00FE6399">
              <w:rPr>
                <w:rFonts w:ascii="Times New Roman" w:eastAsia="Calibri" w:hAnsi="Times New Roman" w:cs="Times New Roman"/>
                <w:sz w:val="24"/>
                <w:szCs w:val="24"/>
              </w:rPr>
              <w:t xml:space="preserve">. За </w:t>
            </w:r>
            <w:r w:rsidR="005B5FE9" w:rsidRPr="00FE6399">
              <w:rPr>
                <w:rFonts w:ascii="Times New Roman" w:eastAsia="Calibri" w:hAnsi="Times New Roman" w:cs="Times New Roman"/>
                <w:sz w:val="24"/>
                <w:szCs w:val="24"/>
              </w:rPr>
              <w:t xml:space="preserve">кандидати </w:t>
            </w:r>
            <w:r w:rsidR="00A03586">
              <w:rPr>
                <w:rFonts w:ascii="Times New Roman" w:eastAsia="Calibri" w:hAnsi="Times New Roman" w:cs="Times New Roman"/>
                <w:sz w:val="24"/>
                <w:szCs w:val="24"/>
              </w:rPr>
              <w:t xml:space="preserve">еднолични дружества с </w:t>
            </w:r>
            <w:r w:rsidRPr="00FE6399">
              <w:rPr>
                <w:rFonts w:ascii="Times New Roman" w:eastAsia="Calibri" w:hAnsi="Times New Roman" w:cs="Times New Roman"/>
                <w:sz w:val="24"/>
                <w:szCs w:val="24"/>
              </w:rPr>
              <w:t>ограничена</w:t>
            </w:r>
            <w:r w:rsidRPr="00B04AED">
              <w:rPr>
                <w:rFonts w:ascii="Times New Roman" w:eastAsia="Calibri" w:hAnsi="Times New Roman" w:cs="Times New Roman"/>
                <w:sz w:val="24"/>
                <w:szCs w:val="24"/>
              </w:rPr>
              <w:t xml:space="preserve"> отговорност, които не са регистриран</w:t>
            </w:r>
            <w:r w:rsidR="00A03586">
              <w:rPr>
                <w:rFonts w:ascii="Times New Roman" w:eastAsia="Calibri" w:hAnsi="Times New Roman" w:cs="Times New Roman"/>
                <w:sz w:val="24"/>
                <w:szCs w:val="24"/>
              </w:rPr>
              <w:t>и или са регистрирани преди по-</w:t>
            </w:r>
            <w:r w:rsidRPr="00B04AED">
              <w:rPr>
                <w:rFonts w:ascii="Times New Roman" w:eastAsia="Calibri" w:hAnsi="Times New Roman" w:cs="Times New Roman"/>
                <w:sz w:val="24"/>
                <w:szCs w:val="24"/>
              </w:rPr>
              <w:t xml:space="preserve">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w:t>
            </w:r>
            <w:r w:rsidR="005B5FE9">
              <w:rPr>
                <w:rFonts w:ascii="Times New Roman" w:eastAsia="Calibri" w:hAnsi="Times New Roman" w:cs="Times New Roman"/>
                <w:sz w:val="24"/>
                <w:szCs w:val="24"/>
              </w:rPr>
              <w:t xml:space="preserve">за изпълнение на изискванията </w:t>
            </w:r>
            <w:r w:rsidRPr="00B04AED">
              <w:rPr>
                <w:rFonts w:ascii="Times New Roman" w:eastAsia="Calibri" w:hAnsi="Times New Roman" w:cs="Times New Roman"/>
                <w:sz w:val="24"/>
                <w:szCs w:val="24"/>
              </w:rPr>
              <w:t xml:space="preserve">по </w:t>
            </w:r>
            <w:r w:rsidRPr="00BD007F">
              <w:rPr>
                <w:rFonts w:ascii="Times New Roman" w:eastAsia="Calibri" w:hAnsi="Times New Roman" w:cs="Times New Roman"/>
                <w:b/>
                <w:sz w:val="24"/>
                <w:szCs w:val="24"/>
              </w:rPr>
              <w:t>т. 3 и т. 4</w:t>
            </w:r>
            <w:r w:rsidRPr="00B04AED">
              <w:rPr>
                <w:rFonts w:ascii="Times New Roman" w:eastAsia="Calibri" w:hAnsi="Times New Roman" w:cs="Times New Roman"/>
                <w:sz w:val="24"/>
                <w:szCs w:val="24"/>
              </w:rPr>
              <w:t xml:space="preserve"> </w:t>
            </w:r>
            <w:r w:rsidR="005B5FE9" w:rsidRPr="005B5FE9">
              <w:rPr>
                <w:rFonts w:ascii="Times New Roman" w:eastAsia="Calibri" w:hAnsi="Times New Roman" w:cs="Times New Roman"/>
                <w:sz w:val="24"/>
                <w:szCs w:val="24"/>
              </w:rPr>
              <w:t xml:space="preserve">се признават обстоятелствата </w:t>
            </w:r>
            <w:r w:rsidRPr="00B04AED">
              <w:rPr>
                <w:rFonts w:ascii="Times New Roman" w:eastAsia="Calibri" w:hAnsi="Times New Roman" w:cs="Times New Roman"/>
                <w:sz w:val="24"/>
                <w:szCs w:val="24"/>
              </w:rPr>
              <w:t xml:space="preserve">на физическото лице, което е едноличен собственик на капитала на юридическото лице. </w:t>
            </w:r>
          </w:p>
          <w:p w14:paraId="35210A3F" w14:textId="0166BE51" w:rsidR="00D663DA"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9</w:t>
            </w:r>
            <w:r w:rsidRPr="00B04AED">
              <w:rPr>
                <w:rFonts w:ascii="Times New Roman" w:eastAsia="Calibri" w:hAnsi="Times New Roman" w:cs="Times New Roman"/>
                <w:sz w:val="24"/>
                <w:szCs w:val="24"/>
              </w:rPr>
              <w:t xml:space="preserve">. За </w:t>
            </w:r>
            <w:r w:rsidR="005B5FE9">
              <w:rPr>
                <w:rFonts w:ascii="Times New Roman" w:eastAsia="Calibri" w:hAnsi="Times New Roman" w:cs="Times New Roman"/>
                <w:sz w:val="24"/>
                <w:szCs w:val="24"/>
              </w:rPr>
              <w:t xml:space="preserve">кандидати </w:t>
            </w:r>
            <w:r w:rsidRPr="00B04AED">
              <w:rPr>
                <w:rFonts w:ascii="Times New Roman" w:eastAsia="Calibri" w:hAnsi="Times New Roman" w:cs="Times New Roman"/>
                <w:sz w:val="24"/>
                <w:szCs w:val="24"/>
              </w:rPr>
              <w:t xml:space="preserve">еднолични дружества с ограничена отговорност, които не са </w:t>
            </w:r>
            <w:r w:rsidRPr="00B04AED">
              <w:rPr>
                <w:rFonts w:ascii="Times New Roman" w:eastAsia="Calibri" w:hAnsi="Times New Roman" w:cs="Times New Roman"/>
                <w:sz w:val="24"/>
                <w:szCs w:val="24"/>
              </w:rPr>
              <w:lastRenderedPageBreak/>
              <w:t xml:space="preserve">регистрирани или са регистрирани преди по- 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w:t>
            </w:r>
            <w:r w:rsidR="005B5FE9">
              <w:rPr>
                <w:rFonts w:ascii="Times New Roman" w:eastAsia="Calibri" w:hAnsi="Times New Roman" w:cs="Times New Roman"/>
                <w:sz w:val="24"/>
                <w:szCs w:val="24"/>
              </w:rPr>
              <w:t xml:space="preserve">за изпълнение на изискванията </w:t>
            </w:r>
            <w:r w:rsidRPr="00B04AED">
              <w:rPr>
                <w:rFonts w:ascii="Times New Roman" w:eastAsia="Calibri" w:hAnsi="Times New Roman" w:cs="Times New Roman"/>
                <w:sz w:val="24"/>
                <w:szCs w:val="24"/>
              </w:rPr>
              <w:t xml:space="preserve">по </w:t>
            </w:r>
            <w:r w:rsidRPr="00BD007F">
              <w:rPr>
                <w:rFonts w:ascii="Times New Roman" w:eastAsia="Calibri" w:hAnsi="Times New Roman" w:cs="Times New Roman"/>
                <w:b/>
                <w:sz w:val="24"/>
                <w:szCs w:val="24"/>
              </w:rPr>
              <w:t>т. 3 и т. 4</w:t>
            </w:r>
            <w:r w:rsidR="005B5FE9" w:rsidRPr="005B5FE9">
              <w:rPr>
                <w:rFonts w:ascii="Times New Roman" w:eastAsia="Calibri" w:hAnsi="Times New Roman" w:cs="Times New Roman"/>
                <w:sz w:val="24"/>
                <w:szCs w:val="24"/>
              </w:rPr>
              <w:t xml:space="preserve"> се признават и обстоятелствата</w:t>
            </w:r>
            <w:r w:rsidR="005B5FE9">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 за едноличния търговец, когато същото физическо лице е собственик на капитала на дружеството от учредяването му.</w:t>
            </w:r>
          </w:p>
          <w:p w14:paraId="4F92D340" w14:textId="63391EDE" w:rsidR="000E50EC" w:rsidRPr="00D81698" w:rsidRDefault="000E50EC"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lang w:val="en-US"/>
              </w:rPr>
            </w:pPr>
            <w:r w:rsidRPr="00594FA6">
              <w:rPr>
                <w:rFonts w:ascii="Times New Roman" w:eastAsia="Calibri" w:hAnsi="Times New Roman" w:cs="Times New Roman"/>
                <w:b/>
                <w:i/>
                <w:sz w:val="24"/>
                <w:szCs w:val="24"/>
                <w:lang w:val="en-US"/>
              </w:rPr>
              <w:t>9.1.</w:t>
            </w:r>
            <w:r w:rsidRPr="00594FA6">
              <w:rPr>
                <w:rFonts w:ascii="Times New Roman" w:eastAsia="Calibri" w:hAnsi="Times New Roman" w:cs="Times New Roman"/>
                <w:b/>
                <w:sz w:val="24"/>
                <w:szCs w:val="24"/>
                <w:lang w:val="en-US"/>
              </w:rPr>
              <w:t xml:space="preserve"> </w:t>
            </w:r>
            <w:r w:rsidR="002F5A44" w:rsidRPr="00BD007F">
              <w:rPr>
                <w:rFonts w:ascii="Times New Roman" w:eastAsia="Calibri" w:hAnsi="Times New Roman" w:cs="Times New Roman"/>
                <w:i/>
                <w:sz w:val="24"/>
                <w:szCs w:val="24"/>
              </w:rPr>
              <w:t xml:space="preserve">В </w:t>
            </w:r>
            <w:r w:rsidRPr="00BD007F">
              <w:rPr>
                <w:rFonts w:ascii="Times New Roman" w:eastAsia="Calibri" w:hAnsi="Times New Roman" w:cs="Times New Roman"/>
                <w:i/>
                <w:sz w:val="24"/>
                <w:szCs w:val="24"/>
              </w:rPr>
              <w:t xml:space="preserve">случаите по </w:t>
            </w:r>
            <w:r w:rsidRPr="00BD007F">
              <w:rPr>
                <w:rFonts w:ascii="Times New Roman" w:eastAsia="Calibri" w:hAnsi="Times New Roman" w:cs="Times New Roman"/>
                <w:b/>
                <w:i/>
                <w:sz w:val="24"/>
                <w:szCs w:val="24"/>
              </w:rPr>
              <w:t>т. 8 и т. 9</w:t>
            </w:r>
            <w:r w:rsidRPr="00BD007F">
              <w:rPr>
                <w:rFonts w:ascii="Times New Roman" w:eastAsia="Calibri" w:hAnsi="Times New Roman" w:cs="Times New Roman"/>
                <w:i/>
                <w:sz w:val="24"/>
                <w:szCs w:val="24"/>
              </w:rPr>
              <w:t xml:space="preserve">, </w:t>
            </w:r>
            <w:r w:rsidR="00E50F3D" w:rsidRPr="00BD007F">
              <w:rPr>
                <w:rFonts w:ascii="Times New Roman" w:eastAsia="Calibri" w:hAnsi="Times New Roman" w:cs="Times New Roman"/>
                <w:i/>
                <w:sz w:val="24"/>
                <w:szCs w:val="24"/>
              </w:rPr>
              <w:t xml:space="preserve">изискванията </w:t>
            </w:r>
            <w:r w:rsidRPr="00BD007F">
              <w:rPr>
                <w:rFonts w:ascii="Times New Roman" w:eastAsia="Calibri" w:hAnsi="Times New Roman" w:cs="Times New Roman"/>
                <w:i/>
                <w:sz w:val="24"/>
                <w:szCs w:val="24"/>
              </w:rPr>
              <w:t xml:space="preserve">по </w:t>
            </w:r>
            <w:r w:rsidRPr="00BD007F">
              <w:rPr>
                <w:rFonts w:ascii="Times New Roman" w:eastAsia="Calibri" w:hAnsi="Times New Roman" w:cs="Times New Roman"/>
                <w:b/>
                <w:i/>
                <w:sz w:val="24"/>
                <w:szCs w:val="24"/>
              </w:rPr>
              <w:t>т. 3 и т. 4</w:t>
            </w:r>
            <w:r w:rsidRPr="00BD007F">
              <w:rPr>
                <w:rFonts w:ascii="Times New Roman" w:eastAsia="Calibri" w:hAnsi="Times New Roman" w:cs="Times New Roman"/>
                <w:i/>
                <w:sz w:val="24"/>
                <w:szCs w:val="24"/>
              </w:rPr>
              <w:t xml:space="preserve"> трябва да </w:t>
            </w:r>
            <w:r w:rsidR="005B10D7" w:rsidRPr="00BD007F">
              <w:rPr>
                <w:rFonts w:ascii="Times New Roman" w:eastAsia="Calibri" w:hAnsi="Times New Roman" w:cs="Times New Roman"/>
                <w:i/>
                <w:sz w:val="24"/>
                <w:szCs w:val="24"/>
              </w:rPr>
              <w:t>се поддържат от</w:t>
            </w:r>
            <w:r w:rsidRPr="00BD007F">
              <w:rPr>
                <w:rFonts w:ascii="Times New Roman" w:eastAsia="Calibri" w:hAnsi="Times New Roman" w:cs="Times New Roman"/>
                <w:i/>
                <w:sz w:val="24"/>
                <w:szCs w:val="24"/>
              </w:rPr>
              <w:t xml:space="preserve"> кандидата ЕООД </w:t>
            </w:r>
            <w:r w:rsidR="005B10D7" w:rsidRPr="00BD007F">
              <w:rPr>
                <w:rFonts w:ascii="Times New Roman" w:eastAsia="Calibri" w:hAnsi="Times New Roman" w:cs="Times New Roman"/>
                <w:i/>
                <w:sz w:val="24"/>
                <w:szCs w:val="24"/>
              </w:rPr>
              <w:t>или лицето, за което са признати обстоятелствата</w:t>
            </w:r>
            <w:r w:rsidR="006E2C25" w:rsidRPr="00BD007F">
              <w:rPr>
                <w:rFonts w:ascii="Times New Roman" w:eastAsia="Calibri" w:hAnsi="Times New Roman" w:cs="Times New Roman"/>
                <w:i/>
                <w:sz w:val="24"/>
                <w:szCs w:val="24"/>
              </w:rPr>
              <w:t>, в срока посочен в Условията за изпълнение</w:t>
            </w:r>
            <w:r w:rsidR="0054788B">
              <w:rPr>
                <w:rFonts w:ascii="Times New Roman" w:eastAsia="Calibri" w:hAnsi="Times New Roman" w:cs="Times New Roman"/>
                <w:b/>
                <w:i/>
                <w:sz w:val="24"/>
                <w:szCs w:val="24"/>
                <w:lang w:val="en-US"/>
              </w:rPr>
              <w:t>.</w:t>
            </w:r>
          </w:p>
          <w:p w14:paraId="4EBF1936" w14:textId="77777777" w:rsidR="00D663DA" w:rsidRPr="00B04AED" w:rsidRDefault="00D663DA" w:rsidP="006E2C25">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p>
          <w:p w14:paraId="14371A17" w14:textId="2B6C8EE4" w:rsidR="00D663DA" w:rsidRPr="00B04AED" w:rsidRDefault="00D663DA" w:rsidP="008707A7">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10. </w:t>
            </w:r>
            <w:r w:rsidR="009104E0">
              <w:rPr>
                <w:rFonts w:ascii="Times New Roman" w:eastAsia="Calibri" w:hAnsi="Times New Roman" w:cs="Times New Roman"/>
                <w:b/>
                <w:sz w:val="24"/>
                <w:szCs w:val="24"/>
              </w:rPr>
              <w:t>З</w:t>
            </w:r>
            <w:r w:rsidRPr="00B04AED">
              <w:rPr>
                <w:rFonts w:ascii="Times New Roman" w:eastAsia="Calibri" w:hAnsi="Times New Roman" w:cs="Times New Roman"/>
                <w:b/>
                <w:sz w:val="24"/>
                <w:szCs w:val="24"/>
              </w:rPr>
              <w:t>емеделските стопани, които преработват собствена земеделска продукция от животински произход</w:t>
            </w:r>
            <w:r w:rsidR="00E10AC5">
              <w:rPr>
                <w:rFonts w:ascii="Times New Roman" w:eastAsia="Calibri" w:hAnsi="Times New Roman" w:cs="Times New Roman"/>
                <w:b/>
                <w:sz w:val="24"/>
                <w:szCs w:val="24"/>
              </w:rPr>
              <w:t>,</w:t>
            </w:r>
            <w:r w:rsidRPr="00B04AED">
              <w:rPr>
                <w:rFonts w:ascii="Times New Roman" w:eastAsia="Calibri" w:hAnsi="Times New Roman" w:cs="Times New Roman"/>
                <w:b/>
                <w:sz w:val="24"/>
                <w:szCs w:val="24"/>
              </w:rPr>
              <w:t xml:space="preserve"> трябва да са собственици или ползватели на действащи животновъдни обекти, регистрирани по реда на </w:t>
            </w:r>
            <w:r w:rsidRPr="00D362CA">
              <w:rPr>
                <w:rFonts w:ascii="Times New Roman" w:eastAsia="Calibri" w:hAnsi="Times New Roman" w:cs="Times New Roman"/>
                <w:b/>
                <w:sz w:val="24"/>
                <w:szCs w:val="24"/>
              </w:rPr>
              <w:t>чл. 137</w:t>
            </w:r>
            <w:r w:rsidRPr="00B04AED">
              <w:rPr>
                <w:rFonts w:ascii="Times New Roman" w:eastAsia="Calibri" w:hAnsi="Times New Roman" w:cs="Times New Roman"/>
                <w:b/>
                <w:sz w:val="24"/>
                <w:szCs w:val="24"/>
              </w:rPr>
              <w:t xml:space="preserve"> от Закона за ветеринарномедицинската дейност</w:t>
            </w:r>
            <w:r w:rsidR="00D362CA">
              <w:rPr>
                <w:rFonts w:ascii="Times New Roman" w:eastAsia="Calibri" w:hAnsi="Times New Roman" w:cs="Times New Roman"/>
                <w:b/>
                <w:sz w:val="24"/>
                <w:szCs w:val="24"/>
              </w:rPr>
              <w:t xml:space="preserve"> (ЗВД)</w:t>
            </w:r>
            <w:r w:rsidRPr="00B04AED">
              <w:rPr>
                <w:rFonts w:ascii="Times New Roman" w:eastAsia="Calibri" w:hAnsi="Times New Roman" w:cs="Times New Roman"/>
                <w:b/>
                <w:sz w:val="24"/>
                <w:szCs w:val="24"/>
              </w:rPr>
              <w:t xml:space="preserve">. </w:t>
            </w:r>
            <w:r w:rsidR="00D362CA">
              <w:rPr>
                <w:rFonts w:ascii="Times New Roman" w:eastAsia="Calibri" w:hAnsi="Times New Roman" w:cs="Times New Roman"/>
                <w:b/>
                <w:sz w:val="24"/>
                <w:szCs w:val="24"/>
              </w:rPr>
              <w:t xml:space="preserve">Изискването за регистрация по чл. 137 от ЗВД се прилага и за членовете на групата/организацията на производители.  </w:t>
            </w:r>
            <w:r w:rsidR="004C3332" w:rsidRPr="00B04AED">
              <w:rPr>
                <w:rFonts w:ascii="Times New Roman" w:eastAsia="Calibri" w:hAnsi="Times New Roman" w:cs="Times New Roman"/>
                <w:b/>
                <w:sz w:val="24"/>
                <w:szCs w:val="24"/>
              </w:rPr>
              <w:t>Кандидатите</w:t>
            </w:r>
            <w:r w:rsidR="00D362CA">
              <w:rPr>
                <w:rFonts w:ascii="Times New Roman" w:eastAsia="Calibri" w:hAnsi="Times New Roman" w:cs="Times New Roman"/>
                <w:b/>
                <w:sz w:val="24"/>
                <w:szCs w:val="24"/>
              </w:rPr>
              <w:t xml:space="preserve"> земеделски стопани и </w:t>
            </w:r>
            <w:r w:rsidRPr="00B04AED">
              <w:rPr>
                <w:rFonts w:ascii="Times New Roman" w:eastAsia="Calibri" w:hAnsi="Times New Roman" w:cs="Times New Roman"/>
                <w:b/>
                <w:sz w:val="24"/>
                <w:szCs w:val="24"/>
              </w:rPr>
              <w:t xml:space="preserve"> </w:t>
            </w:r>
            <w:r w:rsidR="00D362CA" w:rsidRPr="00D362CA">
              <w:rPr>
                <w:rFonts w:ascii="Times New Roman" w:eastAsia="Calibri" w:hAnsi="Times New Roman" w:cs="Times New Roman"/>
                <w:b/>
                <w:sz w:val="24"/>
                <w:szCs w:val="24"/>
              </w:rPr>
              <w:t xml:space="preserve">членовете на групата/организацията на производители </w:t>
            </w:r>
            <w:r w:rsidRPr="00B04AED">
              <w:rPr>
                <w:rFonts w:ascii="Times New Roman" w:eastAsia="Calibri" w:hAnsi="Times New Roman" w:cs="Times New Roman"/>
                <w:b/>
                <w:sz w:val="24"/>
                <w:szCs w:val="24"/>
              </w:rPr>
              <w:t xml:space="preserve">следва да </w:t>
            </w:r>
            <w:r w:rsidR="004C3332" w:rsidRPr="00B04AED">
              <w:rPr>
                <w:rFonts w:ascii="Times New Roman" w:eastAsia="Calibri" w:hAnsi="Times New Roman" w:cs="Times New Roman"/>
                <w:b/>
                <w:sz w:val="24"/>
                <w:szCs w:val="24"/>
              </w:rPr>
              <w:t>отглеждат</w:t>
            </w:r>
            <w:r w:rsidRPr="00B04AED">
              <w:rPr>
                <w:rFonts w:ascii="Times New Roman" w:eastAsia="Calibri"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D362CA">
              <w:rPr>
                <w:rFonts w:ascii="Times New Roman" w:eastAsia="Calibri" w:hAnsi="Times New Roman" w:cs="Times New Roman"/>
                <w:b/>
                <w:sz w:val="24"/>
                <w:szCs w:val="24"/>
              </w:rPr>
              <w:t xml:space="preserve"> </w:t>
            </w:r>
          </w:p>
          <w:p w14:paraId="20F0A64B" w14:textId="77777777" w:rsidR="00D663DA" w:rsidRPr="00B04AED" w:rsidRDefault="00D663DA" w:rsidP="008707A7">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11. В Раздел </w:t>
            </w:r>
            <w:r w:rsidRPr="00A305E3">
              <w:rPr>
                <w:rFonts w:ascii="Times New Roman" w:eastAsia="Calibri" w:hAnsi="Times New Roman" w:cs="Times New Roman"/>
                <w:b/>
                <w:sz w:val="24"/>
                <w:szCs w:val="24"/>
              </w:rPr>
              <w:t>1</w:t>
            </w:r>
            <w:r w:rsidR="009767AC" w:rsidRPr="00A305E3">
              <w:rPr>
                <w:rFonts w:ascii="Times New Roman" w:eastAsia="Calibri" w:hAnsi="Times New Roman" w:cs="Times New Roman"/>
                <w:b/>
                <w:sz w:val="24"/>
                <w:szCs w:val="24"/>
              </w:rPr>
              <w:t>4</w:t>
            </w:r>
            <w:r w:rsidRPr="00B04AED">
              <w:rPr>
                <w:rFonts w:ascii="Times New Roman" w:eastAsia="Calibri" w:hAnsi="Times New Roman" w:cs="Times New Roman"/>
                <w:b/>
                <w:sz w:val="24"/>
                <w:szCs w:val="24"/>
              </w:rPr>
              <w:t xml:space="preserve"> „</w:t>
            </w:r>
            <w:r w:rsidR="009767AC">
              <w:rPr>
                <w:rFonts w:ascii="Times New Roman" w:eastAsia="Calibri" w:hAnsi="Times New Roman" w:cs="Times New Roman"/>
                <w:b/>
                <w:sz w:val="24"/>
                <w:szCs w:val="24"/>
              </w:rPr>
              <w:t>Списък с общи документи</w:t>
            </w:r>
            <w:r w:rsidRPr="00B04AED">
              <w:rPr>
                <w:rFonts w:ascii="Times New Roman" w:eastAsia="Calibri" w:hAnsi="Times New Roman" w:cs="Times New Roman"/>
                <w:b/>
                <w:sz w:val="24"/>
                <w:szCs w:val="24"/>
              </w:rPr>
              <w:t xml:space="preserve">“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 </w:t>
            </w:r>
          </w:p>
          <w:p w14:paraId="4B285F17" w14:textId="45AC2FB6" w:rsidR="00D663DA" w:rsidRPr="00B04AED" w:rsidRDefault="00D663D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sz w:val="24"/>
                <w:szCs w:val="24"/>
              </w:rPr>
              <w:t xml:space="preserve">11.1 </w:t>
            </w:r>
            <w:r w:rsidR="00CA671A">
              <w:rPr>
                <w:rFonts w:ascii="Times New Roman" w:eastAsia="Calibri" w:hAnsi="Times New Roman" w:cs="Times New Roman"/>
                <w:b/>
                <w:sz w:val="24"/>
                <w:szCs w:val="24"/>
              </w:rPr>
              <w:t>За кандидатите групи/организации на производители, с</w:t>
            </w:r>
            <w:r w:rsidRPr="00B04AED">
              <w:rPr>
                <w:rFonts w:ascii="Times New Roman" w:eastAsia="Calibri" w:hAnsi="Times New Roman" w:cs="Times New Roman"/>
                <w:b/>
                <w:sz w:val="24"/>
                <w:szCs w:val="24"/>
              </w:rPr>
              <w:t>ъответствието с условието по т. 1, буква „б“ се проверява служебно</w:t>
            </w:r>
            <w:r w:rsidR="009857EF">
              <w:rPr>
                <w:rFonts w:ascii="Times New Roman" w:eastAsia="Calibri" w:hAnsi="Times New Roman" w:cs="Times New Roman"/>
                <w:b/>
                <w:sz w:val="24"/>
                <w:szCs w:val="24"/>
              </w:rPr>
              <w:t>.</w:t>
            </w:r>
          </w:p>
          <w:p w14:paraId="66D4D902" w14:textId="107E460F" w:rsidR="00E10AC5" w:rsidRDefault="00D663D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11.2 Допустимостта на кандидатите по т. 1, буква „в“ се проверява служебно за регистрация на кандидата по Закона за храните (ЗХ), Закона за фуражите (ЗФ), Закона за виното (ЗВ) или За</w:t>
            </w:r>
            <w:r w:rsidR="009857EF">
              <w:rPr>
                <w:rFonts w:ascii="Times New Roman" w:eastAsia="Calibri" w:hAnsi="Times New Roman" w:cs="Times New Roman"/>
                <w:b/>
                <w:iCs/>
                <w:sz w:val="24"/>
                <w:szCs w:val="24"/>
              </w:rPr>
              <w:t>кона за маслодайната роза (ЗМР)</w:t>
            </w:r>
            <w:r w:rsidRPr="00B04AED">
              <w:rPr>
                <w:rFonts w:ascii="Times New Roman" w:eastAsia="Calibri" w:hAnsi="Times New Roman" w:cs="Times New Roman"/>
                <w:b/>
                <w:iCs/>
                <w:sz w:val="24"/>
                <w:szCs w:val="24"/>
              </w:rPr>
              <w:t xml:space="preserve">. </w:t>
            </w:r>
          </w:p>
          <w:p w14:paraId="3CF5D186" w14:textId="2510380A" w:rsidR="005B10D7" w:rsidRDefault="00E10AC5">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11.2.1. </w:t>
            </w:r>
            <w:r w:rsidR="00D663DA" w:rsidRPr="00B04AED">
              <w:rPr>
                <w:rFonts w:ascii="Times New Roman" w:eastAsia="Calibri" w:hAnsi="Times New Roman" w:cs="Times New Roman"/>
                <w:b/>
                <w:iCs/>
                <w:sz w:val="24"/>
                <w:szCs w:val="24"/>
              </w:rPr>
              <w:t xml:space="preserve">За кандидатите с производствени сектори, за които ЗХ, ЗФ, ЗВ и ЗМР не са приложими се извършва </w:t>
            </w:r>
            <w:r w:rsidR="00A7048C">
              <w:rPr>
                <w:rFonts w:ascii="Times New Roman" w:eastAsia="Calibri" w:hAnsi="Times New Roman" w:cs="Times New Roman"/>
                <w:b/>
                <w:iCs/>
                <w:sz w:val="24"/>
                <w:szCs w:val="24"/>
              </w:rPr>
              <w:t xml:space="preserve">служебна </w:t>
            </w:r>
            <w:r w:rsidR="00D663DA" w:rsidRPr="00B04AED">
              <w:rPr>
                <w:rFonts w:ascii="Times New Roman" w:eastAsia="Calibri" w:hAnsi="Times New Roman" w:cs="Times New Roman"/>
                <w:b/>
                <w:iCs/>
                <w:sz w:val="24"/>
                <w:szCs w:val="24"/>
              </w:rPr>
              <w:t>проверка в Националния статистически институт за кода на основната и</w:t>
            </w:r>
            <w:r w:rsidR="00594245">
              <w:rPr>
                <w:rFonts w:ascii="Times New Roman" w:eastAsia="Calibri" w:hAnsi="Times New Roman" w:cs="Times New Roman"/>
                <w:b/>
                <w:iCs/>
                <w:sz w:val="24"/>
                <w:szCs w:val="24"/>
              </w:rPr>
              <w:t>ли</w:t>
            </w:r>
            <w:r w:rsidR="00D663DA" w:rsidRPr="00B04AED">
              <w:rPr>
                <w:rFonts w:ascii="Times New Roman" w:eastAsia="Calibri" w:hAnsi="Times New Roman" w:cs="Times New Roman"/>
                <w:b/>
                <w:iCs/>
                <w:sz w:val="24"/>
                <w:szCs w:val="24"/>
              </w:rPr>
              <w:t xml:space="preserve"> допълнителните икономически дейности на кандидата за </w:t>
            </w:r>
            <w:r w:rsidR="00B342A8" w:rsidRPr="00B04AED">
              <w:rPr>
                <w:rFonts w:ascii="Times New Roman" w:eastAsia="Calibri" w:hAnsi="Times New Roman" w:cs="Times New Roman"/>
                <w:b/>
                <w:iCs/>
                <w:sz w:val="24"/>
                <w:szCs w:val="24"/>
              </w:rPr>
              <w:t>202</w:t>
            </w:r>
            <w:r w:rsidR="00B342A8">
              <w:rPr>
                <w:rFonts w:ascii="Times New Roman" w:eastAsia="Calibri" w:hAnsi="Times New Roman" w:cs="Times New Roman"/>
                <w:b/>
                <w:iCs/>
                <w:sz w:val="24"/>
                <w:szCs w:val="24"/>
              </w:rPr>
              <w:t>4</w:t>
            </w:r>
            <w:r w:rsidR="00196D9B">
              <w:rPr>
                <w:rFonts w:ascii="Times New Roman" w:eastAsia="Calibri" w:hAnsi="Times New Roman" w:cs="Times New Roman"/>
                <w:b/>
                <w:iCs/>
                <w:sz w:val="24"/>
                <w:szCs w:val="24"/>
              </w:rPr>
              <w:t xml:space="preserve"> (КИД 2008)</w:t>
            </w:r>
            <w:r w:rsidR="00B342A8" w:rsidRPr="00B04AED">
              <w:rPr>
                <w:rFonts w:ascii="Times New Roman" w:eastAsia="Calibri" w:hAnsi="Times New Roman" w:cs="Times New Roman"/>
                <w:b/>
                <w:iCs/>
                <w:sz w:val="24"/>
                <w:szCs w:val="24"/>
              </w:rPr>
              <w:t xml:space="preserve"> </w:t>
            </w:r>
            <w:r w:rsidR="00D663DA" w:rsidRPr="00B04AED">
              <w:rPr>
                <w:rFonts w:ascii="Times New Roman" w:eastAsia="Calibri" w:hAnsi="Times New Roman" w:cs="Times New Roman"/>
                <w:b/>
                <w:iCs/>
                <w:sz w:val="24"/>
                <w:szCs w:val="24"/>
              </w:rPr>
              <w:t xml:space="preserve">и </w:t>
            </w:r>
            <w:r w:rsidR="00B342A8" w:rsidRPr="00B04AED">
              <w:rPr>
                <w:rFonts w:ascii="Times New Roman" w:eastAsia="Calibri" w:hAnsi="Times New Roman" w:cs="Times New Roman"/>
                <w:b/>
                <w:iCs/>
                <w:sz w:val="24"/>
                <w:szCs w:val="24"/>
              </w:rPr>
              <w:t>202</w:t>
            </w:r>
            <w:r w:rsidR="00B342A8">
              <w:rPr>
                <w:rFonts w:ascii="Times New Roman" w:eastAsia="Calibri" w:hAnsi="Times New Roman" w:cs="Times New Roman"/>
                <w:b/>
                <w:iCs/>
                <w:sz w:val="24"/>
                <w:szCs w:val="24"/>
              </w:rPr>
              <w:t>5</w:t>
            </w:r>
            <w:r w:rsidR="00B342A8" w:rsidRPr="00B04AED">
              <w:rPr>
                <w:rFonts w:ascii="Times New Roman" w:eastAsia="Calibri" w:hAnsi="Times New Roman" w:cs="Times New Roman"/>
                <w:b/>
                <w:iCs/>
                <w:sz w:val="24"/>
                <w:szCs w:val="24"/>
              </w:rPr>
              <w:t xml:space="preserve"> </w:t>
            </w:r>
            <w:r w:rsidR="00D663DA" w:rsidRPr="00B04AED">
              <w:rPr>
                <w:rFonts w:ascii="Times New Roman" w:eastAsia="Calibri" w:hAnsi="Times New Roman" w:cs="Times New Roman"/>
                <w:b/>
                <w:iCs/>
                <w:sz w:val="24"/>
                <w:szCs w:val="24"/>
              </w:rPr>
              <w:t>г.</w:t>
            </w:r>
            <w:r w:rsidR="00196D9B">
              <w:rPr>
                <w:rFonts w:ascii="Times New Roman" w:eastAsia="Calibri" w:hAnsi="Times New Roman" w:cs="Times New Roman"/>
                <w:b/>
                <w:iCs/>
                <w:sz w:val="24"/>
                <w:szCs w:val="24"/>
              </w:rPr>
              <w:t xml:space="preserve"> (КИД 2025)</w:t>
            </w:r>
            <w:r w:rsidR="00D663DA" w:rsidRPr="00B04AED">
              <w:rPr>
                <w:rFonts w:ascii="Times New Roman" w:eastAsia="Calibri" w:hAnsi="Times New Roman" w:cs="Times New Roman"/>
                <w:b/>
                <w:iCs/>
                <w:sz w:val="24"/>
                <w:szCs w:val="24"/>
              </w:rPr>
              <w:t xml:space="preserve">, като за целта кандидатите попълват декларация, </w:t>
            </w:r>
            <w:r w:rsidR="00D663DA" w:rsidRPr="005B10D7">
              <w:rPr>
                <w:rFonts w:ascii="Times New Roman" w:eastAsia="Calibri" w:hAnsi="Times New Roman" w:cs="Times New Roman"/>
                <w:b/>
                <w:iCs/>
                <w:sz w:val="24"/>
                <w:szCs w:val="24"/>
              </w:rPr>
              <w:t>съгласно Приложение №</w:t>
            </w:r>
            <w:r w:rsidR="00D663DA" w:rsidRPr="00B04AED">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2</w:t>
            </w:r>
            <w:r w:rsidR="00D663DA" w:rsidRPr="00B04AED">
              <w:rPr>
                <w:rFonts w:ascii="Times New Roman" w:eastAsia="Calibri" w:hAnsi="Times New Roman" w:cs="Times New Roman"/>
                <w:b/>
                <w:iCs/>
                <w:sz w:val="24"/>
                <w:szCs w:val="24"/>
              </w:rPr>
              <w:t>.</w:t>
            </w:r>
            <w:r w:rsidR="006D5243">
              <w:rPr>
                <w:rFonts w:ascii="Times New Roman" w:eastAsia="Calibri" w:hAnsi="Times New Roman" w:cs="Times New Roman"/>
                <w:b/>
                <w:iCs/>
                <w:sz w:val="24"/>
                <w:szCs w:val="24"/>
              </w:rPr>
              <w:t xml:space="preserve"> </w:t>
            </w:r>
            <w:r w:rsidR="00BA0BE2" w:rsidRPr="006944BB">
              <w:rPr>
                <w:rFonts w:ascii="Times New Roman" w:eastAsia="Calibri" w:hAnsi="Times New Roman" w:cs="Times New Roman"/>
                <w:b/>
                <w:i/>
                <w:iCs/>
                <w:sz w:val="24"/>
                <w:szCs w:val="24"/>
              </w:rPr>
              <w:t>Проверка</w:t>
            </w:r>
            <w:r w:rsidR="009D4E0B">
              <w:rPr>
                <w:rFonts w:ascii="Times New Roman" w:eastAsia="Calibri" w:hAnsi="Times New Roman" w:cs="Times New Roman"/>
                <w:b/>
                <w:i/>
                <w:iCs/>
                <w:sz w:val="24"/>
                <w:szCs w:val="24"/>
              </w:rPr>
              <w:t>та</w:t>
            </w:r>
            <w:r w:rsidR="00BA0BE2" w:rsidRPr="006944BB">
              <w:rPr>
                <w:rFonts w:ascii="Times New Roman" w:eastAsia="Calibri" w:hAnsi="Times New Roman" w:cs="Times New Roman"/>
                <w:b/>
                <w:i/>
                <w:iCs/>
                <w:sz w:val="24"/>
                <w:szCs w:val="24"/>
              </w:rPr>
              <w:t xml:space="preserve"> з</w:t>
            </w:r>
            <w:r w:rsidR="00271CB3" w:rsidRPr="006944BB">
              <w:rPr>
                <w:rFonts w:ascii="Times New Roman" w:eastAsia="Calibri" w:hAnsi="Times New Roman" w:cs="Times New Roman"/>
                <w:b/>
                <w:i/>
                <w:iCs/>
                <w:sz w:val="24"/>
                <w:szCs w:val="24"/>
              </w:rPr>
              <w:t xml:space="preserve">а кода на основната </w:t>
            </w:r>
            <w:r w:rsidR="006E2C25">
              <w:rPr>
                <w:rFonts w:ascii="Times New Roman" w:eastAsia="Calibri" w:hAnsi="Times New Roman" w:cs="Times New Roman"/>
                <w:b/>
                <w:i/>
                <w:iCs/>
                <w:sz w:val="24"/>
                <w:szCs w:val="24"/>
              </w:rPr>
              <w:t>ил</w:t>
            </w:r>
            <w:r w:rsidR="00271CB3" w:rsidRPr="006944BB">
              <w:rPr>
                <w:rFonts w:ascii="Times New Roman" w:eastAsia="Calibri" w:hAnsi="Times New Roman" w:cs="Times New Roman"/>
                <w:b/>
                <w:i/>
                <w:iCs/>
                <w:sz w:val="24"/>
                <w:szCs w:val="24"/>
              </w:rPr>
              <w:t>и допълнителните икономически дейности на кандидата за 2025</w:t>
            </w:r>
            <w:r w:rsidR="00E50F3D" w:rsidRPr="006944BB">
              <w:rPr>
                <w:rFonts w:ascii="Times New Roman" w:eastAsia="Calibri" w:hAnsi="Times New Roman" w:cs="Times New Roman"/>
                <w:b/>
                <w:i/>
                <w:iCs/>
                <w:sz w:val="24"/>
                <w:szCs w:val="24"/>
              </w:rPr>
              <w:t xml:space="preserve"> г.</w:t>
            </w:r>
            <w:r w:rsidR="00271CB3" w:rsidRPr="006944BB">
              <w:rPr>
                <w:rFonts w:ascii="Times New Roman" w:eastAsia="Calibri" w:hAnsi="Times New Roman" w:cs="Times New Roman"/>
                <w:b/>
                <w:i/>
                <w:iCs/>
                <w:sz w:val="24"/>
                <w:szCs w:val="24"/>
              </w:rPr>
              <w:t xml:space="preserve"> ще се </w:t>
            </w:r>
            <w:r w:rsidR="007551D2" w:rsidRPr="006944BB">
              <w:rPr>
                <w:rFonts w:ascii="Times New Roman" w:eastAsia="Calibri" w:hAnsi="Times New Roman" w:cs="Times New Roman"/>
                <w:b/>
                <w:i/>
                <w:iCs/>
                <w:sz w:val="24"/>
                <w:szCs w:val="24"/>
              </w:rPr>
              <w:t xml:space="preserve">извърши </w:t>
            </w:r>
            <w:r w:rsidR="00E50F3D" w:rsidRPr="006944BB">
              <w:rPr>
                <w:rFonts w:ascii="Times New Roman" w:eastAsia="Calibri" w:hAnsi="Times New Roman" w:cs="Times New Roman"/>
                <w:b/>
                <w:i/>
                <w:iCs/>
                <w:sz w:val="24"/>
                <w:szCs w:val="24"/>
              </w:rPr>
              <w:t xml:space="preserve">преди </w:t>
            </w:r>
            <w:r w:rsidR="006E2C25">
              <w:rPr>
                <w:rFonts w:ascii="Times New Roman" w:eastAsia="Calibri" w:hAnsi="Times New Roman" w:cs="Times New Roman"/>
                <w:b/>
                <w:i/>
                <w:iCs/>
                <w:sz w:val="24"/>
                <w:szCs w:val="24"/>
              </w:rPr>
              <w:t>издаване на административен акт за одоб</w:t>
            </w:r>
            <w:r w:rsidR="000639B8">
              <w:rPr>
                <w:rFonts w:ascii="Times New Roman" w:eastAsia="Calibri" w:hAnsi="Times New Roman" w:cs="Times New Roman"/>
                <w:b/>
                <w:i/>
                <w:iCs/>
                <w:sz w:val="24"/>
                <w:szCs w:val="24"/>
              </w:rPr>
              <w:t>р</w:t>
            </w:r>
            <w:r w:rsidR="006E2C25">
              <w:rPr>
                <w:rFonts w:ascii="Times New Roman" w:eastAsia="Calibri" w:hAnsi="Times New Roman" w:cs="Times New Roman"/>
                <w:b/>
                <w:i/>
                <w:iCs/>
                <w:sz w:val="24"/>
                <w:szCs w:val="24"/>
              </w:rPr>
              <w:t>ение</w:t>
            </w:r>
            <w:r w:rsidR="00904516">
              <w:rPr>
                <w:rFonts w:ascii="Times New Roman" w:eastAsia="Calibri" w:hAnsi="Times New Roman" w:cs="Times New Roman"/>
                <w:b/>
                <w:i/>
                <w:iCs/>
                <w:sz w:val="24"/>
                <w:szCs w:val="24"/>
              </w:rPr>
              <w:t xml:space="preserve">, </w:t>
            </w:r>
            <w:r w:rsidR="00904516" w:rsidRPr="00904516">
              <w:rPr>
                <w:rFonts w:ascii="Times New Roman" w:eastAsia="Calibri" w:hAnsi="Times New Roman" w:cs="Times New Roman"/>
                <w:b/>
                <w:i/>
                <w:iCs/>
                <w:sz w:val="24"/>
                <w:szCs w:val="24"/>
              </w:rPr>
              <w:t>в случай на налични</w:t>
            </w:r>
            <w:r w:rsidR="00904516">
              <w:rPr>
                <w:rFonts w:ascii="Times New Roman" w:eastAsia="Calibri" w:hAnsi="Times New Roman" w:cs="Times New Roman"/>
                <w:b/>
                <w:i/>
                <w:iCs/>
                <w:sz w:val="24"/>
                <w:szCs w:val="24"/>
              </w:rPr>
              <w:t xml:space="preserve"> </w:t>
            </w:r>
            <w:r w:rsidR="00904516" w:rsidRPr="00904516">
              <w:rPr>
                <w:rFonts w:ascii="Times New Roman" w:eastAsia="Calibri" w:hAnsi="Times New Roman" w:cs="Times New Roman"/>
                <w:b/>
                <w:i/>
                <w:iCs/>
                <w:sz w:val="24"/>
                <w:szCs w:val="24"/>
              </w:rPr>
              <w:t>данни в НСИ</w:t>
            </w:r>
            <w:r w:rsidR="00E50F3D" w:rsidRPr="006944BB">
              <w:rPr>
                <w:rFonts w:ascii="Times New Roman" w:eastAsia="Calibri" w:hAnsi="Times New Roman" w:cs="Times New Roman"/>
                <w:b/>
                <w:i/>
                <w:iCs/>
                <w:sz w:val="24"/>
                <w:szCs w:val="24"/>
              </w:rPr>
              <w:t xml:space="preserve"> или </w:t>
            </w:r>
            <w:r w:rsidR="007551D2" w:rsidRPr="006944BB">
              <w:rPr>
                <w:rFonts w:ascii="Times New Roman" w:eastAsia="Calibri" w:hAnsi="Times New Roman" w:cs="Times New Roman"/>
                <w:b/>
                <w:i/>
                <w:iCs/>
                <w:sz w:val="24"/>
                <w:szCs w:val="24"/>
              </w:rPr>
              <w:t>при подаване на искане за авансово/междинно или окончателно плащане</w:t>
            </w:r>
            <w:r w:rsidR="007551D2">
              <w:rPr>
                <w:rFonts w:ascii="Times New Roman" w:eastAsia="Calibri" w:hAnsi="Times New Roman" w:cs="Times New Roman"/>
                <w:b/>
                <w:iCs/>
                <w:sz w:val="24"/>
                <w:szCs w:val="24"/>
              </w:rPr>
              <w:t>.</w:t>
            </w:r>
          </w:p>
          <w:p w14:paraId="0E9611E6" w14:textId="36C7B51A" w:rsidR="00D663DA" w:rsidRPr="00B04AED" w:rsidRDefault="005B10D7">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11.2.</w:t>
            </w:r>
            <w:r w:rsidR="00BA0BE2">
              <w:rPr>
                <w:rFonts w:ascii="Times New Roman" w:eastAsia="Calibri" w:hAnsi="Times New Roman" w:cs="Times New Roman"/>
                <w:b/>
                <w:iCs/>
                <w:sz w:val="24"/>
                <w:szCs w:val="24"/>
              </w:rPr>
              <w:t>2.</w:t>
            </w:r>
            <w:r>
              <w:rPr>
                <w:rFonts w:ascii="Times New Roman" w:eastAsia="Calibri" w:hAnsi="Times New Roman" w:cs="Times New Roman"/>
                <w:b/>
                <w:iCs/>
                <w:sz w:val="24"/>
                <w:szCs w:val="24"/>
              </w:rPr>
              <w:t xml:space="preserve"> </w:t>
            </w:r>
            <w:r w:rsidR="006D5243" w:rsidRPr="005B10D7">
              <w:rPr>
                <w:rFonts w:ascii="Times New Roman" w:eastAsia="Calibri" w:hAnsi="Times New Roman" w:cs="Times New Roman"/>
                <w:b/>
                <w:iCs/>
                <w:sz w:val="24"/>
                <w:szCs w:val="24"/>
              </w:rPr>
              <w:t>Условието по т. 1, буква „в“ не се счита за изпълнено, когато съгласно справки</w:t>
            </w:r>
            <w:r w:rsidR="00525419" w:rsidRPr="005B10D7">
              <w:rPr>
                <w:rFonts w:ascii="Times New Roman" w:eastAsia="Calibri" w:hAnsi="Times New Roman" w:cs="Times New Roman"/>
                <w:b/>
                <w:iCs/>
                <w:sz w:val="24"/>
                <w:szCs w:val="24"/>
              </w:rPr>
              <w:t>те</w:t>
            </w:r>
            <w:r w:rsidR="006D5243" w:rsidRPr="005B10D7">
              <w:rPr>
                <w:rFonts w:ascii="Times New Roman" w:eastAsia="Calibri" w:hAnsi="Times New Roman" w:cs="Times New Roman"/>
                <w:b/>
                <w:iCs/>
                <w:sz w:val="24"/>
                <w:szCs w:val="24"/>
              </w:rPr>
              <w:t xml:space="preserve"> от „Търговски регистър и регистър на юридическите лица с нестопанска цел“, кандидатът няма </w:t>
            </w:r>
            <w:r w:rsidR="007551D2">
              <w:rPr>
                <w:rFonts w:ascii="Times New Roman" w:eastAsia="Calibri" w:hAnsi="Times New Roman" w:cs="Times New Roman"/>
                <w:b/>
                <w:iCs/>
                <w:sz w:val="24"/>
                <w:szCs w:val="24"/>
              </w:rPr>
              <w:t>регистрация от минимум</w:t>
            </w:r>
            <w:r w:rsidR="006D5243" w:rsidRPr="005B10D7">
              <w:rPr>
                <w:rFonts w:ascii="Times New Roman" w:eastAsia="Calibri" w:hAnsi="Times New Roman" w:cs="Times New Roman"/>
                <w:b/>
                <w:iCs/>
                <w:sz w:val="24"/>
                <w:szCs w:val="24"/>
              </w:rPr>
              <w:t xml:space="preserve"> </w:t>
            </w:r>
            <w:r w:rsidR="0036473E">
              <w:rPr>
                <w:rFonts w:ascii="Times New Roman" w:eastAsia="Calibri" w:hAnsi="Times New Roman" w:cs="Times New Roman"/>
                <w:b/>
                <w:iCs/>
                <w:sz w:val="24"/>
                <w:szCs w:val="24"/>
              </w:rPr>
              <w:t>24 месеца</w:t>
            </w:r>
            <w:r w:rsidR="00DB01DB">
              <w:rPr>
                <w:rFonts w:ascii="Times New Roman" w:eastAsia="Calibri" w:hAnsi="Times New Roman" w:cs="Times New Roman"/>
                <w:b/>
                <w:iCs/>
                <w:sz w:val="24"/>
                <w:szCs w:val="24"/>
              </w:rPr>
              <w:t xml:space="preserve"> преди подаване на заявлението за подпомагане</w:t>
            </w:r>
            <w:r w:rsidR="006D5243">
              <w:rPr>
                <w:rFonts w:ascii="Times New Roman" w:eastAsia="Calibri" w:hAnsi="Times New Roman" w:cs="Times New Roman"/>
                <w:b/>
                <w:iCs/>
                <w:sz w:val="24"/>
                <w:szCs w:val="24"/>
              </w:rPr>
              <w:t>.</w:t>
            </w:r>
          </w:p>
          <w:p w14:paraId="2E3954CF" w14:textId="31A3D16F" w:rsidR="00D663DA" w:rsidRPr="00B04AED" w:rsidRDefault="00D663DA">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11.3</w:t>
            </w:r>
            <w:r w:rsidR="00BA0BE2">
              <w:rPr>
                <w:rFonts w:ascii="Times New Roman" w:eastAsia="Calibri" w:hAnsi="Times New Roman" w:cs="Times New Roman"/>
                <w:b/>
                <w:iCs/>
                <w:sz w:val="24"/>
                <w:szCs w:val="24"/>
              </w:rPr>
              <w:t>.</w:t>
            </w:r>
            <w:r w:rsidRPr="00B04AED">
              <w:rPr>
                <w:rFonts w:ascii="Times New Roman" w:eastAsia="Calibri" w:hAnsi="Times New Roman" w:cs="Times New Roman"/>
                <w:b/>
                <w:iCs/>
                <w:sz w:val="24"/>
                <w:szCs w:val="24"/>
              </w:rPr>
              <w:t xml:space="preserve"> За кандидатите по т. 1, буква „а“ се извършва служебна проверка в Регистъра на земеделските стопани, за доказване съответствието с условието по т. 3</w:t>
            </w:r>
            <w:r w:rsidR="00CB0DF9">
              <w:rPr>
                <w:rFonts w:ascii="Times New Roman" w:eastAsia="Calibri" w:hAnsi="Times New Roman" w:cs="Times New Roman"/>
                <w:b/>
                <w:iCs/>
                <w:sz w:val="24"/>
                <w:szCs w:val="24"/>
                <w:lang w:val="en-US"/>
              </w:rPr>
              <w:t>.1</w:t>
            </w:r>
            <w:r w:rsidRPr="00B04AED">
              <w:rPr>
                <w:rFonts w:ascii="Times New Roman" w:eastAsia="Calibri" w:hAnsi="Times New Roman" w:cs="Times New Roman"/>
                <w:b/>
                <w:iCs/>
                <w:sz w:val="24"/>
                <w:szCs w:val="24"/>
              </w:rPr>
              <w:t>.</w:t>
            </w:r>
          </w:p>
          <w:p w14:paraId="68776223" w14:textId="648AC43F" w:rsidR="00D663DA" w:rsidRPr="000B6879" w:rsidRDefault="00D663DA" w:rsidP="009857EF">
            <w:pPr>
              <w:shd w:val="clear" w:color="auto" w:fill="D9D9D9" w:themeFill="background1" w:themeFillShade="D9"/>
              <w:spacing w:after="120" w:line="276" w:lineRule="auto"/>
              <w:jc w:val="both"/>
              <w:rPr>
                <w:rFonts w:ascii="Times New Roman" w:hAnsi="Times New Roman" w:cs="Times New Roman"/>
                <w:i/>
                <w:sz w:val="24"/>
                <w:szCs w:val="24"/>
              </w:rPr>
            </w:pPr>
            <w:r w:rsidRPr="00BA0BE2">
              <w:rPr>
                <w:rFonts w:ascii="Times New Roman" w:eastAsia="Calibri" w:hAnsi="Times New Roman" w:cs="Times New Roman"/>
                <w:b/>
                <w:i/>
                <w:iCs/>
                <w:sz w:val="24"/>
                <w:szCs w:val="24"/>
              </w:rPr>
              <w:lastRenderedPageBreak/>
              <w:t>11.4</w:t>
            </w:r>
            <w:r w:rsidR="00BA0BE2">
              <w:rPr>
                <w:rFonts w:ascii="Times New Roman" w:eastAsia="Calibri" w:hAnsi="Times New Roman" w:cs="Times New Roman"/>
                <w:b/>
                <w:i/>
                <w:iCs/>
                <w:sz w:val="24"/>
                <w:szCs w:val="24"/>
              </w:rPr>
              <w:t>.</w:t>
            </w:r>
            <w:r w:rsidRPr="00BA0BE2">
              <w:rPr>
                <w:rFonts w:ascii="Times New Roman" w:eastAsia="Calibri" w:hAnsi="Times New Roman" w:cs="Times New Roman"/>
                <w:b/>
                <w:i/>
                <w:iCs/>
                <w:sz w:val="24"/>
                <w:szCs w:val="24"/>
              </w:rPr>
              <w:t xml:space="preserve"> За информация на кандидатите</w:t>
            </w:r>
            <w:r w:rsidR="008F2688">
              <w:rPr>
                <w:rFonts w:ascii="Times New Roman" w:eastAsia="Calibri" w:hAnsi="Times New Roman" w:cs="Times New Roman"/>
                <w:b/>
                <w:i/>
                <w:iCs/>
                <w:sz w:val="24"/>
                <w:szCs w:val="24"/>
              </w:rPr>
              <w:t xml:space="preserve">, които попадат в хипотезите, описани в т. 7-9 </w:t>
            </w:r>
            <w:r w:rsidRPr="00BA0BE2">
              <w:rPr>
                <w:rFonts w:ascii="Times New Roman" w:eastAsia="Calibri" w:hAnsi="Times New Roman" w:cs="Times New Roman"/>
                <w:b/>
                <w:i/>
                <w:iCs/>
                <w:sz w:val="24"/>
                <w:szCs w:val="24"/>
              </w:rPr>
              <w:t xml:space="preserve">: В </w:t>
            </w:r>
            <w:r w:rsidR="006D5243" w:rsidRPr="00BA0BE2">
              <w:rPr>
                <w:rFonts w:ascii="Times New Roman" w:eastAsia="Calibri" w:hAnsi="Times New Roman" w:cs="Times New Roman"/>
                <w:b/>
                <w:i/>
                <w:iCs/>
                <w:sz w:val="24"/>
                <w:szCs w:val="24"/>
              </w:rPr>
              <w:t xml:space="preserve">Приложение № </w:t>
            </w:r>
            <w:r w:rsidR="00CF1086" w:rsidRPr="00BA0BE2">
              <w:rPr>
                <w:rFonts w:ascii="Times New Roman" w:eastAsia="Calibri" w:hAnsi="Times New Roman" w:cs="Times New Roman"/>
                <w:b/>
                <w:i/>
                <w:iCs/>
                <w:sz w:val="24"/>
                <w:szCs w:val="24"/>
              </w:rPr>
              <w:t>4</w:t>
            </w:r>
            <w:r w:rsidR="006D5243" w:rsidRPr="00BA0BE2">
              <w:rPr>
                <w:rFonts w:ascii="Times New Roman" w:eastAsia="Calibri" w:hAnsi="Times New Roman" w:cs="Times New Roman"/>
                <w:b/>
                <w:i/>
                <w:iCs/>
                <w:sz w:val="24"/>
                <w:szCs w:val="24"/>
              </w:rPr>
              <w:t>: Информация за попълване на заявление за подпомагане в СЕУ</w:t>
            </w:r>
            <w:r w:rsidRPr="00BA0BE2">
              <w:rPr>
                <w:rFonts w:ascii="Times New Roman" w:eastAsia="Calibri" w:hAnsi="Times New Roman" w:cs="Times New Roman"/>
                <w:b/>
                <w:i/>
                <w:iCs/>
                <w:sz w:val="24"/>
                <w:szCs w:val="24"/>
              </w:rPr>
              <w:t xml:space="preserve">“, лист „Основна информация“, в т. </w:t>
            </w:r>
            <w:r w:rsidR="000053B9" w:rsidRPr="00BA0BE2">
              <w:rPr>
                <w:rFonts w:ascii="Times New Roman" w:eastAsia="Calibri" w:hAnsi="Times New Roman" w:cs="Times New Roman"/>
                <w:b/>
                <w:i/>
                <w:iCs/>
                <w:sz w:val="24"/>
                <w:szCs w:val="24"/>
              </w:rPr>
              <w:t>11</w:t>
            </w:r>
            <w:r w:rsidRPr="00BA0BE2">
              <w:rPr>
                <w:rFonts w:ascii="Times New Roman" w:eastAsia="Calibri" w:hAnsi="Times New Roman" w:cs="Times New Roman"/>
                <w:b/>
                <w:i/>
                <w:iCs/>
                <w:sz w:val="24"/>
                <w:szCs w:val="24"/>
              </w:rPr>
              <w:t>. „</w:t>
            </w:r>
            <w:r w:rsidR="0093396E" w:rsidRPr="0093396E">
              <w:rPr>
                <w:rFonts w:ascii="Times New Roman" w:eastAsia="Calibri" w:hAnsi="Times New Roman" w:cs="Times New Roman"/>
                <w:b/>
                <w:i/>
                <w:iCs/>
                <w:sz w:val="24"/>
                <w:szCs w:val="24"/>
              </w:rPr>
              <w:t xml:space="preserve">Кандидат ЕТ/ЕООД, за което са признати обстоятелства по т. 1, буква </w:t>
            </w:r>
            <w:r w:rsidR="009857EF">
              <w:rPr>
                <w:rFonts w:ascii="Times New Roman" w:eastAsia="Calibri" w:hAnsi="Times New Roman" w:cs="Times New Roman"/>
                <w:b/>
                <w:i/>
                <w:iCs/>
                <w:sz w:val="24"/>
                <w:szCs w:val="24"/>
              </w:rPr>
              <w:t>„</w:t>
            </w:r>
            <w:r w:rsidR="0093396E" w:rsidRPr="0093396E">
              <w:rPr>
                <w:rFonts w:ascii="Times New Roman" w:eastAsia="Calibri" w:hAnsi="Times New Roman" w:cs="Times New Roman"/>
                <w:b/>
                <w:i/>
                <w:iCs/>
                <w:sz w:val="24"/>
                <w:szCs w:val="24"/>
              </w:rPr>
              <w:t>а</w:t>
            </w:r>
            <w:r w:rsidR="009857EF">
              <w:rPr>
                <w:rFonts w:ascii="Times New Roman" w:eastAsia="Calibri" w:hAnsi="Times New Roman" w:cs="Times New Roman"/>
                <w:b/>
                <w:i/>
                <w:iCs/>
                <w:sz w:val="24"/>
                <w:szCs w:val="24"/>
              </w:rPr>
              <w:t>“</w:t>
            </w:r>
            <w:r w:rsidR="0093396E" w:rsidRPr="0093396E">
              <w:rPr>
                <w:rFonts w:ascii="Times New Roman" w:eastAsia="Calibri" w:hAnsi="Times New Roman" w:cs="Times New Roman"/>
                <w:b/>
                <w:i/>
                <w:iCs/>
                <w:sz w:val="24"/>
                <w:szCs w:val="24"/>
              </w:rPr>
              <w:t xml:space="preserve"> от раздел 8  </w:t>
            </w:r>
            <w:r w:rsidR="009857EF">
              <w:rPr>
                <w:rFonts w:ascii="Times New Roman" w:eastAsia="Calibri" w:hAnsi="Times New Roman" w:cs="Times New Roman"/>
                <w:b/>
                <w:i/>
                <w:iCs/>
                <w:sz w:val="24"/>
                <w:szCs w:val="24"/>
              </w:rPr>
              <w:t>„</w:t>
            </w:r>
            <w:r w:rsidR="0093396E" w:rsidRPr="0093396E">
              <w:rPr>
                <w:rFonts w:ascii="Times New Roman" w:eastAsia="Calibri" w:hAnsi="Times New Roman" w:cs="Times New Roman"/>
                <w:b/>
                <w:i/>
                <w:iCs/>
                <w:sz w:val="24"/>
                <w:szCs w:val="24"/>
              </w:rPr>
              <w:t>Критерии за допустимост на кандидатите</w:t>
            </w:r>
            <w:r w:rsidR="009857EF">
              <w:rPr>
                <w:rFonts w:ascii="Times New Roman" w:eastAsia="Calibri" w:hAnsi="Times New Roman" w:cs="Times New Roman"/>
                <w:b/>
                <w:i/>
                <w:iCs/>
                <w:sz w:val="24"/>
                <w:szCs w:val="24"/>
              </w:rPr>
              <w:t>“</w:t>
            </w:r>
            <w:r w:rsidR="0093396E" w:rsidRPr="0093396E">
              <w:rPr>
                <w:rFonts w:ascii="Times New Roman" w:eastAsia="Calibri" w:hAnsi="Times New Roman" w:cs="Times New Roman"/>
                <w:b/>
                <w:i/>
                <w:iCs/>
                <w:sz w:val="24"/>
                <w:szCs w:val="24"/>
              </w:rPr>
              <w:t xml:space="preserve"> от Условията за кандидатстване</w:t>
            </w:r>
            <w:r w:rsidRPr="00BA0BE2">
              <w:rPr>
                <w:rFonts w:ascii="Times New Roman" w:eastAsia="Calibri" w:hAnsi="Times New Roman" w:cs="Times New Roman"/>
                <w:b/>
                <w:i/>
                <w:iCs/>
                <w:sz w:val="24"/>
                <w:szCs w:val="24"/>
              </w:rPr>
              <w:t>“  се посочва вида на кандидата съгласно  т. 1 от настоящия раздел.</w:t>
            </w:r>
          </w:p>
        </w:tc>
      </w:tr>
    </w:tbl>
    <w:p w14:paraId="6AD8BB09" w14:textId="77777777"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9" w:name="_Toc215663845"/>
      <w:r>
        <w:rPr>
          <w:rFonts w:ascii="Times New Roman" w:eastAsiaTheme="majorEastAsia" w:hAnsi="Times New Roman" w:cs="Times New Roman"/>
          <w:b/>
          <w:sz w:val="24"/>
          <w:szCs w:val="24"/>
        </w:rPr>
        <w:lastRenderedPageBreak/>
        <w:t>9</w:t>
      </w:r>
      <w:r w:rsidR="00D663DA" w:rsidRPr="00B04AED">
        <w:rPr>
          <w:rFonts w:ascii="Times New Roman" w:eastAsiaTheme="majorEastAsia" w:hAnsi="Times New Roman" w:cs="Times New Roman"/>
          <w:b/>
          <w:sz w:val="24"/>
          <w:szCs w:val="24"/>
        </w:rPr>
        <w:t>. Критерии за недопустимост на кандидатите</w:t>
      </w:r>
      <w:bookmarkEnd w:id="9"/>
    </w:p>
    <w:tbl>
      <w:tblPr>
        <w:tblStyle w:val="TableGrid"/>
        <w:tblW w:w="9209" w:type="dxa"/>
        <w:tblLook w:val="04A0" w:firstRow="1" w:lastRow="0" w:firstColumn="1" w:lastColumn="0" w:noHBand="0" w:noVBand="1"/>
      </w:tblPr>
      <w:tblGrid>
        <w:gridCol w:w="9209"/>
      </w:tblGrid>
      <w:tr w:rsidR="00D663DA" w:rsidRPr="00B04AED" w14:paraId="41349CCB" w14:textId="77777777" w:rsidTr="00930137">
        <w:trPr>
          <w:trHeight w:val="820"/>
        </w:trPr>
        <w:tc>
          <w:tcPr>
            <w:tcW w:w="9209" w:type="dxa"/>
          </w:tcPr>
          <w:p w14:paraId="178C385D" w14:textId="77777777" w:rsidR="00D663DA" w:rsidRPr="00B04AED" w:rsidRDefault="00D663DA" w:rsidP="00D81698">
            <w:pPr>
              <w:spacing w:line="276" w:lineRule="auto"/>
              <w:jc w:val="both"/>
              <w:rPr>
                <w:rFonts w:ascii="Times New Roman" w:hAnsi="Times New Roman" w:cs="Times New Roman"/>
                <w:sz w:val="24"/>
                <w:szCs w:val="24"/>
              </w:rPr>
            </w:pPr>
            <w:r w:rsidRPr="005B10D7">
              <w:rPr>
                <w:rFonts w:ascii="Times New Roman" w:hAnsi="Times New Roman" w:cs="Times New Roman"/>
                <w:b/>
                <w:sz w:val="24"/>
                <w:szCs w:val="24"/>
              </w:rPr>
              <w:t>1</w:t>
            </w:r>
            <w:r w:rsidRPr="005B10D7">
              <w:rPr>
                <w:rFonts w:ascii="Times New Roman" w:hAnsi="Times New Roman" w:cs="Times New Roman"/>
                <w:sz w:val="24"/>
                <w:szCs w:val="24"/>
              </w:rPr>
              <w:t xml:space="preserve">.Недопустими по приема са кандидати, за които не са изпълнени условията по </w:t>
            </w:r>
            <w:r w:rsidR="001C2838" w:rsidRPr="005B10D7">
              <w:rPr>
                <w:rFonts w:ascii="Times New Roman" w:hAnsi="Times New Roman" w:cs="Times New Roman"/>
                <w:sz w:val="24"/>
                <w:szCs w:val="24"/>
              </w:rPr>
              <w:t>р</w:t>
            </w:r>
            <w:r w:rsidRPr="005B10D7">
              <w:rPr>
                <w:rFonts w:ascii="Times New Roman" w:hAnsi="Times New Roman" w:cs="Times New Roman"/>
                <w:sz w:val="24"/>
                <w:szCs w:val="24"/>
              </w:rPr>
              <w:t xml:space="preserve">аздел </w:t>
            </w:r>
            <w:r w:rsidR="001C2838" w:rsidRPr="005B10D7">
              <w:rPr>
                <w:rFonts w:ascii="Times New Roman" w:hAnsi="Times New Roman" w:cs="Times New Roman"/>
                <w:sz w:val="24"/>
                <w:szCs w:val="24"/>
              </w:rPr>
              <w:t>8</w:t>
            </w:r>
            <w:r w:rsidRPr="005B10D7">
              <w:rPr>
                <w:rFonts w:ascii="Times New Roman" w:hAnsi="Times New Roman" w:cs="Times New Roman"/>
                <w:sz w:val="24"/>
                <w:szCs w:val="24"/>
              </w:rPr>
              <w:t xml:space="preserve"> „Критерии за допустимост на кандидатите“.</w:t>
            </w:r>
          </w:p>
          <w:p w14:paraId="795B176E" w14:textId="77777777" w:rsidR="00D663DA" w:rsidRPr="00B04AED" w:rsidRDefault="00D663D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.Недопустими по приема са кандидати, за които са налице следните обстоятелства:</w:t>
            </w:r>
          </w:p>
          <w:p w14:paraId="369EDA6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не са изпълнили разпореждане на Европейската комисия за възстановяване на предоставената им неправомерна и несъвместима държавна помощ;</w:t>
            </w:r>
          </w:p>
          <w:p w14:paraId="072CD286"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5D9507E4"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2.2.1</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по чл. 108а</w:t>
            </w:r>
            <w:r w:rsidR="00A43851">
              <w:rPr>
                <w:rFonts w:ascii="Times New Roman" w:hAnsi="Times New Roman" w:cs="Times New Roman"/>
                <w:sz w:val="24"/>
                <w:szCs w:val="24"/>
              </w:rPr>
              <w:t xml:space="preserve"> </w:t>
            </w:r>
            <w:r w:rsidR="00A43851" w:rsidRPr="00A43851">
              <w:rPr>
                <w:rFonts w:ascii="Times New Roman" w:hAnsi="Times New Roman" w:cs="Times New Roman"/>
                <w:bCs/>
                <w:iCs/>
                <w:sz w:val="24"/>
                <w:szCs w:val="24"/>
              </w:rPr>
              <w:t>(чл. 114а – 114т от 31.01.2026 г.)</w:t>
            </w:r>
            <w:r w:rsidRPr="00B04AED">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14:paraId="395C8BEC"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2.2.2</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аналогично на тези по т. 2.2.1, в друга държава членка или трета страна;</w:t>
            </w:r>
          </w:p>
          <w:p w14:paraId="2E70AB4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2.2.3</w:t>
            </w:r>
            <w:r w:rsidRPr="00B04AED">
              <w:rPr>
                <w:rFonts w:ascii="Times New Roman" w:hAnsi="Times New Roman" w:cs="Times New Roman"/>
                <w:sz w:val="24"/>
                <w:szCs w:val="24"/>
              </w:rPr>
              <w:t>. налице е конфликт на интереси, който не може да бъде отстранен;</w:t>
            </w:r>
          </w:p>
          <w:p w14:paraId="3366EA9A"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2.2.4</w:t>
            </w:r>
            <w:r w:rsidRPr="00B04AED">
              <w:rPr>
                <w:rFonts w:ascii="Times New Roman" w:hAnsi="Times New Roman" w:cs="Times New Roman"/>
                <w:sz w:val="24"/>
                <w:szCs w:val="24"/>
              </w:rPr>
              <w:t>. 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0E42F7CE" w14:textId="28EA583F"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r w:rsidR="009857EF">
              <w:rPr>
                <w:rFonts w:ascii="Times New Roman" w:hAnsi="Times New Roman" w:cs="Times New Roman"/>
                <w:sz w:val="24"/>
                <w:szCs w:val="24"/>
              </w:rPr>
              <w:t>;</w:t>
            </w:r>
          </w:p>
          <w:p w14:paraId="3A2955DB"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е установено, че:</w:t>
            </w:r>
          </w:p>
          <w:p w14:paraId="5ECF78FD"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2.4.1</w:t>
            </w:r>
            <w:r w:rsidRPr="00B04AED">
              <w:rPr>
                <w:rFonts w:ascii="Times New Roman" w:hAnsi="Times New Roman" w:cs="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58617839"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2.4.2</w:t>
            </w:r>
            <w:r w:rsidRPr="00B04AED">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E4DF548"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2.5</w:t>
            </w:r>
            <w:r w:rsidRPr="00B04AE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7FC78512"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2.6</w:t>
            </w:r>
            <w:r w:rsidRPr="00B04AE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14:paraId="24491367"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2.7</w:t>
            </w:r>
            <w:r w:rsidRPr="00B04AED">
              <w:rPr>
                <w:rFonts w:ascii="Times New Roman" w:hAnsi="Times New Roman" w:cs="Times New Roman"/>
                <w:sz w:val="24"/>
                <w:szCs w:val="24"/>
              </w:rPr>
              <w:t>. са в производство по заличаване;</w:t>
            </w:r>
          </w:p>
          <w:p w14:paraId="227A26AB"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2.8</w:t>
            </w:r>
            <w:r w:rsidRPr="00B04AE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456E38B0" w14:textId="77777777" w:rsidR="00D663DA" w:rsidRPr="00B939B7" w:rsidRDefault="00D663DA">
            <w:pPr>
              <w:spacing w:line="276" w:lineRule="auto"/>
              <w:jc w:val="both"/>
              <w:rPr>
                <w:rFonts w:ascii="Times New Roman" w:hAnsi="Times New Roman" w:cs="Times New Roman"/>
                <w:b/>
                <w:sz w:val="24"/>
                <w:szCs w:val="24"/>
              </w:rPr>
            </w:pPr>
            <w:r w:rsidRPr="00B939B7">
              <w:rPr>
                <w:rFonts w:ascii="Times New Roman" w:hAnsi="Times New Roman" w:cs="Times New Roman"/>
                <w:b/>
                <w:sz w:val="24"/>
                <w:szCs w:val="24"/>
              </w:rPr>
              <w:t>ВАЖНО</w:t>
            </w:r>
            <w:r w:rsidR="00B939B7">
              <w:rPr>
                <w:rFonts w:ascii="Times New Roman" w:hAnsi="Times New Roman" w:cs="Times New Roman"/>
                <w:b/>
                <w:sz w:val="24"/>
                <w:szCs w:val="24"/>
              </w:rPr>
              <w:t>:</w:t>
            </w:r>
          </w:p>
          <w:p w14:paraId="3081A2F0"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Изискванията по </w:t>
            </w:r>
            <w:r w:rsidRPr="00966F5A">
              <w:rPr>
                <w:rFonts w:ascii="Times New Roman" w:hAnsi="Times New Roman" w:cs="Times New Roman"/>
                <w:b/>
                <w:sz w:val="24"/>
                <w:szCs w:val="24"/>
              </w:rPr>
              <w:t>т. 2.3</w:t>
            </w:r>
            <w:r w:rsidRPr="00B04AED">
              <w:rPr>
                <w:rFonts w:ascii="Times New Roman" w:hAnsi="Times New Roman" w:cs="Times New Roman"/>
                <w:sz w:val="24"/>
                <w:szCs w:val="24"/>
              </w:rPr>
              <w:t xml:space="preserve">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EC53AC">
              <w:rPr>
                <w:rFonts w:ascii="Times New Roman" w:hAnsi="Times New Roman" w:cs="Times New Roman"/>
                <w:b/>
                <w:sz w:val="24"/>
                <w:szCs w:val="24"/>
              </w:rPr>
              <w:t>50 000</w:t>
            </w:r>
            <w:r w:rsidRPr="00B04AED">
              <w:rPr>
                <w:rFonts w:ascii="Times New Roman" w:hAnsi="Times New Roman" w:cs="Times New Roman"/>
                <w:sz w:val="24"/>
                <w:szCs w:val="24"/>
              </w:rPr>
              <w:t xml:space="preserve"> лева.</w:t>
            </w:r>
          </w:p>
          <w:p w14:paraId="78549359"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Изпълнението на изискванията по точка 2 се декларира от кандидата към датата на подаване на заявлението за подпомагане и се проверяват служебно преди издаване на административния акт за одобрение, като се изискват:</w:t>
            </w:r>
          </w:p>
          <w:p w14:paraId="5FA5A615"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4.1</w:t>
            </w:r>
            <w:r w:rsidRPr="00B04AED">
              <w:rPr>
                <w:rFonts w:ascii="Times New Roman" w:hAnsi="Times New Roman" w:cs="Times New Roman"/>
                <w:sz w:val="24"/>
                <w:szCs w:val="24"/>
              </w:rPr>
              <w:t>. официални документи, издадени от съответните компетентни органи - за обстоятелствата, за които не може да бъде извършена служебна проверка, като се спазват изискванията на чл. 2, ал. 1 от Закона за електронното управление;</w:t>
            </w:r>
          </w:p>
          <w:p w14:paraId="70E14B11"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4.2</w:t>
            </w:r>
            <w:r w:rsidRPr="00B04AED">
              <w:rPr>
                <w:rFonts w:ascii="Times New Roman" w:hAnsi="Times New Roman" w:cs="Times New Roman"/>
                <w:sz w:val="24"/>
                <w:szCs w:val="24"/>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E09CA68"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Основанията за отстраняване по точка 2 се прилагат до изтичане на следните срокове:</w:t>
            </w:r>
          </w:p>
          <w:p w14:paraId="28A6BBBE"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5.1</w:t>
            </w:r>
            <w:r w:rsidRPr="00B04AED">
              <w:rPr>
                <w:rFonts w:ascii="Times New Roman" w:hAnsi="Times New Roman" w:cs="Times New Roman"/>
                <w:sz w:val="24"/>
                <w:szCs w:val="24"/>
              </w:rPr>
              <w:t>. определени във влязъл в сила акт на компетентните органи;</w:t>
            </w:r>
          </w:p>
          <w:p w14:paraId="1F7D383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5.2</w:t>
            </w:r>
            <w:r w:rsidRPr="00B04AED">
              <w:rPr>
                <w:rFonts w:ascii="Times New Roman" w:hAnsi="Times New Roman" w:cs="Times New Roman"/>
                <w:sz w:val="24"/>
                <w:szCs w:val="24"/>
              </w:rPr>
              <w:t>. 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21E1BDA4"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5.3</w:t>
            </w:r>
            <w:r w:rsidRPr="00B04AED">
              <w:rPr>
                <w:rFonts w:ascii="Times New Roman" w:hAnsi="Times New Roman" w:cs="Times New Roman"/>
                <w:sz w:val="24"/>
                <w:szCs w:val="24"/>
              </w:rPr>
              <w:t>. три години от влизането в сила на акт на компетентните органи, по отношение на обстоятелства по точка 2.4.1  или точка 2.5.</w:t>
            </w:r>
          </w:p>
          <w:p w14:paraId="6C35107F"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4AC6C2C2" w14:textId="51DA6186"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w:t>
            </w:r>
            <w:r w:rsidR="00C034FA" w:rsidRPr="006B7F06">
              <w:rPr>
                <w:rFonts w:ascii="Times New Roman" w:hAnsi="Times New Roman" w:cs="Times New Roman"/>
                <w:b/>
                <w:sz w:val="24"/>
                <w:szCs w:val="24"/>
              </w:rPr>
              <w:t>след</w:t>
            </w:r>
            <w:r w:rsidR="00C034FA">
              <w:rPr>
                <w:rFonts w:ascii="Times New Roman" w:hAnsi="Times New Roman" w:cs="Times New Roman"/>
                <w:sz w:val="24"/>
                <w:szCs w:val="24"/>
              </w:rPr>
              <w:t xml:space="preserve"> </w:t>
            </w:r>
            <w:r w:rsidR="007C08D8" w:rsidRPr="00A305E3">
              <w:rPr>
                <w:rFonts w:ascii="Times New Roman" w:hAnsi="Times New Roman" w:cs="Times New Roman"/>
                <w:b/>
                <w:sz w:val="24"/>
                <w:szCs w:val="24"/>
              </w:rPr>
              <w:t>01.01.2023 г.</w:t>
            </w:r>
            <w:r w:rsidR="007C08D8">
              <w:rPr>
                <w:rFonts w:ascii="Times New Roman" w:hAnsi="Times New Roman" w:cs="Times New Roman"/>
                <w:sz w:val="24"/>
                <w:szCs w:val="24"/>
              </w:rPr>
              <w:t xml:space="preserve">, </w:t>
            </w:r>
            <w:r w:rsidRPr="00B04AED">
              <w:rPr>
                <w:rFonts w:ascii="Times New Roman" w:hAnsi="Times New Roman" w:cs="Times New Roman"/>
                <w:sz w:val="24"/>
                <w:szCs w:val="24"/>
              </w:rPr>
              <w:t>с цел получаване на предимство в противоречие с целите на интервенцията, включително с цел получаване на БФП;</w:t>
            </w:r>
          </w:p>
          <w:p w14:paraId="462A7899" w14:textId="3327DDCB" w:rsidR="00D663DA"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9857EF">
              <w:rPr>
                <w:rFonts w:ascii="Times New Roman" w:hAnsi="Times New Roman" w:cs="Times New Roman"/>
                <w:sz w:val="24"/>
                <w:szCs w:val="24"/>
              </w:rPr>
              <w:t>.</w:t>
            </w:r>
          </w:p>
          <w:p w14:paraId="6661638A" w14:textId="77777777" w:rsidR="00B35ED8" w:rsidRPr="00B04AED" w:rsidRDefault="00B35ED8">
            <w:pPr>
              <w:spacing w:line="276" w:lineRule="auto"/>
              <w:jc w:val="both"/>
              <w:rPr>
                <w:rFonts w:ascii="Times New Roman" w:hAnsi="Times New Roman" w:cs="Times New Roman"/>
                <w:sz w:val="24"/>
                <w:szCs w:val="24"/>
                <w:lang w:eastAsia="en-GB"/>
              </w:rPr>
            </w:pPr>
            <w:r w:rsidRPr="00B35ED8">
              <w:rPr>
                <w:rFonts w:ascii="Times New Roman" w:hAnsi="Times New Roman" w:cs="Times New Roman"/>
                <w:b/>
                <w:bCs/>
                <w:sz w:val="24"/>
                <w:szCs w:val="24"/>
                <w:lang w:eastAsia="en-GB"/>
              </w:rPr>
              <w:t>9.</w:t>
            </w:r>
            <w:r w:rsidRPr="00B35ED8">
              <w:rPr>
                <w:rFonts w:ascii="Times New Roman" w:hAnsi="Times New Roman" w:cs="Times New Roman"/>
                <w:sz w:val="24"/>
                <w:szCs w:val="24"/>
                <w:lang w:eastAsia="en-GB"/>
              </w:rPr>
              <w:t xml:space="preserve">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tc>
      </w:tr>
    </w:tbl>
    <w:p w14:paraId="1A6FF4A9" w14:textId="77777777"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10" w:name="_Toc215663846"/>
      <w:r>
        <w:rPr>
          <w:rFonts w:ascii="Times New Roman" w:eastAsiaTheme="majorEastAsia" w:hAnsi="Times New Roman" w:cs="Times New Roman"/>
          <w:b/>
          <w:sz w:val="24"/>
          <w:szCs w:val="24"/>
        </w:rPr>
        <w:lastRenderedPageBreak/>
        <w:t>10</w:t>
      </w:r>
      <w:r w:rsidR="00D663DA" w:rsidRPr="00B04AED">
        <w:rPr>
          <w:rFonts w:ascii="Times New Roman" w:eastAsiaTheme="majorEastAsia" w:hAnsi="Times New Roman" w:cs="Times New Roman"/>
          <w:b/>
          <w:sz w:val="24"/>
          <w:szCs w:val="24"/>
        </w:rPr>
        <w:t>. Допустими дейности</w:t>
      </w:r>
      <w:bookmarkEnd w:id="10"/>
    </w:p>
    <w:tbl>
      <w:tblPr>
        <w:tblStyle w:val="TableGrid"/>
        <w:tblW w:w="9209" w:type="dxa"/>
        <w:tblLook w:val="04A0" w:firstRow="1" w:lastRow="0" w:firstColumn="1" w:lastColumn="0" w:noHBand="0" w:noVBand="1"/>
      </w:tblPr>
      <w:tblGrid>
        <w:gridCol w:w="9209"/>
      </w:tblGrid>
      <w:tr w:rsidR="00D663DA" w:rsidRPr="00B04AED" w14:paraId="0D3529C0" w14:textId="77777777" w:rsidTr="00930137">
        <w:trPr>
          <w:trHeight w:val="694"/>
        </w:trPr>
        <w:tc>
          <w:tcPr>
            <w:tcW w:w="9209" w:type="dxa"/>
          </w:tcPr>
          <w:p w14:paraId="5409B3DC"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Подкрепата ще бъде насочена към материални и нематериални инвестиции, свързани със следните дейности:</w:t>
            </w:r>
          </w:p>
          <w:p w14:paraId="1345EF2B"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процеси и технологии за производство на продукти, включително такива свързани с къси вериги на доставка;</w:t>
            </w:r>
          </w:p>
          <w:p w14:paraId="7CF4FBD7" w14:textId="04F539AB"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свързани с изграждане</w:t>
            </w:r>
            <w:r w:rsidR="00466367">
              <w:rPr>
                <w:rFonts w:ascii="Times New Roman" w:eastAsia="Calibri" w:hAnsi="Times New Roman" w:cs="Times New Roman"/>
                <w:sz w:val="24"/>
                <w:szCs w:val="24"/>
              </w:rPr>
              <w:t xml:space="preserve">/реконструкция/ремонт </w:t>
            </w:r>
            <w:r w:rsidRPr="00B04AED">
              <w:rPr>
                <w:rFonts w:ascii="Times New Roman" w:eastAsia="Calibri" w:hAnsi="Times New Roman" w:cs="Times New Roman"/>
                <w:sz w:val="24"/>
                <w:szCs w:val="24"/>
              </w:rPr>
              <w:t>на сгради и други недвижими активи</w:t>
            </w:r>
            <w:r w:rsidR="0039653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необходими за производството и маркетинга;</w:t>
            </w:r>
          </w:p>
          <w:p w14:paraId="5D6E624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инсталиране на нови машини и оборудване за подобряване на производствения процес и маркетинга;</w:t>
            </w:r>
          </w:p>
          <w:p w14:paraId="6EBD7C0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14:paraId="764C463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14:paraId="672EFAB5"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свързани с внедряването на системи за управление на качеството;</w:t>
            </w:r>
          </w:p>
          <w:p w14:paraId="1054D14A" w14:textId="7B9C8BCC"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за производство</w:t>
            </w:r>
            <w:r w:rsidR="00A04D23">
              <w:rPr>
                <w:rFonts w:ascii="Times New Roman" w:eastAsia="Calibri" w:hAnsi="Times New Roman" w:cs="Times New Roman"/>
                <w:sz w:val="24"/>
                <w:szCs w:val="24"/>
                <w:lang w:val="en-US"/>
              </w:rPr>
              <w:t xml:space="preserve"> </w:t>
            </w:r>
            <w:r w:rsidR="00A04D23">
              <w:rPr>
                <w:rFonts w:ascii="Times New Roman" w:eastAsia="Calibri" w:hAnsi="Times New Roman" w:cs="Times New Roman"/>
                <w:sz w:val="24"/>
                <w:szCs w:val="24"/>
              </w:rPr>
              <w:t>и/или съхранение</w:t>
            </w:r>
            <w:r w:rsidRPr="00B04AED">
              <w:rPr>
                <w:rFonts w:ascii="Times New Roman" w:eastAsia="Calibri" w:hAnsi="Times New Roman" w:cs="Times New Roman"/>
                <w:sz w:val="24"/>
                <w:szCs w:val="24"/>
              </w:rPr>
              <w:t xml:space="preserve"> на енергия от възобновяеми енергийни източници</w:t>
            </w:r>
            <w:r w:rsidR="002F6337">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 (</w:t>
            </w:r>
            <w:r w:rsidR="002F6337">
              <w:rPr>
                <w:rFonts w:ascii="Times New Roman" w:eastAsia="Calibri" w:hAnsi="Times New Roman" w:cs="Times New Roman"/>
                <w:sz w:val="24"/>
                <w:szCs w:val="24"/>
              </w:rPr>
              <w:t>ВЕИ</w:t>
            </w:r>
            <w:r w:rsidRPr="00B04AED">
              <w:rPr>
                <w:rFonts w:ascii="Times New Roman" w:eastAsia="Calibri" w:hAnsi="Times New Roman" w:cs="Times New Roman"/>
                <w:sz w:val="24"/>
                <w:szCs w:val="24"/>
              </w:rPr>
              <w:t>) за собствено потребление;</w:t>
            </w:r>
          </w:p>
          <w:p w14:paraId="20EDCE10" w14:textId="5BEB79D9"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за постигане съответствие със стандартите на Общността, включително пречиствателни съоръжения</w:t>
            </w:r>
            <w:r w:rsidR="009857EF">
              <w:rPr>
                <w:rFonts w:ascii="Times New Roman" w:eastAsia="Calibri" w:hAnsi="Times New Roman" w:cs="Times New Roman"/>
                <w:sz w:val="24"/>
                <w:szCs w:val="24"/>
              </w:rPr>
              <w:t>;</w:t>
            </w:r>
          </w:p>
          <w:p w14:paraId="5E070EE8"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софтуер, свързан с преработвателната дейност на кандидата, включително чрез финансов лизинг;</w:t>
            </w:r>
          </w:p>
          <w:p w14:paraId="4FD3C4FA"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оборудване на съоръжения за съхраняване или оползотворяване на различни отпадъчни суровини от селскостопански продукти</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получени в резултат на извършваната преработка;</w:t>
            </w:r>
          </w:p>
          <w:p w14:paraId="0A389DD7" w14:textId="3B86FFC4"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оборудване на съоръжения за съхраняване на отпадни води, включително инсталации за пречистване на отпадъчни води в преработката и маркетинга</w:t>
            </w:r>
            <w:r w:rsidR="009857EF">
              <w:rPr>
                <w:rFonts w:ascii="Times New Roman" w:eastAsia="Calibri" w:hAnsi="Times New Roman" w:cs="Times New Roman"/>
                <w:sz w:val="24"/>
                <w:szCs w:val="24"/>
              </w:rPr>
              <w:t>.</w:t>
            </w:r>
          </w:p>
          <w:p w14:paraId="390BED9D"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се предоставя за извършване на инвестиции в следните избрани производствени сектори, свързани с преработката/маркетинга на </w:t>
            </w:r>
            <w:r w:rsidR="00335FE9">
              <w:rPr>
                <w:rFonts w:ascii="Times New Roman" w:eastAsia="Calibri" w:hAnsi="Times New Roman" w:cs="Times New Roman"/>
                <w:sz w:val="24"/>
                <w:szCs w:val="24"/>
              </w:rPr>
              <w:t>селскостопански продукти (</w:t>
            </w:r>
            <w:r w:rsidRPr="00B04AED">
              <w:rPr>
                <w:rFonts w:ascii="Times New Roman" w:eastAsia="Calibri" w:hAnsi="Times New Roman" w:cs="Times New Roman"/>
                <w:sz w:val="24"/>
                <w:szCs w:val="24"/>
              </w:rPr>
              <w:t>земеделски суровини от първичното селскостопанско производство</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w:t>
            </w:r>
          </w:p>
          <w:p w14:paraId="19A775D5"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14:paraId="48601F08"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месо и месни продукти;</w:t>
            </w:r>
          </w:p>
          <w:p w14:paraId="2A9347A8"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плодове и зеленчуци, включително гъби;</w:t>
            </w:r>
          </w:p>
          <w:p w14:paraId="6F30B206"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г)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14:paraId="3A2A80A6"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зърнени, мелничарски и нишестени продукти с изключение на производство, преработка и/или маркетинг на хляб и тестени изделия;</w:t>
            </w:r>
          </w:p>
          <w:p w14:paraId="0B962C83"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е)</w:t>
            </w:r>
            <w:r w:rsidRPr="00B04AED">
              <w:rPr>
                <w:rFonts w:ascii="Times New Roman" w:eastAsia="Calibri" w:hAnsi="Times New Roman" w:cs="Times New Roman"/>
                <w:sz w:val="24"/>
                <w:szCs w:val="24"/>
              </w:rPr>
              <w:t xml:space="preserve"> растителни и животински масла и мазнини с изключение на производство, преработка и/или маркетинг на маслиново масло;</w:t>
            </w:r>
          </w:p>
          <w:p w14:paraId="1B3646A7" w14:textId="337FE5D8"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ж)</w:t>
            </w:r>
            <w:r w:rsidRPr="00B04AED">
              <w:rPr>
                <w:rFonts w:ascii="Times New Roman" w:eastAsia="Calibri" w:hAnsi="Times New Roman" w:cs="Times New Roman"/>
                <w:sz w:val="24"/>
                <w:szCs w:val="24"/>
              </w:rPr>
              <w:t xml:space="preserve"> технически и медицински култури, включително маслодайна роза, </w:t>
            </w:r>
            <w:r w:rsidR="00BB7AB3">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билки и памук, с изключение на производство, преработка и/или маркетинг на тютюн и тютюневи </w:t>
            </w:r>
            <w:r w:rsidRPr="00B04AED">
              <w:rPr>
                <w:rFonts w:ascii="Times New Roman" w:eastAsia="Calibri" w:hAnsi="Times New Roman" w:cs="Times New Roman"/>
                <w:sz w:val="24"/>
                <w:szCs w:val="24"/>
              </w:rPr>
              <w:lastRenderedPageBreak/>
              <w:t>изделия, захар и сладкарски изделия;</w:t>
            </w:r>
          </w:p>
          <w:p w14:paraId="0C413CD4"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з)</w:t>
            </w:r>
            <w:r w:rsidRPr="00B04AED">
              <w:rPr>
                <w:rFonts w:ascii="Times New Roman" w:eastAsia="Calibri" w:hAnsi="Times New Roman" w:cs="Times New Roman"/>
                <w:sz w:val="24"/>
                <w:szCs w:val="24"/>
              </w:rPr>
              <w:t xml:space="preserve"> готови храни за селскостопански животни (фуражи);</w:t>
            </w:r>
          </w:p>
          <w:p w14:paraId="3DC7416B"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и)</w:t>
            </w:r>
            <w:r w:rsidRPr="00B04AED">
              <w:rPr>
                <w:rFonts w:ascii="Times New Roman" w:eastAsia="Calibri" w:hAnsi="Times New Roman" w:cs="Times New Roman"/>
                <w:sz w:val="24"/>
                <w:szCs w:val="24"/>
              </w:rPr>
              <w:t xml:space="preserve"> гроздова мъст, вино и оцет.</w:t>
            </w:r>
          </w:p>
          <w:p w14:paraId="20258CC0" w14:textId="52FE8FAF"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w:t>
            </w:r>
            <w:r w:rsidR="00335FE9">
              <w:rPr>
                <w:rFonts w:ascii="Times New Roman" w:eastAsia="Calibri" w:hAnsi="Times New Roman" w:cs="Times New Roman"/>
                <w:sz w:val="24"/>
                <w:szCs w:val="24"/>
              </w:rPr>
              <w:t>Селскостопанските продукти (з</w:t>
            </w:r>
            <w:r w:rsidRPr="00B04AED">
              <w:rPr>
                <w:rFonts w:ascii="Times New Roman" w:eastAsia="Calibri" w:hAnsi="Times New Roman" w:cs="Times New Roman"/>
                <w:sz w:val="24"/>
                <w:szCs w:val="24"/>
              </w:rPr>
              <w:t>емеделските суровини</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от допустимите за финансова помощ сектори, за чиято преработка и/или маркетинг се кандидатства, трябва да са описани в приложение № І по чл. 38 от ДФЕС, наричано по-нататък </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приложение № І от ДФЕС</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посочени в </w:t>
            </w:r>
            <w:r w:rsidR="00096CE2" w:rsidRPr="005B10D7">
              <w:rPr>
                <w:rFonts w:ascii="Times New Roman" w:eastAsia="Calibri" w:hAnsi="Times New Roman" w:cs="Times New Roman"/>
                <w:b/>
                <w:sz w:val="24"/>
                <w:szCs w:val="24"/>
              </w:rPr>
              <w:t>П</w:t>
            </w:r>
            <w:r w:rsidRPr="005B10D7">
              <w:rPr>
                <w:rFonts w:ascii="Times New Roman" w:eastAsia="Calibri" w:hAnsi="Times New Roman" w:cs="Times New Roman"/>
                <w:b/>
                <w:sz w:val="24"/>
                <w:szCs w:val="24"/>
              </w:rPr>
              <w:t xml:space="preserve">риложение № </w:t>
            </w:r>
            <w:r w:rsidR="001C1BA8" w:rsidRPr="005B10D7">
              <w:rPr>
                <w:rFonts w:ascii="Times New Roman" w:eastAsia="Calibri" w:hAnsi="Times New Roman" w:cs="Times New Roman"/>
                <w:b/>
                <w:sz w:val="24"/>
                <w:szCs w:val="24"/>
              </w:rPr>
              <w:t>5</w:t>
            </w:r>
            <w:r w:rsidR="001C1BA8" w:rsidRPr="005B10D7">
              <w:rPr>
                <w:rFonts w:ascii="Times New Roman" w:eastAsia="Calibri" w:hAnsi="Times New Roman" w:cs="Times New Roman"/>
                <w:sz w:val="24"/>
                <w:szCs w:val="24"/>
              </w:rPr>
              <w:t xml:space="preserve"> </w:t>
            </w:r>
            <w:r w:rsidRPr="005B10D7">
              <w:rPr>
                <w:rFonts w:ascii="Times New Roman" w:eastAsia="Calibri" w:hAnsi="Times New Roman" w:cs="Times New Roman"/>
                <w:sz w:val="24"/>
                <w:szCs w:val="24"/>
              </w:rPr>
              <w:t>от</w:t>
            </w:r>
            <w:r w:rsidRPr="00B04AED">
              <w:rPr>
                <w:rFonts w:ascii="Times New Roman" w:eastAsia="Calibri" w:hAnsi="Times New Roman" w:cs="Times New Roman"/>
                <w:sz w:val="24"/>
                <w:szCs w:val="24"/>
              </w:rPr>
              <w:t xml:space="preserve"> настоящите Условия за кандидатстване.</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Крайният продукт, получен в резултат</w:t>
            </w:r>
            <w:r w:rsidR="00FF44C5">
              <w:rPr>
                <w:rFonts w:ascii="Times New Roman" w:eastAsia="Calibri" w:hAnsi="Times New Roman" w:cs="Times New Roman"/>
                <w:sz w:val="24"/>
                <w:szCs w:val="24"/>
              </w:rPr>
              <w:t xml:space="preserve"> от преработката на </w:t>
            </w:r>
            <w:r w:rsidR="00335FE9">
              <w:rPr>
                <w:rFonts w:ascii="Times New Roman" w:eastAsia="Calibri" w:hAnsi="Times New Roman" w:cs="Times New Roman"/>
                <w:sz w:val="24"/>
                <w:szCs w:val="24"/>
              </w:rPr>
              <w:t>с</w:t>
            </w:r>
            <w:r w:rsidR="00335FE9" w:rsidRPr="00335FE9">
              <w:rPr>
                <w:rFonts w:ascii="Times New Roman" w:eastAsia="Calibri" w:hAnsi="Times New Roman" w:cs="Times New Roman"/>
                <w:sz w:val="24"/>
                <w:szCs w:val="24"/>
              </w:rPr>
              <w:t>елскостопанските продукти (земеделските суровини)</w:t>
            </w:r>
            <w:r w:rsidR="006F3691">
              <w:rPr>
                <w:rFonts w:ascii="Times New Roman" w:eastAsia="Calibri" w:hAnsi="Times New Roman" w:cs="Times New Roman"/>
                <w:sz w:val="24"/>
                <w:szCs w:val="24"/>
              </w:rPr>
              <w:t>,</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може</w:t>
            </w:r>
            <w:r w:rsidR="00FF44C5">
              <w:rPr>
                <w:rFonts w:ascii="Times New Roman" w:eastAsia="Calibri" w:hAnsi="Times New Roman" w:cs="Times New Roman"/>
                <w:sz w:val="24"/>
                <w:szCs w:val="24"/>
              </w:rPr>
              <w:t xml:space="preserve"> </w:t>
            </w:r>
            <w:r w:rsidR="00FF44C5" w:rsidRPr="00FF44C5">
              <w:rPr>
                <w:rFonts w:ascii="Times New Roman" w:eastAsia="Calibri" w:hAnsi="Times New Roman" w:cs="Times New Roman"/>
                <w:sz w:val="24"/>
                <w:szCs w:val="24"/>
              </w:rPr>
              <w:t xml:space="preserve">да </w:t>
            </w:r>
            <w:r w:rsidR="00FF44C5">
              <w:rPr>
                <w:rFonts w:ascii="Times New Roman" w:eastAsia="Calibri" w:hAnsi="Times New Roman" w:cs="Times New Roman"/>
                <w:sz w:val="24"/>
                <w:szCs w:val="24"/>
              </w:rPr>
              <w:t xml:space="preserve">не е </w:t>
            </w:r>
            <w:r w:rsidR="00335FE9">
              <w:rPr>
                <w:rFonts w:ascii="Times New Roman" w:eastAsia="Calibri" w:hAnsi="Times New Roman" w:cs="Times New Roman"/>
                <w:sz w:val="24"/>
                <w:szCs w:val="24"/>
              </w:rPr>
              <w:t xml:space="preserve">селскостопански продукт, </w:t>
            </w:r>
            <w:r w:rsidR="00FF44C5">
              <w:rPr>
                <w:rFonts w:ascii="Times New Roman" w:eastAsia="Calibri" w:hAnsi="Times New Roman" w:cs="Times New Roman"/>
                <w:sz w:val="24"/>
                <w:szCs w:val="24"/>
              </w:rPr>
              <w:t>описан</w:t>
            </w:r>
            <w:r w:rsidR="00FF44C5" w:rsidRPr="00FF44C5">
              <w:rPr>
                <w:rFonts w:ascii="Times New Roman" w:eastAsia="Calibri" w:hAnsi="Times New Roman" w:cs="Times New Roman"/>
                <w:sz w:val="24"/>
                <w:szCs w:val="24"/>
              </w:rPr>
              <w:t xml:space="preserve"> в приложение № І от ДФЕС</w:t>
            </w:r>
            <w:r w:rsidR="00FF44C5">
              <w:rPr>
                <w:rFonts w:ascii="Times New Roman" w:eastAsia="Calibri" w:hAnsi="Times New Roman" w:cs="Times New Roman"/>
                <w:sz w:val="24"/>
                <w:szCs w:val="24"/>
              </w:rPr>
              <w:t>.</w:t>
            </w:r>
          </w:p>
          <w:p w14:paraId="5B956449" w14:textId="77777777" w:rsidR="00D663DA" w:rsidRPr="00B04AED" w:rsidRDefault="00D663DA" w:rsidP="00D81698">
            <w:pPr>
              <w:spacing w:line="276" w:lineRule="auto"/>
              <w:jc w:val="both"/>
              <w:rPr>
                <w:rFonts w:ascii="Times New Roman" w:hAnsi="Times New Roman" w:cs="Times New Roman"/>
                <w:strike/>
                <w:sz w:val="24"/>
                <w:szCs w:val="24"/>
                <w:lang w:eastAsia="en-GB"/>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Съответствието на заявлението за подпомагане със секторите се определя въз основа на </w:t>
            </w:r>
            <w:r w:rsidR="00FE0C2C" w:rsidRPr="00FE0C2C">
              <w:rPr>
                <w:rFonts w:ascii="Times New Roman" w:eastAsia="Calibri" w:hAnsi="Times New Roman" w:cs="Times New Roman"/>
                <w:sz w:val="24"/>
                <w:szCs w:val="24"/>
              </w:rPr>
              <w:t>селскостопанските продукти (земеделските суровини)</w:t>
            </w:r>
            <w:r w:rsidRPr="00B04AED">
              <w:rPr>
                <w:rFonts w:ascii="Times New Roman" w:eastAsia="Calibri" w:hAnsi="Times New Roman" w:cs="Times New Roman"/>
                <w:sz w:val="24"/>
                <w:szCs w:val="24"/>
              </w:rPr>
              <w:t>, за чиято преработка и/или маркетинг се кандидатства, както и получените крайни продукти.</w:t>
            </w:r>
          </w:p>
        </w:tc>
      </w:tr>
    </w:tbl>
    <w:p w14:paraId="4B8F6D70" w14:textId="77777777" w:rsidR="00D663DA"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11" w:name="_Toc215663847"/>
      <w:r>
        <w:rPr>
          <w:rFonts w:ascii="Times New Roman" w:eastAsiaTheme="majorEastAsia" w:hAnsi="Times New Roman" w:cs="Times New Roman"/>
          <w:b/>
          <w:sz w:val="24"/>
          <w:szCs w:val="24"/>
        </w:rPr>
        <w:lastRenderedPageBreak/>
        <w:t>11.</w:t>
      </w:r>
      <w:r w:rsidR="00D663DA" w:rsidRPr="00B04AED">
        <w:rPr>
          <w:rFonts w:ascii="Times New Roman" w:eastAsiaTheme="majorEastAsia" w:hAnsi="Times New Roman" w:cs="Times New Roman"/>
          <w:b/>
          <w:sz w:val="24"/>
          <w:szCs w:val="24"/>
        </w:rPr>
        <w:t xml:space="preserve"> Условия за допустимост на дейностите:</w:t>
      </w:r>
      <w:bookmarkEnd w:id="11"/>
    </w:p>
    <w:tbl>
      <w:tblPr>
        <w:tblStyle w:val="TableGrid"/>
        <w:tblW w:w="9209" w:type="dxa"/>
        <w:tblLook w:val="04A0" w:firstRow="1" w:lastRow="0" w:firstColumn="1" w:lastColumn="0" w:noHBand="0" w:noVBand="1"/>
      </w:tblPr>
      <w:tblGrid>
        <w:gridCol w:w="9209"/>
      </w:tblGrid>
      <w:tr w:rsidR="00D663DA" w:rsidRPr="00B04AED" w14:paraId="604B742E" w14:textId="77777777" w:rsidTr="00930137">
        <w:tc>
          <w:tcPr>
            <w:tcW w:w="9209" w:type="dxa"/>
          </w:tcPr>
          <w:p w14:paraId="58662E7D"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63125237" w14:textId="71E1162F"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се предоставя </w:t>
            </w:r>
            <w:r w:rsidR="000A07EC">
              <w:rPr>
                <w:rFonts w:ascii="Times New Roman" w:eastAsia="Calibri" w:hAnsi="Times New Roman" w:cs="Times New Roman"/>
                <w:sz w:val="24"/>
                <w:szCs w:val="24"/>
              </w:rPr>
              <w:t>н</w:t>
            </w:r>
            <w:r w:rsidR="000A07EC" w:rsidRPr="00B04AED">
              <w:rPr>
                <w:rFonts w:ascii="Times New Roman" w:eastAsia="Calibri" w:hAnsi="Times New Roman" w:cs="Times New Roman"/>
                <w:sz w:val="24"/>
                <w:szCs w:val="24"/>
              </w:rPr>
              <w:t xml:space="preserve">а </w:t>
            </w:r>
            <w:r w:rsidR="002D2E44">
              <w:rPr>
                <w:rFonts w:ascii="Times New Roman" w:eastAsia="Calibri" w:hAnsi="Times New Roman" w:cs="Times New Roman"/>
                <w:sz w:val="24"/>
                <w:szCs w:val="24"/>
              </w:rPr>
              <w:t>заявления за подпомагане</w:t>
            </w:r>
            <w:r w:rsidRPr="00B04AED">
              <w:rPr>
                <w:rFonts w:ascii="Times New Roman" w:eastAsia="Calibri" w:hAnsi="Times New Roman" w:cs="Times New Roman"/>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50E8FBE5" w14:textId="23E1B82F"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3</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Заявленията за подпомагане, представени от признати групи или организации на производители трябва да са пряко свързани с </w:t>
            </w:r>
            <w:r w:rsidR="00A5652F">
              <w:rPr>
                <w:rFonts w:ascii="Times New Roman" w:eastAsia="Calibri" w:hAnsi="Times New Roman" w:cs="Times New Roman"/>
                <w:sz w:val="24"/>
                <w:szCs w:val="24"/>
              </w:rPr>
              <w:t xml:space="preserve">преработката на земеделските суровини, </w:t>
            </w:r>
            <w:r w:rsidR="00D020B0">
              <w:rPr>
                <w:rFonts w:ascii="Times New Roman" w:eastAsia="Calibri" w:hAnsi="Times New Roman" w:cs="Times New Roman"/>
                <w:sz w:val="24"/>
                <w:szCs w:val="24"/>
              </w:rPr>
              <w:t>от сектора, в който е призната</w:t>
            </w:r>
            <w:r w:rsidR="00D663DA" w:rsidRPr="00B04AED">
              <w:rPr>
                <w:rFonts w:ascii="Times New Roman" w:eastAsia="Calibri" w:hAnsi="Times New Roman" w:cs="Times New Roman"/>
                <w:sz w:val="24"/>
                <w:szCs w:val="24"/>
              </w:rPr>
              <w:t xml:space="preserve"> групата/организацията</w:t>
            </w:r>
            <w:r w:rsidR="009327A7">
              <w:rPr>
                <w:rFonts w:ascii="Times New Roman" w:eastAsia="Calibri" w:hAnsi="Times New Roman" w:cs="Times New Roman"/>
                <w:sz w:val="24"/>
                <w:szCs w:val="24"/>
              </w:rPr>
              <w:t xml:space="preserve"> на производители</w:t>
            </w:r>
            <w:r w:rsidR="00D663DA" w:rsidRPr="00B04AED">
              <w:rPr>
                <w:rFonts w:ascii="Times New Roman" w:eastAsia="Calibri" w:hAnsi="Times New Roman" w:cs="Times New Roman"/>
                <w:sz w:val="24"/>
                <w:szCs w:val="24"/>
              </w:rPr>
              <w:t>.</w:t>
            </w:r>
          </w:p>
          <w:p w14:paraId="151459F5" w14:textId="77777777"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4</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8CBD6B5" w14:textId="4B5203A0"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5</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 подпомагане по реда на настоящата процедура кандидатите представят бизнес план по образец съгласно </w:t>
            </w:r>
            <w:r w:rsidR="00D663DA" w:rsidRPr="005B10D7">
              <w:rPr>
                <w:rFonts w:ascii="Times New Roman" w:eastAsia="Calibri" w:hAnsi="Times New Roman" w:cs="Times New Roman"/>
                <w:b/>
                <w:sz w:val="24"/>
                <w:szCs w:val="24"/>
              </w:rPr>
              <w:t xml:space="preserve">Приложение № </w:t>
            </w:r>
            <w:r w:rsidR="001C1BA8" w:rsidRPr="005B10D7">
              <w:rPr>
                <w:rFonts w:ascii="Times New Roman" w:eastAsia="Calibri" w:hAnsi="Times New Roman" w:cs="Times New Roman"/>
                <w:b/>
                <w:sz w:val="24"/>
                <w:szCs w:val="24"/>
              </w:rPr>
              <w:t>6</w:t>
            </w:r>
            <w:r w:rsidR="00D663DA" w:rsidRP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който съдържа подробно описание на планираните инвестиции и дейности за </w:t>
            </w:r>
            <w:r w:rsidR="00D663DA" w:rsidRPr="001C6136">
              <w:rPr>
                <w:rFonts w:ascii="Times New Roman" w:eastAsia="Calibri" w:hAnsi="Times New Roman" w:cs="Times New Roman"/>
                <w:b/>
                <w:sz w:val="24"/>
                <w:szCs w:val="24"/>
              </w:rPr>
              <w:t>5-годишен период</w:t>
            </w:r>
            <w:r w:rsidR="00D663DA" w:rsidRPr="00B04AED">
              <w:rPr>
                <w:rFonts w:ascii="Times New Roman" w:eastAsia="Calibri" w:hAnsi="Times New Roman" w:cs="Times New Roman"/>
                <w:sz w:val="24"/>
                <w:szCs w:val="24"/>
              </w:rPr>
              <w:t>, а в случаите на инвестиции за извършване на строително-монтажни работи (СМР)</w:t>
            </w:r>
            <w:r w:rsidR="009857EF">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 xml:space="preserve">– за </w:t>
            </w:r>
            <w:r w:rsidR="00D663DA" w:rsidRPr="001C6136">
              <w:rPr>
                <w:rFonts w:ascii="Times New Roman" w:eastAsia="Calibri" w:hAnsi="Times New Roman" w:cs="Times New Roman"/>
                <w:b/>
                <w:sz w:val="24"/>
                <w:szCs w:val="24"/>
              </w:rPr>
              <w:t>10-годишен период</w:t>
            </w:r>
            <w:r w:rsidR="00D663DA" w:rsidRPr="00B04AED">
              <w:rPr>
                <w:rFonts w:ascii="Times New Roman" w:eastAsia="Calibri" w:hAnsi="Times New Roman" w:cs="Times New Roman"/>
                <w:sz w:val="24"/>
                <w:szCs w:val="24"/>
              </w:rPr>
              <w:t xml:space="preserve">, включително и когато те са </w:t>
            </w:r>
            <w:r w:rsidR="00D663DA" w:rsidRPr="005B10D7">
              <w:rPr>
                <w:rFonts w:ascii="Times New Roman" w:eastAsia="Calibri" w:hAnsi="Times New Roman" w:cs="Times New Roman"/>
                <w:sz w:val="24"/>
                <w:szCs w:val="24"/>
              </w:rPr>
              <w:t xml:space="preserve">включени в Таблица </w:t>
            </w:r>
            <w:r w:rsidR="008F0E0B" w:rsidRPr="005B10D7">
              <w:rPr>
                <w:rFonts w:ascii="Times New Roman" w:eastAsia="Calibri" w:hAnsi="Times New Roman" w:cs="Times New Roman"/>
                <w:sz w:val="24"/>
                <w:szCs w:val="24"/>
              </w:rPr>
              <w:t xml:space="preserve">2 </w:t>
            </w:r>
            <w:r w:rsidR="00D663DA" w:rsidRPr="005B10D7">
              <w:rPr>
                <w:rFonts w:ascii="Times New Roman" w:eastAsia="Calibri" w:hAnsi="Times New Roman" w:cs="Times New Roman"/>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p>
          <w:p w14:paraId="4EF8BB44" w14:textId="1583D1AD" w:rsidR="00D663DA"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6</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трябва да доказва икономическа жизнеспособност, както и подобряване дейността на кандидата чрез прилагане на планираните инвестиции и дейности за съответния период </w:t>
            </w:r>
            <w:r w:rsidR="00D663DA" w:rsidRPr="005B10D7">
              <w:rPr>
                <w:rFonts w:ascii="Times New Roman" w:eastAsia="Calibri" w:hAnsi="Times New Roman" w:cs="Times New Roman"/>
                <w:sz w:val="24"/>
                <w:szCs w:val="24"/>
              </w:rPr>
              <w:t xml:space="preserve">по </w:t>
            </w:r>
            <w:r w:rsidR="00D663DA" w:rsidRPr="005B10D7">
              <w:rPr>
                <w:rFonts w:ascii="Times New Roman" w:eastAsia="Calibri" w:hAnsi="Times New Roman" w:cs="Times New Roman"/>
                <w:b/>
                <w:sz w:val="24"/>
                <w:szCs w:val="24"/>
              </w:rPr>
              <w:t xml:space="preserve">т. </w:t>
            </w:r>
            <w:r w:rsidR="00B00CBE" w:rsidRPr="005B10D7">
              <w:rPr>
                <w:rFonts w:ascii="Times New Roman" w:eastAsia="Calibri" w:hAnsi="Times New Roman" w:cs="Times New Roman"/>
                <w:b/>
                <w:sz w:val="24"/>
                <w:szCs w:val="24"/>
                <w:lang w:val="en-US"/>
              </w:rPr>
              <w:t>5</w:t>
            </w:r>
            <w:r w:rsidR="00D663DA" w:rsidRP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Кандидатите представят обосновка на заложените цени в производствената програма, като посочват информация за използваните източници – агропазарна статистика, публична информация от браншови организации, борсови цени</w:t>
            </w:r>
            <w:r w:rsidR="007154C5">
              <w:rPr>
                <w:rFonts w:ascii="Times New Roman" w:eastAsia="Calibri" w:hAnsi="Times New Roman" w:cs="Times New Roman"/>
                <w:sz w:val="24"/>
                <w:szCs w:val="24"/>
              </w:rPr>
              <w:t>, фактури и договори</w:t>
            </w:r>
            <w:r w:rsidR="00D663DA" w:rsidRPr="00B04AED">
              <w:rPr>
                <w:rFonts w:ascii="Times New Roman" w:eastAsia="Calibri" w:hAnsi="Times New Roman" w:cs="Times New Roman"/>
                <w:sz w:val="24"/>
                <w:szCs w:val="24"/>
              </w:rPr>
              <w:t xml:space="preserve"> и др.</w:t>
            </w:r>
          </w:p>
          <w:p w14:paraId="3734ED8E" w14:textId="2152149A" w:rsidR="00CF3C0F" w:rsidRPr="00CF3C0F" w:rsidRDefault="00CF3C0F" w:rsidP="00CF3C0F">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lang w:val="en-US"/>
              </w:rPr>
              <w:t>6</w:t>
            </w:r>
            <w:r w:rsidRPr="00CF3C0F">
              <w:rPr>
                <w:rFonts w:ascii="Times New Roman" w:eastAsia="Calibri" w:hAnsi="Times New Roman" w:cs="Times New Roman"/>
                <w:b/>
                <w:bCs/>
                <w:sz w:val="24"/>
                <w:szCs w:val="24"/>
              </w:rPr>
              <w:t>.1.</w:t>
            </w:r>
            <w:r w:rsidRPr="00CF3C0F">
              <w:rPr>
                <w:rFonts w:ascii="Times New Roman" w:eastAsia="Calibri" w:hAnsi="Times New Roman" w:cs="Times New Roman"/>
                <w:sz w:val="24"/>
                <w:szCs w:val="24"/>
              </w:rPr>
              <w:t xml:space="preserve"> Когато кандидатът е подал заявления за подпомагане по </w:t>
            </w:r>
            <w:r w:rsidR="005B10D7">
              <w:rPr>
                <w:rFonts w:ascii="Times New Roman" w:eastAsia="Calibri" w:hAnsi="Times New Roman" w:cs="Times New Roman"/>
                <w:sz w:val="24"/>
                <w:szCs w:val="24"/>
              </w:rPr>
              <w:t xml:space="preserve">настоящата интервенция и по интервенция </w:t>
            </w:r>
            <w:r w:rsidR="005B10D7" w:rsidRPr="00DB12AC">
              <w:rPr>
                <w:rFonts w:ascii="Times New Roman" w:eastAsia="Calibri" w:hAnsi="Times New Roman" w:cs="Times New Roman"/>
                <w:b/>
                <w:sz w:val="24"/>
                <w:szCs w:val="24"/>
                <w:lang w:val="en-US"/>
              </w:rPr>
              <w:t>II.</w:t>
            </w:r>
            <w:r w:rsidR="005B10D7" w:rsidRPr="00DB12AC">
              <w:rPr>
                <w:rFonts w:ascii="Times New Roman" w:eastAsia="Calibri" w:hAnsi="Times New Roman" w:cs="Times New Roman"/>
                <w:b/>
                <w:sz w:val="24"/>
                <w:szCs w:val="24"/>
              </w:rPr>
              <w:t>Г.2.1</w:t>
            </w:r>
            <w:r w:rsidR="005B10D7">
              <w:rPr>
                <w:rFonts w:ascii="Times New Roman" w:eastAsia="Calibri" w:hAnsi="Times New Roman" w:cs="Times New Roman"/>
                <w:sz w:val="24"/>
                <w:szCs w:val="24"/>
              </w:rPr>
              <w:t xml:space="preserve"> „</w:t>
            </w:r>
            <w:r w:rsidR="005B10D7" w:rsidRPr="005B10D7">
              <w:rPr>
                <w:rFonts w:ascii="Times New Roman" w:eastAsia="Calibri" w:hAnsi="Times New Roman" w:cs="Times New Roman"/>
                <w:sz w:val="24"/>
                <w:szCs w:val="24"/>
              </w:rPr>
              <w:t>Инвестиции за преработка на селскостопански продукти</w:t>
            </w:r>
            <w:r w:rsidR="005B10D7">
              <w:rPr>
                <w:rFonts w:ascii="Times New Roman" w:eastAsia="Calibri" w:hAnsi="Times New Roman" w:cs="Times New Roman"/>
                <w:sz w:val="24"/>
                <w:szCs w:val="24"/>
              </w:rPr>
              <w:t>, свързани с опазване компонентите на околната среда“</w:t>
            </w:r>
            <w:r w:rsidRPr="00CF3C0F">
              <w:rPr>
                <w:rFonts w:ascii="Times New Roman" w:eastAsia="Calibri" w:hAnsi="Times New Roman" w:cs="Times New Roman"/>
                <w:sz w:val="24"/>
                <w:szCs w:val="24"/>
              </w:rPr>
              <w:t xml:space="preserve">, в които приходите от продажби </w:t>
            </w:r>
            <w:r w:rsidRPr="00CF3C0F">
              <w:rPr>
                <w:rFonts w:ascii="Times New Roman" w:eastAsia="Calibri" w:hAnsi="Times New Roman" w:cs="Times New Roman"/>
                <w:sz w:val="24"/>
                <w:szCs w:val="24"/>
              </w:rPr>
              <w:lastRenderedPageBreak/>
              <w:t xml:space="preserve">се формират от едни и същи </w:t>
            </w:r>
            <w:r>
              <w:rPr>
                <w:rFonts w:ascii="Times New Roman" w:eastAsia="Calibri" w:hAnsi="Times New Roman" w:cs="Times New Roman"/>
                <w:sz w:val="24"/>
                <w:szCs w:val="24"/>
              </w:rPr>
              <w:t>продукти</w:t>
            </w:r>
            <w:r w:rsidRPr="00CF3C0F">
              <w:rPr>
                <w:rFonts w:ascii="Times New Roman" w:eastAsia="Calibri" w:hAnsi="Times New Roman" w:cs="Times New Roman"/>
                <w:sz w:val="24"/>
                <w:szCs w:val="24"/>
              </w:rPr>
              <w:t xml:space="preserve">, при изчисляването на показателите на бизнес плана се отчитат общо заявените разходи и сумата на </w:t>
            </w:r>
            <w:r>
              <w:rPr>
                <w:rFonts w:ascii="Times New Roman" w:eastAsia="Calibri" w:hAnsi="Times New Roman" w:cs="Times New Roman"/>
                <w:sz w:val="24"/>
                <w:szCs w:val="24"/>
              </w:rPr>
              <w:t>финансовата помощ</w:t>
            </w:r>
            <w:r w:rsidRPr="00CF3C0F">
              <w:rPr>
                <w:rFonts w:ascii="Times New Roman" w:eastAsia="Calibri" w:hAnsi="Times New Roman" w:cs="Times New Roman"/>
                <w:sz w:val="24"/>
                <w:szCs w:val="24"/>
              </w:rPr>
              <w:t xml:space="preserve"> по двете интервенции.</w:t>
            </w:r>
          </w:p>
          <w:p w14:paraId="048A2FDD" w14:textId="349DB1E2" w:rsidR="00D663DA" w:rsidRPr="005B10D7" w:rsidRDefault="001C2838" w:rsidP="00AF1646">
            <w:pPr>
              <w:widowControl w:val="0"/>
              <w:autoSpaceDE w:val="0"/>
              <w:autoSpaceDN w:val="0"/>
              <w:adjustRightInd w:val="0"/>
              <w:spacing w:line="276" w:lineRule="auto"/>
              <w:jc w:val="both"/>
              <w:rPr>
                <w:rFonts w:ascii="Times New Roman" w:eastAsia="Calibri" w:hAnsi="Times New Roman" w:cs="Times New Roman"/>
                <w:b/>
                <w:sz w:val="24"/>
                <w:szCs w:val="24"/>
              </w:rPr>
            </w:pPr>
            <w:r w:rsidRPr="001C2838">
              <w:rPr>
                <w:rFonts w:ascii="Times New Roman" w:eastAsia="Calibri" w:hAnsi="Times New Roman" w:cs="Times New Roman"/>
                <w:b/>
                <w:sz w:val="24"/>
                <w:szCs w:val="24"/>
              </w:rPr>
              <w:t>7</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представен от група/организация на производители, трябва да е за дейностите по преработка на земеделски суровини, произведени от членовете на групата/организацията на производители</w:t>
            </w:r>
            <w:r w:rsidR="00493ED9">
              <w:rPr>
                <w:rFonts w:ascii="Times New Roman" w:eastAsia="Calibri" w:hAnsi="Times New Roman" w:cs="Times New Roman"/>
                <w:sz w:val="24"/>
                <w:szCs w:val="24"/>
              </w:rPr>
              <w:t xml:space="preserve">, за което членовете попълват </w:t>
            </w:r>
            <w:r w:rsidR="00493ED9" w:rsidRPr="00B00CBE">
              <w:rPr>
                <w:rFonts w:ascii="Times New Roman" w:eastAsia="Calibri" w:hAnsi="Times New Roman" w:cs="Times New Roman"/>
                <w:b/>
                <w:sz w:val="24"/>
                <w:szCs w:val="24"/>
              </w:rPr>
              <w:t xml:space="preserve">Приложение № </w:t>
            </w:r>
            <w:r w:rsidR="001C1BA8">
              <w:rPr>
                <w:rFonts w:ascii="Times New Roman" w:eastAsia="Calibri" w:hAnsi="Times New Roman" w:cs="Times New Roman"/>
                <w:b/>
                <w:sz w:val="24"/>
                <w:szCs w:val="24"/>
              </w:rPr>
              <w:t>7</w:t>
            </w:r>
            <w:r w:rsidR="001C1BA8" w:rsidRPr="00804139">
              <w:rPr>
                <w:rFonts w:ascii="Times New Roman" w:eastAsia="Calibri" w:hAnsi="Times New Roman" w:cs="Times New Roman"/>
                <w:sz w:val="24"/>
                <w:szCs w:val="24"/>
              </w:rPr>
              <w:t xml:space="preserve"> </w:t>
            </w:r>
            <w:r w:rsidR="00804139" w:rsidRPr="00B00CBE">
              <w:rPr>
                <w:rFonts w:ascii="Times New Roman" w:eastAsia="Calibri" w:hAnsi="Times New Roman" w:cs="Times New Roman"/>
                <w:sz w:val="24"/>
                <w:szCs w:val="24"/>
              </w:rPr>
              <w:t xml:space="preserve">и кандидата представя обосновка за сформиране на добивите в </w:t>
            </w:r>
            <w:r w:rsidR="00CE16CD" w:rsidRPr="00B00CBE">
              <w:rPr>
                <w:rFonts w:ascii="Times New Roman" w:eastAsia="Calibri" w:hAnsi="Times New Roman" w:cs="Times New Roman"/>
                <w:sz w:val="24"/>
                <w:szCs w:val="24"/>
              </w:rPr>
              <w:t>таблиц</w:t>
            </w:r>
            <w:r w:rsidR="00CE16CD">
              <w:rPr>
                <w:rFonts w:ascii="Times New Roman" w:eastAsia="Calibri" w:hAnsi="Times New Roman" w:cs="Times New Roman"/>
                <w:sz w:val="24"/>
                <w:szCs w:val="24"/>
              </w:rPr>
              <w:t>а</w:t>
            </w:r>
            <w:r w:rsidR="00CE16CD" w:rsidRPr="00B00CBE">
              <w:rPr>
                <w:rFonts w:ascii="Times New Roman" w:eastAsia="Calibri" w:hAnsi="Times New Roman" w:cs="Times New Roman"/>
                <w:sz w:val="24"/>
                <w:szCs w:val="24"/>
              </w:rPr>
              <w:t xml:space="preserve"> </w:t>
            </w:r>
            <w:r w:rsidR="009D4E0B">
              <w:rPr>
                <w:rFonts w:ascii="Times New Roman" w:eastAsia="Calibri" w:hAnsi="Times New Roman" w:cs="Times New Roman"/>
                <w:sz w:val="24"/>
                <w:szCs w:val="24"/>
              </w:rPr>
              <w:t>3</w:t>
            </w:r>
            <w:r w:rsidR="00804139" w:rsidRPr="00B00CBE">
              <w:rPr>
                <w:rFonts w:ascii="Times New Roman" w:eastAsia="Calibri" w:hAnsi="Times New Roman" w:cs="Times New Roman"/>
                <w:sz w:val="24"/>
                <w:szCs w:val="24"/>
              </w:rPr>
              <w:t>.1  от бизнес плана</w:t>
            </w:r>
            <w:r w:rsidR="00804139" w:rsidRPr="00804139">
              <w:rPr>
                <w:rFonts w:ascii="Times New Roman" w:eastAsia="Calibri" w:hAnsi="Times New Roman" w:cs="Times New Roman"/>
                <w:b/>
                <w:sz w:val="24"/>
                <w:szCs w:val="24"/>
              </w:rPr>
              <w:t xml:space="preserve"> (Приложение № </w:t>
            </w:r>
            <w:r w:rsidR="001C1BA8">
              <w:rPr>
                <w:rFonts w:ascii="Times New Roman" w:eastAsia="Calibri" w:hAnsi="Times New Roman" w:cs="Times New Roman"/>
                <w:b/>
                <w:sz w:val="24"/>
                <w:szCs w:val="24"/>
              </w:rPr>
              <w:t>6</w:t>
            </w:r>
            <w:r w:rsidR="00804139" w:rsidRPr="00804139">
              <w:rPr>
                <w:rFonts w:ascii="Times New Roman" w:eastAsia="Calibri" w:hAnsi="Times New Roman" w:cs="Times New Roman"/>
                <w:b/>
                <w:sz w:val="24"/>
                <w:szCs w:val="24"/>
              </w:rPr>
              <w:t>)</w:t>
            </w:r>
            <w:r w:rsidR="00D663DA" w:rsidRPr="00B00CBE">
              <w:rPr>
                <w:rFonts w:ascii="Times New Roman" w:eastAsia="Calibri" w:hAnsi="Times New Roman" w:cs="Times New Roman"/>
                <w:b/>
                <w:sz w:val="24"/>
                <w:szCs w:val="24"/>
              </w:rPr>
              <w:t>.</w:t>
            </w:r>
          </w:p>
          <w:p w14:paraId="445AEB81" w14:textId="234FF1FB"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bCs/>
                <w:sz w:val="24"/>
                <w:szCs w:val="24"/>
              </w:rPr>
            </w:pPr>
            <w:r w:rsidRPr="001C2838">
              <w:rPr>
                <w:rFonts w:ascii="Times New Roman" w:eastAsia="Calibri" w:hAnsi="Times New Roman" w:cs="Times New Roman"/>
                <w:b/>
                <w:bCs/>
                <w:sz w:val="24"/>
                <w:szCs w:val="24"/>
              </w:rPr>
              <w:t>8</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Планираният размер на произведената от кандидата продукция трябва да покрива </w:t>
            </w:r>
            <w:r w:rsidR="00D663DA" w:rsidRPr="001C6136">
              <w:rPr>
                <w:rFonts w:ascii="Times New Roman" w:eastAsia="Calibri" w:hAnsi="Times New Roman" w:cs="Times New Roman"/>
                <w:b/>
                <w:bCs/>
                <w:sz w:val="24"/>
                <w:szCs w:val="24"/>
              </w:rPr>
              <w:t>най-малко 50%</w:t>
            </w:r>
            <w:r w:rsidR="00D663DA" w:rsidRPr="00B04AED">
              <w:rPr>
                <w:rFonts w:ascii="Times New Roman" w:eastAsia="Calibri" w:hAnsi="Times New Roman" w:cs="Times New Roman"/>
                <w:bCs/>
                <w:sz w:val="24"/>
                <w:szCs w:val="24"/>
              </w:rPr>
              <w:t xml:space="preserve"> от капацитета на преработвателното предприятие</w:t>
            </w:r>
            <w:r w:rsidR="004F7C9E">
              <w:rPr>
                <w:rFonts w:ascii="Times New Roman" w:eastAsia="Calibri" w:hAnsi="Times New Roman" w:cs="Times New Roman"/>
                <w:bCs/>
                <w:sz w:val="24"/>
                <w:szCs w:val="24"/>
              </w:rPr>
              <w:t xml:space="preserve"> (</w:t>
            </w:r>
            <w:r w:rsidR="005B6D71">
              <w:rPr>
                <w:rFonts w:ascii="Times New Roman" w:eastAsia="Calibri" w:hAnsi="Times New Roman" w:cs="Times New Roman"/>
                <w:bCs/>
                <w:sz w:val="24"/>
                <w:szCs w:val="24"/>
              </w:rPr>
              <w:t>обекта за преработка</w:t>
            </w:r>
            <w:r w:rsidR="004F7C9E">
              <w:rPr>
                <w:rFonts w:ascii="Times New Roman" w:eastAsia="Calibri" w:hAnsi="Times New Roman" w:cs="Times New Roman"/>
                <w:bCs/>
                <w:sz w:val="24"/>
                <w:szCs w:val="24"/>
              </w:rPr>
              <w:t>)</w:t>
            </w:r>
            <w:r w:rsidR="00D663DA" w:rsidRPr="00B04AED">
              <w:rPr>
                <w:rFonts w:ascii="Times New Roman" w:eastAsia="Calibri" w:hAnsi="Times New Roman" w:cs="Times New Roman"/>
                <w:bCs/>
                <w:sz w:val="24"/>
                <w:szCs w:val="24"/>
              </w:rPr>
              <w:t xml:space="preserve"> за подпомаганата дейност по технологичен проект и се отнася за </w:t>
            </w:r>
            <w:r w:rsidR="00D663DA" w:rsidRPr="00602273">
              <w:rPr>
                <w:rFonts w:ascii="Times New Roman" w:eastAsia="Calibri" w:hAnsi="Times New Roman" w:cs="Times New Roman"/>
                <w:b/>
                <w:bCs/>
                <w:sz w:val="24"/>
                <w:szCs w:val="24"/>
              </w:rPr>
              <w:t>всеки</w:t>
            </w:r>
            <w:r w:rsidR="00D663DA" w:rsidRPr="00B04AED">
              <w:rPr>
                <w:rFonts w:ascii="Times New Roman" w:eastAsia="Calibri" w:hAnsi="Times New Roman" w:cs="Times New Roman"/>
                <w:bCs/>
                <w:sz w:val="24"/>
                <w:szCs w:val="24"/>
              </w:rPr>
              <w:t xml:space="preserve"> един от продуктите, включени в бизнес плана</w:t>
            </w:r>
            <w:r w:rsidR="009327A7">
              <w:rPr>
                <w:rFonts w:ascii="Times New Roman" w:eastAsia="Calibri" w:hAnsi="Times New Roman" w:cs="Times New Roman"/>
                <w:bCs/>
                <w:sz w:val="24"/>
                <w:szCs w:val="24"/>
              </w:rPr>
              <w:t>, без да превишава максималния капацитет</w:t>
            </w:r>
            <w:r w:rsidR="00D663DA" w:rsidRPr="00B04AED">
              <w:rPr>
                <w:rFonts w:ascii="Times New Roman" w:eastAsia="Calibri" w:hAnsi="Times New Roman" w:cs="Times New Roman"/>
                <w:bCs/>
                <w:sz w:val="24"/>
                <w:szCs w:val="24"/>
              </w:rPr>
              <w:t>.</w:t>
            </w:r>
          </w:p>
          <w:p w14:paraId="6F0992DF" w14:textId="77777777" w:rsidR="00D663DA" w:rsidRPr="00267C26" w:rsidRDefault="001C2838" w:rsidP="00AF1646">
            <w:pPr>
              <w:widowControl w:val="0"/>
              <w:autoSpaceDE w:val="0"/>
              <w:autoSpaceDN w:val="0"/>
              <w:adjustRightInd w:val="0"/>
              <w:spacing w:line="276" w:lineRule="auto"/>
              <w:jc w:val="both"/>
              <w:rPr>
                <w:rFonts w:ascii="Times New Roman" w:eastAsia="Calibri" w:hAnsi="Times New Roman" w:cs="Times New Roman"/>
                <w:bCs/>
                <w:sz w:val="24"/>
                <w:szCs w:val="24"/>
              </w:rPr>
            </w:pPr>
            <w:r w:rsidRPr="005B10D7">
              <w:rPr>
                <w:rFonts w:ascii="Times New Roman" w:eastAsia="Calibri" w:hAnsi="Times New Roman" w:cs="Times New Roman"/>
                <w:b/>
                <w:bCs/>
                <w:sz w:val="24"/>
                <w:szCs w:val="24"/>
              </w:rPr>
              <w:t>9</w:t>
            </w:r>
            <w:r w:rsidR="00D663DA" w:rsidRPr="005B10D7">
              <w:rPr>
                <w:rFonts w:ascii="Times New Roman" w:eastAsia="Calibri" w:hAnsi="Times New Roman" w:cs="Times New Roman"/>
                <w:b/>
                <w:bCs/>
                <w:sz w:val="24"/>
                <w:szCs w:val="24"/>
              </w:rPr>
              <w:t>.</w:t>
            </w:r>
            <w:r w:rsidR="00D663DA" w:rsidRPr="005B10D7">
              <w:rPr>
                <w:rFonts w:ascii="Times New Roman" w:eastAsia="Calibri" w:hAnsi="Times New Roman" w:cs="Times New Roman"/>
                <w:bCs/>
                <w:sz w:val="24"/>
                <w:szCs w:val="24"/>
              </w:rPr>
              <w:t xml:space="preserve"> Минималният размер на произведената продукция по </w:t>
            </w:r>
            <w:r w:rsidR="00D663DA" w:rsidRPr="005B10D7">
              <w:rPr>
                <w:rFonts w:ascii="Times New Roman" w:eastAsia="Calibri" w:hAnsi="Times New Roman" w:cs="Times New Roman"/>
                <w:b/>
                <w:bCs/>
                <w:sz w:val="24"/>
                <w:szCs w:val="24"/>
              </w:rPr>
              <w:t xml:space="preserve">т. </w:t>
            </w:r>
            <w:r w:rsidRPr="005B10D7">
              <w:rPr>
                <w:rFonts w:ascii="Times New Roman" w:eastAsia="Calibri" w:hAnsi="Times New Roman" w:cs="Times New Roman"/>
                <w:b/>
                <w:bCs/>
                <w:sz w:val="24"/>
                <w:szCs w:val="24"/>
              </w:rPr>
              <w:t>8</w:t>
            </w:r>
            <w:r w:rsidR="00D663DA" w:rsidRPr="005B10D7">
              <w:rPr>
                <w:rFonts w:ascii="Times New Roman" w:eastAsia="Calibri" w:hAnsi="Times New Roman" w:cs="Times New Roman"/>
                <w:bCs/>
                <w:sz w:val="24"/>
                <w:szCs w:val="24"/>
              </w:rPr>
              <w:t xml:space="preserve"> се изчислява </w:t>
            </w:r>
            <w:r w:rsidR="00D663DA" w:rsidRPr="00267C26">
              <w:rPr>
                <w:rFonts w:ascii="Times New Roman" w:eastAsia="Calibri" w:hAnsi="Times New Roman" w:cs="Times New Roman"/>
                <w:bCs/>
                <w:sz w:val="24"/>
                <w:szCs w:val="24"/>
              </w:rPr>
              <w:t xml:space="preserve">средноаритметично за срока за мониторинг по </w:t>
            </w:r>
            <w:r w:rsidR="00D663DA" w:rsidRPr="001C6136">
              <w:rPr>
                <w:rFonts w:ascii="Times New Roman" w:eastAsia="Calibri" w:hAnsi="Times New Roman" w:cs="Times New Roman"/>
                <w:b/>
                <w:bCs/>
                <w:sz w:val="24"/>
                <w:szCs w:val="24"/>
              </w:rPr>
              <w:t>т. 1</w:t>
            </w:r>
            <w:r w:rsidR="00252DBF" w:rsidRPr="001C6136">
              <w:rPr>
                <w:rFonts w:ascii="Times New Roman" w:eastAsia="Calibri" w:hAnsi="Times New Roman" w:cs="Times New Roman"/>
                <w:b/>
                <w:bCs/>
                <w:sz w:val="24"/>
                <w:szCs w:val="24"/>
              </w:rPr>
              <w:t>1</w:t>
            </w:r>
            <w:r w:rsidR="00D663DA" w:rsidRPr="002D6751">
              <w:rPr>
                <w:rFonts w:ascii="Times New Roman" w:eastAsia="Calibri" w:hAnsi="Times New Roman" w:cs="Times New Roman"/>
                <w:bCs/>
                <w:sz w:val="24"/>
                <w:szCs w:val="24"/>
              </w:rPr>
              <w:t>.</w:t>
            </w:r>
          </w:p>
          <w:p w14:paraId="35A65BA1" w14:textId="725E543A"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w:t>
            </w:r>
            <w:r w:rsidRPr="002D6751">
              <w:rPr>
                <w:rFonts w:ascii="Times New Roman" w:eastAsia="Calibri" w:hAnsi="Times New Roman" w:cs="Times New Roman"/>
                <w:sz w:val="24"/>
                <w:szCs w:val="24"/>
              </w:rPr>
              <w:t xml:space="preserve"> За кандидати земеделски стопани, </w:t>
            </w:r>
            <w:r w:rsidRPr="001C6136">
              <w:rPr>
                <w:rFonts w:ascii="Times New Roman" w:eastAsia="Calibri" w:hAnsi="Times New Roman" w:cs="Times New Roman"/>
                <w:b/>
                <w:i/>
                <w:sz w:val="24"/>
                <w:szCs w:val="24"/>
              </w:rPr>
              <w:t>най-малко 51 на сто от общата годишна суровинна база</w:t>
            </w:r>
            <w:r w:rsidRPr="002D6751">
              <w:rPr>
                <w:rFonts w:ascii="Times New Roman" w:eastAsia="Calibri" w:hAnsi="Times New Roman" w:cs="Times New Roman"/>
                <w:sz w:val="24"/>
                <w:szCs w:val="24"/>
              </w:rPr>
              <w:t xml:space="preserve"> в производствената програма, за всяка една от годините на изпълнение по </w:t>
            </w:r>
            <w:r w:rsidRPr="002D6751">
              <w:rPr>
                <w:rFonts w:ascii="Times New Roman" w:eastAsia="Calibri" w:hAnsi="Times New Roman" w:cs="Times New Roman"/>
                <w:b/>
                <w:sz w:val="24"/>
                <w:szCs w:val="24"/>
              </w:rPr>
              <w:t>т. 11</w:t>
            </w:r>
            <w:r w:rsidR="00CB0DF9">
              <w:rPr>
                <w:rFonts w:ascii="Times New Roman" w:eastAsia="Calibri" w:hAnsi="Times New Roman" w:cs="Times New Roman"/>
                <w:sz w:val="24"/>
                <w:szCs w:val="24"/>
              </w:rPr>
              <w:t xml:space="preserve">, </w:t>
            </w:r>
            <w:r w:rsidRPr="002D6751">
              <w:rPr>
                <w:rFonts w:ascii="Times New Roman" w:eastAsia="Calibri" w:hAnsi="Times New Roman" w:cs="Times New Roman"/>
                <w:sz w:val="24"/>
                <w:szCs w:val="24"/>
              </w:rPr>
              <w:t>трябва да е от собствени земеделски суровини. Кандидатът, трябва да докаже възможност за производството на съответните количества суровини</w:t>
            </w:r>
            <w:r w:rsidRPr="002D6751">
              <w:rPr>
                <w:rFonts w:ascii="Times New Roman" w:eastAsia="Calibri" w:hAnsi="Times New Roman" w:cs="Times New Roman"/>
                <w:sz w:val="24"/>
                <w:szCs w:val="24"/>
                <w:lang w:val="en-US"/>
              </w:rPr>
              <w:t>,</w:t>
            </w:r>
            <w:r w:rsidRPr="002D6751">
              <w:rPr>
                <w:rFonts w:ascii="Times New Roman" w:eastAsia="Calibri" w:hAnsi="Times New Roman" w:cs="Times New Roman"/>
                <w:sz w:val="24"/>
                <w:szCs w:val="24"/>
              </w:rPr>
              <w:t xml:space="preserve"> посочени в </w:t>
            </w:r>
            <w:r w:rsidRPr="00267C26">
              <w:rPr>
                <w:rFonts w:ascii="Times New Roman" w:eastAsia="Calibri" w:hAnsi="Times New Roman" w:cs="Times New Roman"/>
                <w:b/>
                <w:sz w:val="24"/>
                <w:szCs w:val="24"/>
              </w:rPr>
              <w:t>Приложение № 7</w:t>
            </w:r>
            <w:r w:rsidRPr="002D6751">
              <w:rPr>
                <w:rFonts w:ascii="Times New Roman" w:eastAsia="Calibri" w:hAnsi="Times New Roman" w:cs="Times New Roman"/>
                <w:sz w:val="24"/>
                <w:szCs w:val="24"/>
              </w:rPr>
              <w:t xml:space="preserve">, към датата на подаване на заявлението за подпомагане, като представи и обосновка за сформиране на добивите в таблица 3.1 от бизнес плана </w:t>
            </w:r>
            <w:r w:rsidRPr="00267C26">
              <w:rPr>
                <w:rFonts w:ascii="Times New Roman" w:eastAsia="Calibri" w:hAnsi="Times New Roman" w:cs="Times New Roman"/>
                <w:b/>
                <w:sz w:val="24"/>
                <w:szCs w:val="24"/>
              </w:rPr>
              <w:t>(Приложение № 6).</w:t>
            </w:r>
          </w:p>
          <w:p w14:paraId="4A160FB2" w14:textId="7D85F1FA"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10.1.</w:t>
            </w:r>
            <w:r w:rsidRPr="002D6751">
              <w:rPr>
                <w:rFonts w:ascii="Times New Roman" w:eastAsia="Calibri" w:hAnsi="Times New Roman" w:cs="Times New Roman"/>
                <w:sz w:val="24"/>
                <w:szCs w:val="24"/>
              </w:rPr>
              <w:t xml:space="preserve"> </w:t>
            </w:r>
            <w:r w:rsidR="002911CC" w:rsidRPr="002911CC">
              <w:rPr>
                <w:rFonts w:ascii="Times New Roman" w:eastAsia="Calibri" w:hAnsi="Times New Roman" w:cs="Times New Roman"/>
                <w:sz w:val="24"/>
                <w:szCs w:val="24"/>
              </w:rPr>
              <w:t xml:space="preserve">Към датата на подаване на заявлението за подпомагане, кандидатът трябва да има налични площите за отглеждане на </w:t>
            </w:r>
            <w:r w:rsidR="002911CC" w:rsidRPr="002911CC">
              <w:rPr>
                <w:rFonts w:ascii="Times New Roman" w:eastAsia="Calibri" w:hAnsi="Times New Roman" w:cs="Times New Roman"/>
                <w:b/>
                <w:sz w:val="24"/>
                <w:szCs w:val="24"/>
                <w:u w:val="single"/>
              </w:rPr>
              <w:t>едногодишни култури</w:t>
            </w:r>
            <w:r w:rsidR="002911CC" w:rsidRPr="002911CC">
              <w:rPr>
                <w:rFonts w:ascii="Times New Roman" w:eastAsia="Calibri" w:hAnsi="Times New Roman" w:cs="Times New Roman"/>
                <w:sz w:val="24"/>
                <w:szCs w:val="24"/>
              </w:rPr>
              <w:t xml:space="preserve"> до размера на площите  за всяка една от годините на изпълнение на бизнес плана по </w:t>
            </w:r>
            <w:r w:rsidR="002911CC" w:rsidRPr="002911CC">
              <w:rPr>
                <w:rFonts w:ascii="Times New Roman" w:eastAsia="Calibri" w:hAnsi="Times New Roman" w:cs="Times New Roman"/>
                <w:b/>
                <w:sz w:val="24"/>
                <w:szCs w:val="24"/>
              </w:rPr>
              <w:t>т. 11</w:t>
            </w:r>
            <w:r w:rsidR="002911CC" w:rsidRPr="002911CC">
              <w:rPr>
                <w:rFonts w:ascii="Times New Roman" w:eastAsia="Calibri" w:hAnsi="Times New Roman" w:cs="Times New Roman"/>
                <w:sz w:val="24"/>
                <w:szCs w:val="24"/>
              </w:rPr>
              <w:t>. Към датата на подаване на искане за плащане, кандидатът трябва да отглежда площите с едногодишни култури, посочени в първата прогнозна година на бизнес плана</w:t>
            </w:r>
            <w:r w:rsidR="00920851">
              <w:rPr>
                <w:rFonts w:ascii="Times New Roman" w:eastAsia="Calibri" w:hAnsi="Times New Roman" w:cs="Times New Roman"/>
                <w:sz w:val="24"/>
                <w:szCs w:val="24"/>
              </w:rPr>
              <w:t xml:space="preserve">. </w:t>
            </w:r>
            <w:r w:rsidR="00920851" w:rsidRPr="00363203">
              <w:rPr>
                <w:rFonts w:ascii="Times New Roman" w:eastAsia="Calibri" w:hAnsi="Times New Roman" w:cs="Times New Roman"/>
                <w:b/>
                <w:i/>
                <w:sz w:val="24"/>
                <w:szCs w:val="24"/>
              </w:rPr>
              <w:t>Подаването на искане за плащане трябва да бъде след извършване на засяването/засаждането на едногодишните култури</w:t>
            </w:r>
            <w:r w:rsidR="00920851" w:rsidRPr="00363203">
              <w:rPr>
                <w:rFonts w:ascii="Times New Roman" w:eastAsia="Calibri" w:hAnsi="Times New Roman" w:cs="Times New Roman"/>
                <w:b/>
                <w:sz w:val="24"/>
                <w:szCs w:val="24"/>
              </w:rPr>
              <w:t>.</w:t>
            </w:r>
          </w:p>
          <w:p w14:paraId="4B650232" w14:textId="7A6ECDA7"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10.2.</w:t>
            </w:r>
            <w:r w:rsidRPr="002D6751">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площите </w:t>
            </w:r>
            <w:r w:rsidRPr="00267C26">
              <w:rPr>
                <w:rFonts w:ascii="Times New Roman" w:eastAsia="Calibri" w:hAnsi="Times New Roman" w:cs="Times New Roman"/>
                <w:b/>
                <w:sz w:val="24"/>
                <w:szCs w:val="24"/>
              </w:rPr>
              <w:t>с многогодишни култури и трайни насаждения</w:t>
            </w:r>
            <w:r w:rsidRPr="002D6751">
              <w:rPr>
                <w:rFonts w:ascii="Times New Roman" w:eastAsia="Calibri" w:hAnsi="Times New Roman" w:cs="Times New Roman"/>
                <w:sz w:val="24"/>
                <w:szCs w:val="24"/>
              </w:rPr>
              <w:t xml:space="preserve">, от които се добиват суровините за всяка една от годините на изпълнение по </w:t>
            </w:r>
            <w:r w:rsidRPr="00267C26">
              <w:rPr>
                <w:rFonts w:ascii="Times New Roman" w:eastAsia="Calibri" w:hAnsi="Times New Roman" w:cs="Times New Roman"/>
                <w:b/>
                <w:sz w:val="24"/>
                <w:szCs w:val="24"/>
              </w:rPr>
              <w:t>т. 11</w:t>
            </w:r>
            <w:r w:rsidRPr="002D6751">
              <w:rPr>
                <w:rFonts w:ascii="Times New Roman" w:eastAsia="Calibri" w:hAnsi="Times New Roman" w:cs="Times New Roman"/>
                <w:sz w:val="24"/>
                <w:szCs w:val="24"/>
              </w:rPr>
              <w:t>;</w:t>
            </w:r>
          </w:p>
          <w:p w14:paraId="7D120C88" w14:textId="6B877F54"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10.3</w:t>
            </w:r>
            <w:r w:rsidRPr="002D6751">
              <w:rPr>
                <w:rFonts w:ascii="Times New Roman" w:eastAsia="Calibri" w:hAnsi="Times New Roman" w:cs="Times New Roman"/>
                <w:sz w:val="24"/>
                <w:szCs w:val="24"/>
              </w:rPr>
              <w:t xml:space="preserve">. Към датата на подаване на заявлението за подпомагане в земеделското стопанство на кандидата трябва да се </w:t>
            </w:r>
            <w:r w:rsidRPr="00267C26">
              <w:rPr>
                <w:rFonts w:ascii="Times New Roman" w:eastAsia="Calibri" w:hAnsi="Times New Roman" w:cs="Times New Roman"/>
                <w:b/>
                <w:sz w:val="24"/>
                <w:szCs w:val="24"/>
              </w:rPr>
              <w:t>отглеждат животните</w:t>
            </w:r>
            <w:r w:rsidRPr="002D6751">
              <w:rPr>
                <w:rFonts w:ascii="Times New Roman" w:eastAsia="Calibri" w:hAnsi="Times New Roman" w:cs="Times New Roman"/>
                <w:sz w:val="24"/>
                <w:szCs w:val="24"/>
              </w:rPr>
              <w:t xml:space="preserve">, от които се добиват суровините за първата прогнозна година. За останалите години от изпълнението на бизнес плана </w:t>
            </w:r>
            <w:r w:rsidR="008E41E1" w:rsidRPr="006B7F06">
              <w:rPr>
                <w:rFonts w:ascii="Times New Roman" w:eastAsia="Calibri" w:hAnsi="Times New Roman" w:cs="Times New Roman"/>
                <w:b/>
                <w:sz w:val="24"/>
                <w:szCs w:val="24"/>
              </w:rPr>
              <w:t>по т. 11</w:t>
            </w:r>
            <w:r w:rsidR="008E41E1">
              <w:rPr>
                <w:rFonts w:ascii="Times New Roman" w:eastAsia="Calibri" w:hAnsi="Times New Roman" w:cs="Times New Roman"/>
                <w:sz w:val="24"/>
                <w:szCs w:val="24"/>
              </w:rPr>
              <w:t xml:space="preserve"> </w:t>
            </w:r>
            <w:r w:rsidRPr="002D6751">
              <w:rPr>
                <w:rFonts w:ascii="Times New Roman" w:eastAsia="Calibri" w:hAnsi="Times New Roman" w:cs="Times New Roman"/>
                <w:sz w:val="24"/>
                <w:szCs w:val="24"/>
              </w:rPr>
              <w:t>е допустимо да се включат животни до максималния капацитет на животновъдния обект;</w:t>
            </w:r>
          </w:p>
          <w:p w14:paraId="3877AB7A" w14:textId="291FE035"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10.4.</w:t>
            </w:r>
            <w:r w:rsidRPr="002D6751">
              <w:rPr>
                <w:rFonts w:ascii="Times New Roman" w:eastAsia="Calibri" w:hAnsi="Times New Roman" w:cs="Times New Roman"/>
                <w:sz w:val="24"/>
                <w:szCs w:val="24"/>
              </w:rPr>
              <w:t xml:space="preserve"> ДФ „Земеделие“ извършва проверка на заявените данни в  Интегрираната система за администриране и контрол (ИСАК) за съответната стопанска година и/или  налични данни за стопанската 2025/2026 година в регистъра на земеделските стопани по реда на Наредба № 3 от 1999 г. и/или  в Регистър животни и пчелини в ИСАК към дата</w:t>
            </w:r>
            <w:r w:rsidR="009857EF">
              <w:rPr>
                <w:rFonts w:ascii="Times New Roman" w:eastAsia="Calibri" w:hAnsi="Times New Roman" w:cs="Times New Roman"/>
                <w:sz w:val="24"/>
                <w:szCs w:val="24"/>
              </w:rPr>
              <w:t>та</w:t>
            </w:r>
            <w:r w:rsidRPr="002D6751">
              <w:rPr>
                <w:rFonts w:ascii="Times New Roman" w:eastAsia="Calibri" w:hAnsi="Times New Roman" w:cs="Times New Roman"/>
                <w:sz w:val="24"/>
                <w:szCs w:val="24"/>
              </w:rPr>
              <w:t xml:space="preserve"> на подаване на заявлението за подпомагане.</w:t>
            </w:r>
          </w:p>
          <w:p w14:paraId="4C6EEE1F" w14:textId="77777777" w:rsidR="00267C26" w:rsidRDefault="00267C26"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10.5.</w:t>
            </w:r>
            <w:r w:rsidRPr="002D6751">
              <w:rPr>
                <w:rFonts w:ascii="Times New Roman" w:eastAsia="Calibri" w:hAnsi="Times New Roman" w:cs="Times New Roman"/>
                <w:sz w:val="24"/>
                <w:szCs w:val="24"/>
              </w:rPr>
              <w:t xml:space="preserve"> В случаите по </w:t>
            </w:r>
            <w:r w:rsidRPr="00267C26">
              <w:rPr>
                <w:rFonts w:ascii="Times New Roman" w:eastAsia="Calibri" w:hAnsi="Times New Roman" w:cs="Times New Roman"/>
                <w:b/>
                <w:sz w:val="24"/>
                <w:szCs w:val="24"/>
              </w:rPr>
              <w:t>т. 10.1-т. 10.3</w:t>
            </w:r>
            <w:r w:rsidRPr="002D6751">
              <w:rPr>
                <w:rFonts w:ascii="Times New Roman" w:eastAsia="Calibri" w:hAnsi="Times New Roman" w:cs="Times New Roman"/>
                <w:sz w:val="24"/>
                <w:szCs w:val="24"/>
              </w:rPr>
              <w:t xml:space="preserve">. декларираните данни, подлежат на проверка в </w:t>
            </w:r>
            <w:r w:rsidRPr="002D6751">
              <w:rPr>
                <w:rFonts w:ascii="Times New Roman" w:eastAsia="Calibri" w:hAnsi="Times New Roman" w:cs="Times New Roman"/>
                <w:sz w:val="24"/>
                <w:szCs w:val="24"/>
              </w:rPr>
              <w:lastRenderedPageBreak/>
              <w:t>периода на мониторинг.</w:t>
            </w:r>
          </w:p>
          <w:p w14:paraId="08393DBD" w14:textId="383460B6"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Кандидатите се задължават да изпълняват одобрения бизнес план, за период от:</w:t>
            </w:r>
          </w:p>
          <w:p w14:paraId="17021DFB"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три години от датата получаване на окончателно плащане – за ползватели, които са микро-, малки или средни предприятия по смисъла на чл. 3 от ЗМСП;</w:t>
            </w:r>
          </w:p>
          <w:p w14:paraId="4744E101"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3878AD65"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252DBF">
              <w:rPr>
                <w:rFonts w:ascii="Times New Roman" w:eastAsia="Calibri" w:hAnsi="Times New Roman" w:cs="Times New Roman"/>
                <w:b/>
                <w:sz w:val="24"/>
                <w:szCs w:val="24"/>
              </w:rPr>
              <w:t>2</w:t>
            </w:r>
            <w:r w:rsidRPr="0066605D">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00B00CB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xml:space="preserve">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14:paraId="08A0C0DB" w14:textId="1229CE98"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2</w:t>
            </w:r>
            <w:r w:rsidRP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учредено право на строеж върху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A5652F" w:rsidRPr="008A4221">
              <w:rPr>
                <w:rFonts w:ascii="Times New Roman" w:eastAsia="Calibri" w:hAnsi="Times New Roman"/>
                <w:sz w:val="24"/>
                <w:szCs w:val="24"/>
              </w:rPr>
              <w:t>месеца, предхождащ датата на подаване на</w:t>
            </w:r>
            <w:r w:rsidR="00A5652F" w:rsidRPr="00A5652F">
              <w:rPr>
                <w:rFonts w:ascii="Times New Roman" w:eastAsia="Calibri" w:hAnsi="Times New Roman"/>
                <w:sz w:val="24"/>
                <w:szCs w:val="24"/>
                <w:lang w:val="en-GB"/>
              </w:rPr>
              <w:t xml:space="preserve"> </w:t>
            </w:r>
            <w:r w:rsidRPr="00B04AED">
              <w:rPr>
                <w:rFonts w:ascii="Times New Roman" w:eastAsia="Calibri" w:hAnsi="Times New Roman" w:cs="Times New Roman"/>
                <w:sz w:val="24"/>
                <w:szCs w:val="24"/>
              </w:rPr>
              <w:t xml:space="preserve">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w:t>
            </w:r>
            <w:r w:rsidR="0066605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за които се изисква разрешение за строеж съгласно Закона за устройство на територията (ЗУТ)</w:t>
            </w:r>
            <w:r w:rsidR="009857EF">
              <w:rPr>
                <w:rFonts w:ascii="Times New Roman" w:eastAsia="Calibri" w:hAnsi="Times New Roman" w:cs="Times New Roman"/>
                <w:sz w:val="24"/>
                <w:szCs w:val="24"/>
              </w:rPr>
              <w:t>;</w:t>
            </w:r>
          </w:p>
          <w:p w14:paraId="1A1337C6" w14:textId="4293FA93"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2</w:t>
            </w:r>
            <w:r w:rsidRPr="00252DBF">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документ за ползване на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A5652F" w:rsidRPr="00A5652F">
              <w:rPr>
                <w:rFonts w:ascii="Times New Roman" w:eastAsia="Calibri" w:hAnsi="Times New Roman" w:cs="Times New Roman"/>
                <w:sz w:val="24"/>
                <w:szCs w:val="24"/>
              </w:rPr>
              <w:t xml:space="preserve">месеца, предхождащ датата на подаване на </w:t>
            </w:r>
            <w:r w:rsidRPr="00B04AED">
              <w:rPr>
                <w:rFonts w:ascii="Times New Roman" w:eastAsia="Calibri" w:hAnsi="Times New Roman" w:cs="Times New Roman"/>
                <w:sz w:val="24"/>
                <w:szCs w:val="24"/>
              </w:rPr>
              <w:t xml:space="preserve"> заявлението за подпомагане – в случай на кандидатстване за разходи за:</w:t>
            </w:r>
          </w:p>
          <w:p w14:paraId="6E4F72D4"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8F52F4A"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СМР извън случаите по </w:t>
            </w:r>
            <w:r w:rsidRPr="008A4221">
              <w:rPr>
                <w:rFonts w:ascii="Times New Roman" w:eastAsia="Calibri" w:hAnsi="Times New Roman" w:cs="Times New Roman"/>
                <w:sz w:val="24"/>
                <w:szCs w:val="24"/>
              </w:rPr>
              <w:t>т. 1</w:t>
            </w:r>
            <w:r w:rsidR="00252DBF" w:rsidRPr="008A4221">
              <w:rPr>
                <w:rFonts w:ascii="Times New Roman" w:eastAsia="Calibri" w:hAnsi="Times New Roman" w:cs="Times New Roman"/>
                <w:sz w:val="24"/>
                <w:szCs w:val="24"/>
              </w:rPr>
              <w:t>2</w:t>
            </w:r>
            <w:r w:rsidRPr="008A4221">
              <w:rPr>
                <w:rFonts w:ascii="Times New Roman" w:eastAsia="Calibri" w:hAnsi="Times New Roman" w:cs="Times New Roman"/>
                <w:sz w:val="24"/>
                <w:szCs w:val="24"/>
              </w:rPr>
              <w:t>.1.</w:t>
            </w:r>
          </w:p>
          <w:p w14:paraId="712428E2"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3</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Документ по т</w:t>
            </w:r>
            <w:r w:rsidRPr="008A4221">
              <w:rPr>
                <w:rFonts w:ascii="Times New Roman" w:eastAsia="Calibri" w:hAnsi="Times New Roman" w:cs="Times New Roman"/>
                <w:sz w:val="24"/>
                <w:szCs w:val="24"/>
              </w:rPr>
              <w:t>. 1</w:t>
            </w:r>
            <w:r w:rsidR="00252DBF" w:rsidRPr="008A4221">
              <w:rPr>
                <w:rFonts w:ascii="Times New Roman" w:eastAsia="Calibri" w:hAnsi="Times New Roman" w:cs="Times New Roman"/>
                <w:sz w:val="24"/>
                <w:szCs w:val="24"/>
              </w:rPr>
              <w:t>2</w:t>
            </w:r>
            <w:r w:rsidRPr="008A4221">
              <w:rPr>
                <w:rFonts w:ascii="Times New Roman" w:eastAsia="Calibri" w:hAnsi="Times New Roman" w:cs="Times New Roman"/>
                <w:sz w:val="24"/>
                <w:szCs w:val="24"/>
              </w:rPr>
              <w:t>.2 не</w:t>
            </w:r>
            <w:r w:rsidRPr="00B04AED">
              <w:rPr>
                <w:rFonts w:ascii="Times New Roman" w:eastAsia="Calibri" w:hAnsi="Times New Roman" w:cs="Times New Roman"/>
                <w:sz w:val="24"/>
                <w:szCs w:val="24"/>
              </w:rPr>
              <w:t xml:space="preserve"> се изисква при кандидатстване за подпомагане за закупуване на специализирани транспортни средства и мобилни преработвателни съоръжения, които:</w:t>
            </w:r>
          </w:p>
          <w:p w14:paraId="134161D0"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не са трайно прикрепени към земята, сградите или помещенията;</w:t>
            </w:r>
          </w:p>
          <w:p w14:paraId="4E5217D7"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поради своето естество или предназначение не се използват в затворени помещения.</w:t>
            </w:r>
          </w:p>
          <w:p w14:paraId="3E69848C"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Към заявленията за подпомагане, включващи разходи за СМР, се прилагат:</w:t>
            </w:r>
          </w:p>
          <w:p w14:paraId="710EC8D8"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14:paraId="5F3C0C70" w14:textId="349254F0"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одобрен инвестиционен проект, изработен във фаза </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Технически проект</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или </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Работен проект (работни чертежи и детайли)</w:t>
            </w:r>
            <w:r w:rsidR="009857E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в съответствие с изискванията на ЗУТ и Наредба № 4 от 2001 г. за обхвата и съдържанието на инвестиционните проекти (обн., ДВ, бр. 51 от 2001 г.)</w:t>
            </w:r>
            <w:r w:rsidR="00734416">
              <w:rPr>
                <w:rFonts w:ascii="Times New Roman" w:eastAsia="Calibri" w:hAnsi="Times New Roman" w:cs="Times New Roman"/>
                <w:sz w:val="24"/>
                <w:szCs w:val="24"/>
              </w:rPr>
              <w:t xml:space="preserve">. </w:t>
            </w:r>
            <w:r w:rsidR="00734416" w:rsidRPr="00734416">
              <w:rPr>
                <w:rFonts w:ascii="Times New Roman" w:eastAsia="Calibri" w:hAnsi="Times New Roman" w:cs="Times New Roman"/>
                <w:b/>
                <w:i/>
                <w:sz w:val="24"/>
                <w:szCs w:val="24"/>
              </w:rPr>
              <w:t xml:space="preserve">На етап кандидатстване се прилагат част „Технологична“ и част „Архитектура“ в </w:t>
            </w:r>
            <w:r w:rsidR="00B33F25">
              <w:rPr>
                <w:rFonts w:ascii="Times New Roman" w:eastAsia="Calibri" w:hAnsi="Times New Roman" w:cs="Times New Roman"/>
                <w:b/>
                <w:i/>
                <w:sz w:val="24"/>
                <w:szCs w:val="24"/>
              </w:rPr>
              <w:t>тях</w:t>
            </w:r>
            <w:r w:rsidR="00734416" w:rsidRPr="00734416">
              <w:rPr>
                <w:rFonts w:ascii="Times New Roman" w:eastAsia="Calibri" w:hAnsi="Times New Roman" w:cs="Times New Roman"/>
                <w:b/>
                <w:i/>
                <w:sz w:val="24"/>
                <w:szCs w:val="24"/>
              </w:rPr>
              <w:t xml:space="preserve">ната цялост и обяснителните записки по останалите части, ведно със ситуационни чертежи към тях, от </w:t>
            </w:r>
            <w:r w:rsidR="00734416">
              <w:rPr>
                <w:rFonts w:ascii="Times New Roman" w:eastAsia="Calibri" w:hAnsi="Times New Roman" w:cs="Times New Roman"/>
                <w:b/>
                <w:i/>
                <w:sz w:val="24"/>
                <w:szCs w:val="24"/>
              </w:rPr>
              <w:t xml:space="preserve">одобрения инвестиционен проект. </w:t>
            </w:r>
            <w:r w:rsidR="00734416" w:rsidRPr="00734416">
              <w:rPr>
                <w:rFonts w:ascii="Times New Roman" w:eastAsia="Calibri" w:hAnsi="Times New Roman" w:cs="Times New Roman"/>
                <w:b/>
                <w:i/>
                <w:sz w:val="24"/>
                <w:szCs w:val="24"/>
              </w:rPr>
              <w:t xml:space="preserve">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w:t>
            </w:r>
            <w:r w:rsidR="00083958">
              <w:rPr>
                <w:rFonts w:ascii="Times New Roman" w:eastAsia="Calibri" w:hAnsi="Times New Roman" w:cs="Times New Roman"/>
                <w:b/>
                <w:i/>
                <w:sz w:val="24"/>
                <w:szCs w:val="24"/>
              </w:rPr>
              <w:t>може да</w:t>
            </w:r>
            <w:r w:rsidR="00083958" w:rsidRPr="00734416">
              <w:rPr>
                <w:rFonts w:ascii="Times New Roman" w:eastAsia="Calibri" w:hAnsi="Times New Roman" w:cs="Times New Roman"/>
                <w:b/>
                <w:i/>
                <w:sz w:val="24"/>
                <w:szCs w:val="24"/>
              </w:rPr>
              <w:t xml:space="preserve"> </w:t>
            </w:r>
            <w:r w:rsidR="00734416" w:rsidRPr="00734416">
              <w:rPr>
                <w:rFonts w:ascii="Times New Roman" w:eastAsia="Calibri" w:hAnsi="Times New Roman" w:cs="Times New Roman"/>
                <w:b/>
                <w:i/>
                <w:sz w:val="24"/>
                <w:szCs w:val="24"/>
              </w:rPr>
              <w:t>изиска останалите части на инвестиционния проект</w:t>
            </w:r>
            <w:r w:rsidRPr="00B04AED">
              <w:rPr>
                <w:rFonts w:ascii="Times New Roman" w:eastAsia="Calibri" w:hAnsi="Times New Roman" w:cs="Times New Roman"/>
                <w:sz w:val="24"/>
                <w:szCs w:val="24"/>
              </w:rPr>
              <w:t>;</w:t>
            </w:r>
          </w:p>
          <w:p w14:paraId="1DB61C33"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lastRenderedPageBreak/>
              <w:t>в)</w:t>
            </w:r>
            <w:r w:rsidRPr="00B04AED">
              <w:rPr>
                <w:rFonts w:ascii="Times New Roman" w:eastAsia="Calibri" w:hAnsi="Times New Roman" w:cs="Times New Roman"/>
                <w:sz w:val="24"/>
                <w:szCs w:val="24"/>
              </w:rPr>
              <w:t xml:space="preserve"> подробни количествени сметки за предвидените СМР, заверени от правоспособно лице;</w:t>
            </w:r>
          </w:p>
          <w:p w14:paraId="6E649F80"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влязло в сила разрешение за строеж, когато издаването му се изисква съгласно ЗУТ;</w:t>
            </w:r>
          </w:p>
          <w:p w14:paraId="2547DC93" w14:textId="0411ADF6" w:rsidR="00D663DA"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становище на главния архитект, че строежът не се нуждае от издаване на разрешение за строеж</w:t>
            </w:r>
            <w:r w:rsidR="00A5652F">
              <w:rPr>
                <w:rFonts w:ascii="Times New Roman" w:eastAsia="Calibri" w:hAnsi="Times New Roman" w:cs="Times New Roman"/>
                <w:sz w:val="24"/>
                <w:szCs w:val="24"/>
              </w:rPr>
              <w:t xml:space="preserve"> или поставяне</w:t>
            </w:r>
            <w:r w:rsidRPr="00B04AED">
              <w:rPr>
                <w:rFonts w:ascii="Times New Roman" w:eastAsia="Calibri" w:hAnsi="Times New Roman" w:cs="Times New Roman"/>
                <w:sz w:val="24"/>
                <w:szCs w:val="24"/>
              </w:rPr>
              <w:t>, когато издаването му не се изисква съгласно ЗУТ.</w:t>
            </w:r>
          </w:p>
          <w:p w14:paraId="50E5BC9B" w14:textId="5BFA680E"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5</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Заявленията за подпомагане, които включват разходи за преместваеми обекти, се придружават с разрешение за поставяне, издадено в съответствие със ЗУТ. </w:t>
            </w:r>
          </w:p>
          <w:p w14:paraId="188171E9" w14:textId="0D89303F"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 заявления за подпомагане,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w:t>
            </w:r>
            <w:r w:rsidRPr="00370990">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от </w:t>
            </w:r>
            <w:r w:rsidR="00A5652F" w:rsidRPr="008A4221">
              <w:rPr>
                <w:rFonts w:ascii="Times New Roman" w:eastAsia="Calibri" w:hAnsi="Times New Roman"/>
                <w:sz w:val="24"/>
                <w:szCs w:val="24"/>
              </w:rPr>
              <w:t xml:space="preserve">месеца, предхождащ датата на подаване на заявлението </w:t>
            </w:r>
            <w:r w:rsidR="00097D77" w:rsidRPr="008A4221">
              <w:rPr>
                <w:rFonts w:ascii="Times New Roman" w:eastAsia="Calibri" w:hAnsi="Times New Roman" w:cs="Times New Roman"/>
                <w:sz w:val="24"/>
                <w:szCs w:val="24"/>
              </w:rPr>
              <w:t xml:space="preserve"> за подпомагане</w:t>
            </w:r>
            <w:r w:rsidRPr="008A4221">
              <w:rPr>
                <w:rFonts w:ascii="Times New Roman" w:eastAsia="Calibri" w:hAnsi="Times New Roman" w:cs="Times New Roman"/>
                <w:sz w:val="24"/>
                <w:szCs w:val="24"/>
              </w:rPr>
              <w:t>, на сгради</w:t>
            </w:r>
            <w:r w:rsidRPr="00B04AED">
              <w:rPr>
                <w:rFonts w:ascii="Times New Roman" w:eastAsia="Calibri" w:hAnsi="Times New Roman" w:cs="Times New Roman"/>
                <w:sz w:val="24"/>
                <w:szCs w:val="24"/>
              </w:rPr>
              <w:t xml:space="preserve">те или помещенията, където ще бъдат поставени или монтирани и за срок от </w:t>
            </w:r>
            <w:r w:rsidRPr="00370990">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 за кандидати големи предприятия. </w:t>
            </w:r>
          </w:p>
          <w:p w14:paraId="38FBA4D4" w14:textId="7C1CA38D"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.1</w:t>
            </w:r>
            <w:r w:rsidR="00252DB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В случаите на заявени </w:t>
            </w:r>
            <w:r w:rsidRPr="008A4221">
              <w:rPr>
                <w:rFonts w:ascii="Times New Roman" w:eastAsia="Calibri" w:hAnsi="Times New Roman" w:cs="Times New Roman"/>
                <w:sz w:val="24"/>
                <w:szCs w:val="24"/>
              </w:rPr>
              <w:t xml:space="preserve">разходи по </w:t>
            </w:r>
            <w:r w:rsidRPr="008A4221">
              <w:rPr>
                <w:rFonts w:ascii="Times New Roman" w:eastAsia="Calibri" w:hAnsi="Times New Roman" w:cs="Times New Roman"/>
                <w:b/>
                <w:sz w:val="24"/>
                <w:szCs w:val="24"/>
              </w:rPr>
              <w:t>т. 1</w:t>
            </w:r>
            <w:r w:rsidR="00252DBF" w:rsidRPr="008A4221">
              <w:rPr>
                <w:rFonts w:ascii="Times New Roman" w:eastAsia="Calibri" w:hAnsi="Times New Roman" w:cs="Times New Roman"/>
                <w:b/>
                <w:sz w:val="24"/>
                <w:szCs w:val="24"/>
              </w:rPr>
              <w:t>6</w:t>
            </w:r>
            <w:r w:rsidRPr="008A4221">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когато помещенията, в които ще се поставят </w:t>
            </w:r>
            <w:r w:rsidR="00A5652F">
              <w:rPr>
                <w:rFonts w:ascii="Times New Roman" w:eastAsia="Calibri" w:hAnsi="Times New Roman" w:cs="Times New Roman"/>
                <w:sz w:val="24"/>
                <w:szCs w:val="24"/>
              </w:rPr>
              <w:t xml:space="preserve">активите </w:t>
            </w:r>
            <w:r w:rsidRPr="00B04AED">
              <w:rPr>
                <w:rFonts w:ascii="Times New Roman" w:eastAsia="Calibri" w:hAnsi="Times New Roman" w:cs="Times New Roman"/>
                <w:sz w:val="24"/>
                <w:szCs w:val="24"/>
              </w:rPr>
              <w:t xml:space="preserve">не са въведени в експлоатация, съгласно приложимото законодателство, разходите за тези помещения се </w:t>
            </w:r>
            <w:r w:rsidRPr="00BF5434">
              <w:rPr>
                <w:rFonts w:ascii="Times New Roman" w:eastAsia="Calibri" w:hAnsi="Times New Roman" w:cs="Times New Roman"/>
                <w:sz w:val="24"/>
                <w:szCs w:val="24"/>
              </w:rPr>
              <w:t xml:space="preserve">включват в </w:t>
            </w:r>
            <w:r w:rsidRPr="00BF5434">
              <w:rPr>
                <w:rFonts w:ascii="Times New Roman" w:eastAsia="Calibri" w:hAnsi="Times New Roman" w:cs="Times New Roman"/>
                <w:b/>
                <w:i/>
                <w:sz w:val="24"/>
                <w:szCs w:val="24"/>
              </w:rPr>
              <w:t>таблица 2 от бизнес плана</w:t>
            </w:r>
            <w:r w:rsidRPr="00BF5434">
              <w:rPr>
                <w:rFonts w:ascii="Times New Roman" w:eastAsia="Calibri" w:hAnsi="Times New Roman" w:cs="Times New Roman"/>
                <w:sz w:val="24"/>
                <w:szCs w:val="24"/>
              </w:rPr>
              <w:t xml:space="preserve"> (</w:t>
            </w:r>
            <w:r w:rsidRPr="00BF5434">
              <w:rPr>
                <w:rFonts w:ascii="Times New Roman" w:eastAsia="Calibri" w:hAnsi="Times New Roman" w:cs="Times New Roman"/>
                <w:b/>
                <w:sz w:val="24"/>
                <w:szCs w:val="24"/>
              </w:rPr>
              <w:t xml:space="preserve">Приложение № </w:t>
            </w:r>
            <w:r w:rsidR="001C1BA8" w:rsidRPr="00BF5434">
              <w:rPr>
                <w:rFonts w:ascii="Times New Roman" w:eastAsia="Calibri" w:hAnsi="Times New Roman" w:cs="Times New Roman"/>
                <w:b/>
                <w:sz w:val="24"/>
                <w:szCs w:val="24"/>
              </w:rPr>
              <w:t>6</w:t>
            </w:r>
            <w:r w:rsidRPr="00BF5434">
              <w:rPr>
                <w:rFonts w:ascii="Times New Roman" w:eastAsia="Calibri" w:hAnsi="Times New Roman" w:cs="Times New Roman"/>
                <w:sz w:val="24"/>
                <w:szCs w:val="24"/>
              </w:rPr>
              <w:t xml:space="preserve">) и за тях кандидатите са длъжни да представят </w:t>
            </w:r>
            <w:r w:rsidR="005B10D7" w:rsidRPr="00BF5434">
              <w:rPr>
                <w:rFonts w:ascii="Times New Roman" w:eastAsia="Calibri" w:hAnsi="Times New Roman" w:cs="Times New Roman"/>
                <w:sz w:val="24"/>
                <w:szCs w:val="24"/>
              </w:rPr>
              <w:t>документа</w:t>
            </w:r>
            <w:r w:rsidR="008A4221" w:rsidRPr="00BF5434">
              <w:rPr>
                <w:rFonts w:ascii="Times New Roman" w:eastAsia="Calibri" w:hAnsi="Times New Roman" w:cs="Times New Roman"/>
                <w:sz w:val="24"/>
                <w:szCs w:val="24"/>
              </w:rPr>
              <w:t xml:space="preserve">, посочен в </w:t>
            </w:r>
            <w:r w:rsidRPr="00BF5434">
              <w:rPr>
                <w:rFonts w:ascii="Times New Roman" w:eastAsia="Calibri" w:hAnsi="Times New Roman" w:cs="Times New Roman"/>
                <w:b/>
                <w:sz w:val="24"/>
                <w:szCs w:val="24"/>
              </w:rPr>
              <w:t xml:space="preserve">т. </w:t>
            </w:r>
            <w:r w:rsidR="009E6144" w:rsidRPr="00BF5434">
              <w:rPr>
                <w:rFonts w:ascii="Times New Roman" w:eastAsia="Calibri" w:hAnsi="Times New Roman" w:cs="Times New Roman"/>
                <w:b/>
                <w:sz w:val="24"/>
                <w:szCs w:val="24"/>
              </w:rPr>
              <w:t>1</w:t>
            </w:r>
            <w:r w:rsidR="006D3552" w:rsidRPr="00BF5434">
              <w:rPr>
                <w:rFonts w:ascii="Times New Roman" w:eastAsia="Calibri" w:hAnsi="Times New Roman" w:cs="Times New Roman"/>
                <w:b/>
                <w:sz w:val="24"/>
                <w:szCs w:val="24"/>
              </w:rPr>
              <w:t>5</w:t>
            </w:r>
            <w:r w:rsidRPr="00BF5434">
              <w:rPr>
                <w:rFonts w:ascii="Times New Roman" w:eastAsia="Calibri" w:hAnsi="Times New Roman" w:cs="Times New Roman"/>
                <w:b/>
                <w:sz w:val="24"/>
                <w:szCs w:val="24"/>
              </w:rPr>
              <w:t xml:space="preserve"> </w:t>
            </w:r>
            <w:r w:rsidRPr="00BF5434">
              <w:rPr>
                <w:rFonts w:ascii="Times New Roman" w:eastAsia="Calibri" w:hAnsi="Times New Roman" w:cs="Times New Roman"/>
                <w:sz w:val="24"/>
                <w:szCs w:val="24"/>
              </w:rPr>
              <w:t>от раздел 1</w:t>
            </w:r>
            <w:r w:rsidR="00252DBF" w:rsidRPr="00BF5434">
              <w:rPr>
                <w:rFonts w:ascii="Times New Roman" w:eastAsia="Calibri" w:hAnsi="Times New Roman" w:cs="Times New Roman"/>
                <w:sz w:val="24"/>
                <w:szCs w:val="24"/>
              </w:rPr>
              <w:t>4</w:t>
            </w:r>
            <w:r w:rsidRPr="00BF5434">
              <w:rPr>
                <w:rFonts w:ascii="Times New Roman" w:eastAsia="Calibri" w:hAnsi="Times New Roman" w:cs="Times New Roman"/>
                <w:sz w:val="24"/>
                <w:szCs w:val="24"/>
              </w:rPr>
              <w:t xml:space="preserve"> „</w:t>
            </w:r>
            <w:r w:rsidR="00252DBF" w:rsidRPr="00BF5434">
              <w:rPr>
                <w:rFonts w:ascii="Times New Roman" w:eastAsia="Calibri" w:hAnsi="Times New Roman" w:cs="Times New Roman"/>
                <w:sz w:val="24"/>
                <w:szCs w:val="24"/>
              </w:rPr>
              <w:t>Списък с общи</w:t>
            </w:r>
            <w:r w:rsidRPr="00BF5434">
              <w:rPr>
                <w:rFonts w:ascii="Times New Roman" w:eastAsia="Calibri" w:hAnsi="Times New Roman" w:cs="Times New Roman"/>
                <w:sz w:val="24"/>
                <w:szCs w:val="24"/>
              </w:rPr>
              <w:t xml:space="preserve"> документи“.</w:t>
            </w:r>
            <w:r w:rsidRPr="00B04AED">
              <w:rPr>
                <w:rFonts w:ascii="Times New Roman" w:eastAsia="Calibri" w:hAnsi="Times New Roman" w:cs="Times New Roman"/>
                <w:sz w:val="24"/>
                <w:szCs w:val="24"/>
              </w:rPr>
              <w:t xml:space="preserve"> </w:t>
            </w:r>
          </w:p>
          <w:p w14:paraId="28EF20CC" w14:textId="20ECC702" w:rsidR="00D663DA"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3E7BEB">
              <w:rPr>
                <w:rFonts w:ascii="Times New Roman" w:eastAsia="Calibri" w:hAnsi="Times New Roman" w:cs="Times New Roman"/>
                <w:b/>
                <w:sz w:val="24"/>
                <w:szCs w:val="24"/>
              </w:rPr>
              <w:t>1</w:t>
            </w:r>
            <w:r w:rsidR="003E7BEB" w:rsidRPr="003E7BEB">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Към заявленията за подпомагане се прилага технологичен проект, </w:t>
            </w:r>
            <w:r w:rsidR="007E13C9" w:rsidRPr="00BF5434">
              <w:rPr>
                <w:rFonts w:ascii="Times New Roman" w:eastAsia="Calibri" w:hAnsi="Times New Roman" w:cs="Times New Roman"/>
                <w:sz w:val="24"/>
                <w:szCs w:val="24"/>
              </w:rPr>
              <w:t>ведно със</w:t>
            </w:r>
            <w:r w:rsidR="007E13C9" w:rsidRPr="007E13C9">
              <w:rPr>
                <w:rFonts w:ascii="Times New Roman" w:eastAsia="Calibri" w:hAnsi="Times New Roman" w:cs="Times New Roman"/>
                <w:sz w:val="24"/>
                <w:szCs w:val="24"/>
              </w:rPr>
              <w:t xml:space="preserve">  схема и описание на технологичния процес, необходимите машини, използваните количества суровини, описание на годишния производствен капацитет на преработвателното предприятие</w:t>
            </w:r>
            <w:r w:rsidR="003D3814">
              <w:rPr>
                <w:rFonts w:ascii="Times New Roman" w:eastAsia="Calibri" w:hAnsi="Times New Roman" w:cs="Times New Roman"/>
                <w:sz w:val="24"/>
                <w:szCs w:val="24"/>
              </w:rPr>
              <w:t xml:space="preserve"> (</w:t>
            </w:r>
            <w:r w:rsidR="005B6D71">
              <w:rPr>
                <w:rFonts w:ascii="Times New Roman" w:eastAsia="Calibri" w:hAnsi="Times New Roman" w:cs="Times New Roman"/>
                <w:sz w:val="24"/>
                <w:szCs w:val="24"/>
              </w:rPr>
              <w:t>обекта за преработка</w:t>
            </w:r>
            <w:r w:rsidR="003D3814">
              <w:rPr>
                <w:rFonts w:ascii="Times New Roman" w:eastAsia="Calibri" w:hAnsi="Times New Roman" w:cs="Times New Roman"/>
                <w:sz w:val="24"/>
                <w:szCs w:val="24"/>
              </w:rPr>
              <w:t>)</w:t>
            </w:r>
            <w:r w:rsidR="007E13C9" w:rsidRPr="007E13C9">
              <w:rPr>
                <w:rFonts w:ascii="Times New Roman" w:eastAsia="Calibri" w:hAnsi="Times New Roman" w:cs="Times New Roman"/>
                <w:sz w:val="24"/>
                <w:szCs w:val="24"/>
              </w:rPr>
              <w:t xml:space="preserve"> по видове продукция, заложени в производствената и търговска програма на бизнес плана.</w:t>
            </w:r>
            <w:r w:rsidRPr="003142E2">
              <w:rPr>
                <w:rFonts w:ascii="Times New Roman" w:eastAsia="Calibri" w:hAnsi="Times New Roman" w:cs="Times New Roman"/>
                <w:sz w:val="24"/>
                <w:szCs w:val="24"/>
              </w:rPr>
              <w:t xml:space="preserve">. Технологичните проекти в секторите </w:t>
            </w:r>
            <w:r w:rsidRPr="006159A5">
              <w:rPr>
                <w:rFonts w:ascii="Times New Roman" w:eastAsia="Calibri" w:hAnsi="Times New Roman" w:cs="Times New Roman"/>
                <w:sz w:val="24"/>
                <w:szCs w:val="24"/>
              </w:rPr>
              <w:t xml:space="preserve">по </w:t>
            </w:r>
            <w:r w:rsidRPr="006159A5">
              <w:rPr>
                <w:rFonts w:ascii="Times New Roman" w:eastAsia="Calibri" w:hAnsi="Times New Roman" w:cs="Times New Roman"/>
                <w:b/>
                <w:sz w:val="24"/>
                <w:szCs w:val="24"/>
              </w:rPr>
              <w:t>т. 2 букви „а“ и „б“</w:t>
            </w:r>
            <w:r w:rsidRPr="006159A5">
              <w:rPr>
                <w:rFonts w:ascii="Times New Roman" w:eastAsia="Calibri" w:hAnsi="Times New Roman" w:cs="Times New Roman"/>
                <w:sz w:val="24"/>
                <w:szCs w:val="24"/>
              </w:rPr>
              <w:t xml:space="preserve"> от раздел </w:t>
            </w:r>
            <w:r w:rsidR="00385F81" w:rsidRPr="006159A5">
              <w:rPr>
                <w:rFonts w:ascii="Times New Roman" w:eastAsia="Calibri" w:hAnsi="Times New Roman" w:cs="Times New Roman"/>
                <w:sz w:val="24"/>
                <w:szCs w:val="24"/>
              </w:rPr>
              <w:t>10</w:t>
            </w:r>
            <w:r w:rsidRPr="006159A5">
              <w:rPr>
                <w:rFonts w:ascii="Times New Roman" w:eastAsia="Calibri" w:hAnsi="Times New Roman" w:cs="Times New Roman"/>
                <w:sz w:val="24"/>
                <w:szCs w:val="24"/>
              </w:rPr>
              <w:t xml:space="preserve"> „Допустими дейности“ следва да бъдат заверени от Българска агенция по безопасност на храните (БАБХ).</w:t>
            </w:r>
          </w:p>
          <w:p w14:paraId="6D6FC4EC" w14:textId="10DD54F7" w:rsidR="00736823" w:rsidRPr="00736823" w:rsidRDefault="00736823" w:rsidP="00736823">
            <w:pPr>
              <w:widowControl w:val="0"/>
              <w:autoSpaceDE w:val="0"/>
              <w:autoSpaceDN w:val="0"/>
              <w:adjustRightInd w:val="0"/>
              <w:spacing w:line="276" w:lineRule="auto"/>
              <w:jc w:val="both"/>
              <w:rPr>
                <w:rFonts w:ascii="Times New Roman" w:eastAsia="Calibri" w:hAnsi="Times New Roman" w:cs="Times New Roman"/>
                <w:b/>
                <w:sz w:val="24"/>
                <w:szCs w:val="24"/>
              </w:rPr>
            </w:pPr>
            <w:r w:rsidRPr="00736823">
              <w:rPr>
                <w:rFonts w:ascii="Times New Roman" w:eastAsia="Calibri" w:hAnsi="Times New Roman" w:cs="Times New Roman"/>
                <w:b/>
                <w:sz w:val="24"/>
                <w:szCs w:val="24"/>
                <w:lang w:val="en-US"/>
              </w:rPr>
              <w:t>17.1</w:t>
            </w:r>
            <w:r>
              <w:rPr>
                <w:rFonts w:ascii="Times New Roman" w:eastAsia="Calibri" w:hAnsi="Times New Roman" w:cs="Times New Roman"/>
                <w:sz w:val="24"/>
                <w:szCs w:val="24"/>
                <w:lang w:val="en-US"/>
              </w:rPr>
              <w:t xml:space="preserve">. </w:t>
            </w:r>
            <w:r w:rsidRPr="00736823">
              <w:rPr>
                <w:rFonts w:ascii="Times New Roman" w:eastAsia="Calibri" w:hAnsi="Times New Roman" w:cs="Times New Roman"/>
                <w:sz w:val="24"/>
                <w:szCs w:val="24"/>
              </w:rPr>
              <w:t xml:space="preserve">Когато не се изисква одобрение на инвестиционен проект за издаване на разрешение на строеж или не се изисква издаване на разрешение за строеж, към заявлението за подпомагане, включващи разходи по </w:t>
            </w:r>
            <w:r w:rsidR="00A95ACD" w:rsidRPr="00A95ACD">
              <w:rPr>
                <w:rFonts w:ascii="Times New Roman" w:eastAsia="Calibri" w:hAnsi="Times New Roman" w:cs="Times New Roman"/>
                <w:b/>
                <w:sz w:val="24"/>
                <w:szCs w:val="24"/>
              </w:rPr>
              <w:t>т. 1.1.</w:t>
            </w:r>
            <w:r w:rsidR="00A95ACD">
              <w:rPr>
                <w:rFonts w:ascii="Times New Roman" w:eastAsia="Calibri" w:hAnsi="Times New Roman" w:cs="Times New Roman"/>
                <w:b/>
                <w:sz w:val="24"/>
                <w:szCs w:val="24"/>
              </w:rPr>
              <w:t>5</w:t>
            </w:r>
            <w:r w:rsidR="00A95ACD" w:rsidRPr="00A95ACD">
              <w:rPr>
                <w:rFonts w:ascii="Times New Roman" w:eastAsia="Calibri" w:hAnsi="Times New Roman" w:cs="Times New Roman"/>
                <w:b/>
                <w:sz w:val="24"/>
                <w:szCs w:val="24"/>
              </w:rPr>
              <w:t>.</w:t>
            </w:r>
            <w:r w:rsidR="0038348F">
              <w:rPr>
                <w:rFonts w:ascii="Times New Roman" w:eastAsia="Calibri" w:hAnsi="Times New Roman" w:cs="Times New Roman"/>
                <w:b/>
                <w:sz w:val="24"/>
                <w:szCs w:val="24"/>
              </w:rPr>
              <w:t xml:space="preserve"> </w:t>
            </w:r>
            <w:r w:rsidR="00A95ACD">
              <w:rPr>
                <w:rFonts w:ascii="Times New Roman" w:eastAsia="Calibri" w:hAnsi="Times New Roman" w:cs="Times New Roman"/>
                <w:b/>
                <w:sz w:val="24"/>
                <w:szCs w:val="24"/>
              </w:rPr>
              <w:t xml:space="preserve">- </w:t>
            </w:r>
            <w:r w:rsidRPr="00736823">
              <w:rPr>
                <w:rFonts w:ascii="Times New Roman" w:eastAsia="Calibri" w:hAnsi="Times New Roman" w:cs="Times New Roman"/>
                <w:b/>
                <w:sz w:val="24"/>
                <w:szCs w:val="24"/>
              </w:rPr>
              <w:t>т. 1.1.6.</w:t>
            </w:r>
            <w:r w:rsidRPr="00736823">
              <w:rPr>
                <w:rFonts w:ascii="Times New Roman" w:eastAsia="Calibri" w:hAnsi="Times New Roman" w:cs="Times New Roman"/>
                <w:sz w:val="24"/>
                <w:szCs w:val="24"/>
              </w:rPr>
              <w:t xml:space="preserve"> от раздел 12 „Допустими разходи“, се прилага 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 им.</w:t>
            </w:r>
          </w:p>
          <w:p w14:paraId="7A4A7A2C" w14:textId="6BE28B7A"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3A755E">
              <w:rPr>
                <w:rFonts w:ascii="Times New Roman" w:eastAsia="Calibri" w:hAnsi="Times New Roman" w:cs="Times New Roman"/>
                <w:b/>
                <w:sz w:val="24"/>
                <w:szCs w:val="24"/>
              </w:rPr>
              <w:t>1</w:t>
            </w:r>
            <w:r>
              <w:rPr>
                <w:rFonts w:ascii="Times New Roman" w:eastAsia="Calibri" w:hAnsi="Times New Roman" w:cs="Times New Roman"/>
                <w:b/>
                <w:sz w:val="24"/>
                <w:szCs w:val="24"/>
              </w:rPr>
              <w:t>8</w:t>
            </w:r>
            <w:r w:rsidR="00D663DA" w:rsidRPr="003A755E">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и за инвестиции за производство на енергия от ВЕИ, включително от биомаса, която се използва за дейности</w:t>
            </w:r>
            <w:r w:rsidR="00CE16CD">
              <w:rPr>
                <w:rFonts w:ascii="Times New Roman" w:eastAsia="Calibri" w:hAnsi="Times New Roman" w:cs="Times New Roman"/>
                <w:sz w:val="24"/>
                <w:szCs w:val="24"/>
              </w:rPr>
              <w:t>те, за които се кандидатства</w:t>
            </w:r>
            <w:r w:rsidR="00D663DA" w:rsidRPr="00B04AED">
              <w:rPr>
                <w:rFonts w:ascii="Times New Roman" w:eastAsia="Calibri" w:hAnsi="Times New Roman" w:cs="Times New Roman"/>
                <w:sz w:val="24"/>
                <w:szCs w:val="24"/>
              </w:rPr>
              <w:t xml:space="preserve">, попадащи в някои от секторите по </w:t>
            </w:r>
            <w:r w:rsidR="00D663DA" w:rsidRPr="006A4DFF">
              <w:rPr>
                <w:rFonts w:ascii="Times New Roman" w:eastAsia="Calibri" w:hAnsi="Times New Roman" w:cs="Times New Roman"/>
                <w:b/>
                <w:sz w:val="24"/>
                <w:szCs w:val="24"/>
              </w:rPr>
              <w:t>т. 2</w:t>
            </w:r>
            <w:r w:rsidR="00D663DA" w:rsidRPr="00B04AED">
              <w:rPr>
                <w:rFonts w:ascii="Times New Roman" w:eastAsia="Calibri" w:hAnsi="Times New Roman" w:cs="Times New Roman"/>
                <w:sz w:val="24"/>
                <w:szCs w:val="24"/>
              </w:rPr>
              <w:t xml:space="preserve"> от </w:t>
            </w:r>
            <w:r w:rsidR="00D663DA" w:rsidRPr="00A93D2B">
              <w:rPr>
                <w:rFonts w:ascii="Times New Roman" w:eastAsia="Calibri" w:hAnsi="Times New Roman" w:cs="Times New Roman"/>
                <w:sz w:val="24"/>
                <w:szCs w:val="24"/>
              </w:rPr>
              <w:t xml:space="preserve">раздел </w:t>
            </w:r>
            <w:r w:rsidR="003A755E" w:rsidRPr="00A93D2B">
              <w:rPr>
                <w:rFonts w:ascii="Times New Roman" w:eastAsia="Calibri" w:hAnsi="Times New Roman" w:cs="Times New Roman"/>
                <w:sz w:val="24"/>
                <w:szCs w:val="24"/>
              </w:rPr>
              <w:t>10</w:t>
            </w:r>
            <w:r w:rsidR="00D663DA" w:rsidRPr="00B04AED">
              <w:rPr>
                <w:rFonts w:ascii="Times New Roman" w:eastAsia="Calibri" w:hAnsi="Times New Roman" w:cs="Times New Roman"/>
                <w:sz w:val="24"/>
                <w:szCs w:val="24"/>
              </w:rPr>
              <w:t xml:space="preserve"> „Допустими дейности“.</w:t>
            </w:r>
          </w:p>
          <w:p w14:paraId="163DD103" w14:textId="0FB68677"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19</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Инвестиции</w:t>
            </w:r>
            <w:r w:rsidR="003E5E66">
              <w:rPr>
                <w:rFonts w:ascii="Times New Roman" w:eastAsia="Calibri" w:hAnsi="Times New Roman" w:cs="Times New Roman"/>
                <w:sz w:val="24"/>
                <w:szCs w:val="24"/>
              </w:rPr>
              <w:t xml:space="preserve">те </w:t>
            </w:r>
            <w:r w:rsidR="00D663DA" w:rsidRPr="00A93D2B">
              <w:rPr>
                <w:rFonts w:ascii="Times New Roman" w:eastAsia="Calibri" w:hAnsi="Times New Roman" w:cs="Times New Roman"/>
                <w:sz w:val="24"/>
                <w:szCs w:val="24"/>
              </w:rPr>
              <w:t xml:space="preserve">по </w:t>
            </w:r>
            <w:r w:rsidR="00D663DA" w:rsidRPr="00A93D2B">
              <w:rPr>
                <w:rFonts w:ascii="Times New Roman" w:eastAsia="Calibri" w:hAnsi="Times New Roman" w:cs="Times New Roman"/>
                <w:b/>
                <w:sz w:val="24"/>
                <w:szCs w:val="24"/>
              </w:rPr>
              <w:t xml:space="preserve">т. </w:t>
            </w:r>
            <w:r w:rsidRPr="00A93D2B">
              <w:rPr>
                <w:rFonts w:ascii="Times New Roman" w:eastAsia="Calibri" w:hAnsi="Times New Roman" w:cs="Times New Roman"/>
                <w:b/>
                <w:sz w:val="24"/>
                <w:szCs w:val="24"/>
              </w:rPr>
              <w:t>18</w:t>
            </w:r>
            <w:r w:rsidR="00D663DA" w:rsidRPr="00A93D2B">
              <w:rPr>
                <w:rFonts w:ascii="Times New Roman" w:eastAsia="Calibri" w:hAnsi="Times New Roman" w:cs="Times New Roman"/>
                <w:sz w:val="24"/>
                <w:szCs w:val="24"/>
              </w:rPr>
              <w:t>, се</w:t>
            </w:r>
            <w:r w:rsidR="00D663DA" w:rsidRPr="00B04AED">
              <w:rPr>
                <w:rFonts w:ascii="Times New Roman" w:eastAsia="Calibri" w:hAnsi="Times New Roman" w:cs="Times New Roman"/>
                <w:sz w:val="24"/>
                <w:szCs w:val="24"/>
              </w:rPr>
              <w:t xml:space="preserve"> подпомагат, ако са за производство на енергия за собствено потребление и </w:t>
            </w:r>
            <w:r w:rsidR="00A93D2B">
              <w:rPr>
                <w:rFonts w:ascii="Times New Roman" w:eastAsia="Calibri" w:hAnsi="Times New Roman" w:cs="Times New Roman"/>
                <w:sz w:val="24"/>
                <w:szCs w:val="24"/>
              </w:rPr>
              <w:t xml:space="preserve">собствени нужди и </w:t>
            </w:r>
            <w:r w:rsidR="00D663DA" w:rsidRPr="00B04AED">
              <w:rPr>
                <w:rFonts w:ascii="Times New Roman" w:eastAsia="Calibri" w:hAnsi="Times New Roman" w:cs="Times New Roman"/>
                <w:sz w:val="24"/>
                <w:szCs w:val="24"/>
              </w:rPr>
              <w:t>същите не надхвърлят необходимото количество енергия за покриване нуждите на обект</w:t>
            </w:r>
            <w:r w:rsidR="006F1D5D">
              <w:rPr>
                <w:rFonts w:ascii="Times New Roman" w:eastAsia="Calibri" w:hAnsi="Times New Roman" w:cs="Times New Roman"/>
                <w:sz w:val="24"/>
                <w:szCs w:val="24"/>
              </w:rPr>
              <w:t>а за преработка</w:t>
            </w:r>
            <w:r w:rsidR="00D663DA" w:rsidRPr="00B04AED">
              <w:rPr>
                <w:rFonts w:ascii="Times New Roman" w:eastAsia="Calibri" w:hAnsi="Times New Roman" w:cs="Times New Roman"/>
                <w:sz w:val="24"/>
                <w:szCs w:val="24"/>
              </w:rPr>
              <w:t xml:space="preserve">, в които се произвеждат </w:t>
            </w:r>
            <w:r w:rsidR="006F1D5D">
              <w:rPr>
                <w:rFonts w:ascii="Times New Roman" w:eastAsia="Calibri" w:hAnsi="Times New Roman" w:cs="Times New Roman"/>
                <w:sz w:val="24"/>
                <w:szCs w:val="24"/>
              </w:rPr>
              <w:t>крайните продукти</w:t>
            </w:r>
            <w:r w:rsidR="00D663DA" w:rsidRPr="00B04AED">
              <w:rPr>
                <w:rFonts w:ascii="Times New Roman" w:eastAsia="Calibri" w:hAnsi="Times New Roman" w:cs="Times New Roman"/>
                <w:sz w:val="24"/>
                <w:szCs w:val="24"/>
              </w:rPr>
              <w:t xml:space="preserve">, включени в производствената програма на бизнес плана </w:t>
            </w:r>
            <w:r w:rsidR="00D663DA" w:rsidRPr="00A93D2B">
              <w:rPr>
                <w:rFonts w:ascii="Times New Roman" w:eastAsia="Calibri" w:hAnsi="Times New Roman" w:cs="Times New Roman"/>
                <w:b/>
                <w:sz w:val="24"/>
                <w:szCs w:val="24"/>
              </w:rPr>
              <w:t xml:space="preserve">Приложение № </w:t>
            </w:r>
            <w:r w:rsidR="001C1BA8" w:rsidRPr="00A93D2B">
              <w:rPr>
                <w:rFonts w:ascii="Times New Roman" w:eastAsia="Calibri" w:hAnsi="Times New Roman" w:cs="Times New Roman"/>
                <w:b/>
                <w:sz w:val="24"/>
                <w:szCs w:val="24"/>
              </w:rPr>
              <w:t>6</w:t>
            </w:r>
            <w:r w:rsidR="00D663DA" w:rsidRPr="00A93D2B">
              <w:rPr>
                <w:rFonts w:ascii="Times New Roman" w:eastAsia="Calibri" w:hAnsi="Times New Roman" w:cs="Times New Roman"/>
                <w:sz w:val="24"/>
                <w:szCs w:val="24"/>
              </w:rPr>
              <w:t>.</w:t>
            </w:r>
          </w:p>
          <w:p w14:paraId="5C8830A3" w14:textId="004870ED"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lastRenderedPageBreak/>
              <w:t>2</w:t>
            </w:r>
            <w:r>
              <w:rPr>
                <w:rFonts w:ascii="Times New Roman" w:eastAsia="Calibri" w:hAnsi="Times New Roman" w:cs="Times New Roman"/>
                <w:b/>
                <w:sz w:val="24"/>
                <w:szCs w:val="24"/>
              </w:rPr>
              <w:t>0</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w:t>
            </w:r>
            <w:r w:rsidR="003D3814">
              <w:rPr>
                <w:rFonts w:ascii="Times New Roman" w:eastAsia="Calibri" w:hAnsi="Times New Roman" w:cs="Times New Roman"/>
                <w:sz w:val="24"/>
                <w:szCs w:val="24"/>
              </w:rPr>
              <w:t>(</w:t>
            </w:r>
            <w:r w:rsidR="005B6D71">
              <w:rPr>
                <w:rFonts w:ascii="Times New Roman" w:eastAsia="Calibri" w:hAnsi="Times New Roman" w:cs="Times New Roman"/>
                <w:sz w:val="24"/>
                <w:szCs w:val="24"/>
              </w:rPr>
              <w:t>обекта за преработка</w:t>
            </w:r>
            <w:r w:rsidR="003D3814">
              <w:rPr>
                <w:rFonts w:ascii="Times New Roman" w:eastAsia="Calibri" w:hAnsi="Times New Roman" w:cs="Times New Roman"/>
                <w:sz w:val="24"/>
                <w:szCs w:val="24"/>
              </w:rPr>
              <w:t>)</w:t>
            </w:r>
            <w:r w:rsidR="005B6D71"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полезна топлинна енергия.</w:t>
            </w:r>
          </w:p>
          <w:p w14:paraId="6FBEC12B" w14:textId="75FB01BB"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 за подпомагане с инвестиции за производство на енергия от биомаса, включително</w:t>
            </w:r>
            <w:r>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от течни, газообразни и твърди горива от биомаса</w:t>
            </w:r>
            <w:r w:rsidR="005B10D7">
              <w:rPr>
                <w:rFonts w:ascii="Times New Roman" w:eastAsia="Calibri" w:hAnsi="Times New Roman" w:cs="Times New Roman"/>
                <w:sz w:val="24"/>
                <w:szCs w:val="24"/>
              </w:rPr>
              <w:t xml:space="preserve">, </w:t>
            </w:r>
            <w:r w:rsidR="003142E2" w:rsidRPr="00C81E24">
              <w:rPr>
                <w:rFonts w:ascii="Times New Roman" w:eastAsia="Calibri" w:hAnsi="Times New Roman" w:cs="Times New Roman"/>
                <w:i/>
                <w:sz w:val="24"/>
                <w:szCs w:val="24"/>
              </w:rPr>
              <w:t xml:space="preserve">когато са </w:t>
            </w:r>
            <w:r w:rsidR="005B10D7" w:rsidRPr="00C81E24">
              <w:rPr>
                <w:rFonts w:ascii="Times New Roman" w:eastAsia="Calibri" w:hAnsi="Times New Roman" w:cs="Times New Roman"/>
                <w:i/>
                <w:sz w:val="24"/>
                <w:szCs w:val="24"/>
              </w:rPr>
              <w:t>произведени от кандидата</w:t>
            </w:r>
            <w:r w:rsid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при условие, че отговарят на критериите за намаление на емисиите на парникови газове </w:t>
            </w:r>
            <w:r w:rsidR="00D663DA" w:rsidRPr="00B04AED">
              <w:rPr>
                <w:rFonts w:ascii="Times New Roman" w:eastAsia="Calibri" w:hAnsi="Times New Roman" w:cs="Times New Roman"/>
                <w:b/>
                <w:sz w:val="24"/>
                <w:szCs w:val="24"/>
              </w:rPr>
              <w:t>и/или</w:t>
            </w:r>
            <w:r w:rsidR="00D663DA" w:rsidRPr="00B04AED">
              <w:rPr>
                <w:rFonts w:ascii="Times New Roman" w:eastAsia="Calibri" w:hAnsi="Times New Roman" w:cs="Times New Roman"/>
                <w:sz w:val="24"/>
                <w:szCs w:val="24"/>
              </w:rPr>
              <w:t xml:space="preserve"> критериите за устойчивост, определени в чл. 37 от Закона за енергията от възобновяеми източници, Наредбата за критериите за устойчивост на биогоривата, течните горива от биомаса и газообразните и твърдите горива от биомаса (обн., ДВ, бр. 95 от 2012 г.).</w:t>
            </w:r>
          </w:p>
          <w:p w14:paraId="0405744E" w14:textId="4AF07922" w:rsidR="00D663DA" w:rsidRPr="00B04AED" w:rsidRDefault="008707A7">
            <w:pPr>
              <w:widowControl w:val="0"/>
              <w:autoSpaceDE w:val="0"/>
              <w:autoSpaceDN w:val="0"/>
              <w:adjustRightInd w:val="0"/>
              <w:spacing w:line="276" w:lineRule="auto"/>
              <w:jc w:val="both"/>
              <w:rPr>
                <w:rFonts w:ascii="Times New Roman" w:hAnsi="Times New Roman" w:cs="Times New Roman"/>
                <w:sz w:val="24"/>
                <w:szCs w:val="24"/>
                <w:lang w:eastAsia="en-GB"/>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2</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Към </w:t>
            </w:r>
            <w:r w:rsidR="00097D77" w:rsidRPr="00097D77">
              <w:rPr>
                <w:rFonts w:ascii="Times New Roman" w:eastAsia="Calibri" w:hAnsi="Times New Roman" w:cs="Times New Roman"/>
                <w:sz w:val="24"/>
                <w:szCs w:val="24"/>
              </w:rPr>
              <w:t>заявлението за подпомагане</w:t>
            </w:r>
            <w:r w:rsidR="00D663DA" w:rsidRPr="00B04AED">
              <w:rPr>
                <w:rFonts w:ascii="Times New Roman" w:eastAsia="Calibri" w:hAnsi="Times New Roman" w:cs="Times New Roman"/>
                <w:sz w:val="24"/>
                <w:szCs w:val="24"/>
              </w:rPr>
              <w:t xml:space="preserve"> се прилага анализ, удостоверяващ изпълнението на условията по т. </w:t>
            </w:r>
            <w:r w:rsidRPr="006A4DFF">
              <w:rPr>
                <w:rFonts w:ascii="Times New Roman" w:eastAsia="Calibri" w:hAnsi="Times New Roman" w:cs="Times New Roman"/>
                <w:b/>
                <w:sz w:val="24"/>
                <w:szCs w:val="24"/>
              </w:rPr>
              <w:t>1</w:t>
            </w:r>
            <w:r>
              <w:rPr>
                <w:rFonts w:ascii="Times New Roman" w:eastAsia="Calibri" w:hAnsi="Times New Roman" w:cs="Times New Roman"/>
                <w:b/>
                <w:sz w:val="24"/>
                <w:szCs w:val="24"/>
              </w:rPr>
              <w:t>8</w:t>
            </w:r>
            <w:r w:rsidR="00D663DA" w:rsidRPr="006A4DFF">
              <w:rPr>
                <w:rFonts w:ascii="Times New Roman" w:eastAsia="Calibri" w:hAnsi="Times New Roman" w:cs="Times New Roman"/>
                <w:b/>
                <w:sz w:val="24"/>
                <w:szCs w:val="24"/>
              </w:rPr>
              <w:t>-</w:t>
            </w:r>
            <w:r w:rsidRPr="006A4DFF">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A93D2B">
              <w:rPr>
                <w:rFonts w:ascii="Times New Roman" w:eastAsia="Calibri" w:hAnsi="Times New Roman" w:cs="Times New Roman"/>
                <w:sz w:val="24"/>
                <w:szCs w:val="24"/>
              </w:rPr>
              <w:t xml:space="preserve">, както и </w:t>
            </w:r>
            <w:r w:rsidR="006C6066" w:rsidRPr="00A93D2B">
              <w:rPr>
                <w:rFonts w:ascii="Times New Roman" w:eastAsia="Calibri" w:hAnsi="Times New Roman" w:cs="Times New Roman"/>
                <w:sz w:val="24"/>
                <w:szCs w:val="24"/>
              </w:rPr>
              <w:t xml:space="preserve">т. </w:t>
            </w:r>
            <w:r w:rsidR="00466367" w:rsidRPr="00A93D2B">
              <w:rPr>
                <w:rFonts w:ascii="Times New Roman" w:eastAsia="Calibri" w:hAnsi="Times New Roman" w:cs="Times New Roman"/>
                <w:b/>
                <w:sz w:val="24"/>
                <w:szCs w:val="24"/>
              </w:rPr>
              <w:t>10</w:t>
            </w:r>
            <w:r w:rsidR="006C6066" w:rsidRPr="00A93D2B">
              <w:rPr>
                <w:rFonts w:ascii="Times New Roman" w:eastAsia="Calibri" w:hAnsi="Times New Roman" w:cs="Times New Roman"/>
                <w:b/>
                <w:sz w:val="24"/>
                <w:szCs w:val="24"/>
              </w:rPr>
              <w:t>.</w:t>
            </w:r>
            <w:r w:rsidR="00466367" w:rsidRPr="00A93D2B">
              <w:rPr>
                <w:rFonts w:ascii="Times New Roman" w:eastAsia="Calibri" w:hAnsi="Times New Roman" w:cs="Times New Roman"/>
                <w:b/>
                <w:sz w:val="24"/>
                <w:szCs w:val="24"/>
              </w:rPr>
              <w:t>2</w:t>
            </w:r>
            <w:r w:rsidR="00466367" w:rsidRPr="00A93D2B">
              <w:rPr>
                <w:rFonts w:ascii="Times New Roman" w:eastAsia="Calibri" w:hAnsi="Times New Roman" w:cs="Times New Roman"/>
                <w:sz w:val="24"/>
                <w:szCs w:val="24"/>
              </w:rPr>
              <w:t xml:space="preserve"> </w:t>
            </w:r>
            <w:r w:rsidR="006C6066" w:rsidRPr="00A93D2B">
              <w:rPr>
                <w:rFonts w:ascii="Times New Roman" w:eastAsia="Calibri" w:hAnsi="Times New Roman" w:cs="Times New Roman"/>
                <w:sz w:val="24"/>
                <w:szCs w:val="24"/>
              </w:rPr>
              <w:t xml:space="preserve">и </w:t>
            </w:r>
            <w:r w:rsidR="00D663DA" w:rsidRPr="00A93D2B">
              <w:rPr>
                <w:rFonts w:ascii="Times New Roman" w:eastAsia="Calibri" w:hAnsi="Times New Roman" w:cs="Times New Roman"/>
                <w:sz w:val="24"/>
                <w:szCs w:val="24"/>
              </w:rPr>
              <w:t xml:space="preserve">т. </w:t>
            </w:r>
            <w:r w:rsidR="00D663DA" w:rsidRPr="00A93D2B">
              <w:rPr>
                <w:rFonts w:ascii="Times New Roman" w:eastAsia="Calibri" w:hAnsi="Times New Roman" w:cs="Times New Roman"/>
                <w:b/>
                <w:sz w:val="24"/>
                <w:szCs w:val="24"/>
              </w:rPr>
              <w:t>1</w:t>
            </w:r>
            <w:r w:rsidR="009B2E78" w:rsidRPr="00A93D2B">
              <w:rPr>
                <w:rFonts w:ascii="Times New Roman" w:eastAsia="Calibri" w:hAnsi="Times New Roman" w:cs="Times New Roman"/>
                <w:b/>
                <w:sz w:val="24"/>
                <w:szCs w:val="24"/>
              </w:rPr>
              <w:t>5</w:t>
            </w:r>
            <w:r w:rsidR="00D663DA" w:rsidRPr="00A93D2B">
              <w:rPr>
                <w:rFonts w:ascii="Times New Roman" w:eastAsia="Calibri" w:hAnsi="Times New Roman" w:cs="Times New Roman"/>
                <w:sz w:val="24"/>
                <w:szCs w:val="24"/>
              </w:rPr>
              <w:t xml:space="preserve"> от раздел 1</w:t>
            </w:r>
            <w:r w:rsidR="00FF66E0" w:rsidRPr="00A93D2B">
              <w:rPr>
                <w:rFonts w:ascii="Times New Roman" w:eastAsia="Calibri" w:hAnsi="Times New Roman" w:cs="Times New Roman"/>
                <w:sz w:val="24"/>
                <w:szCs w:val="24"/>
              </w:rPr>
              <w:t>2</w:t>
            </w:r>
            <w:r w:rsidR="00D663DA" w:rsidRPr="00A93D2B">
              <w:rPr>
                <w:rFonts w:ascii="Times New Roman" w:eastAsia="Calibri" w:hAnsi="Times New Roman" w:cs="Times New Roman"/>
                <w:sz w:val="24"/>
                <w:szCs w:val="24"/>
              </w:rPr>
              <w:t>.1 „Условия</w:t>
            </w:r>
            <w:r w:rsidR="00D663DA" w:rsidRPr="00B04AED">
              <w:rPr>
                <w:rFonts w:ascii="Times New Roman" w:eastAsia="Calibri" w:hAnsi="Times New Roman" w:cs="Times New Roman"/>
                <w:sz w:val="24"/>
                <w:szCs w:val="24"/>
              </w:rPr>
              <w:t xml:space="preserve"> за допустимост на разходите“, изготвен и съгласуван от правоспособно лице с компетентност в съответната област</w:t>
            </w:r>
            <w:r w:rsidR="00466367">
              <w:rPr>
                <w:rFonts w:ascii="Times New Roman" w:eastAsia="Calibri" w:hAnsi="Times New Roman" w:cs="Times New Roman"/>
                <w:sz w:val="24"/>
                <w:szCs w:val="24"/>
              </w:rPr>
              <w:t xml:space="preserve">, </w:t>
            </w:r>
            <w:r w:rsidR="00466367" w:rsidRPr="00466367">
              <w:rPr>
                <w:rFonts w:ascii="Times New Roman" w:eastAsia="Calibri" w:hAnsi="Times New Roman" w:cs="Times New Roman"/>
                <w:sz w:val="24"/>
                <w:szCs w:val="24"/>
              </w:rPr>
              <w:t>вписан в Камарата на инженерите в инвестиционното проектиране (КИИП)</w:t>
            </w:r>
            <w:r w:rsidR="00D663DA" w:rsidRPr="00B04AED">
              <w:rPr>
                <w:rFonts w:ascii="Times New Roman" w:eastAsia="Calibri" w:hAnsi="Times New Roman" w:cs="Times New Roman"/>
                <w:sz w:val="24"/>
                <w:szCs w:val="24"/>
              </w:rPr>
              <w:t>.</w:t>
            </w:r>
          </w:p>
        </w:tc>
      </w:tr>
    </w:tbl>
    <w:p w14:paraId="49B4EA1E" w14:textId="77777777" w:rsidR="00D663DA" w:rsidRPr="00B04AED" w:rsidRDefault="00D663DA" w:rsidP="00D663DA">
      <w:pPr>
        <w:spacing w:after="0" w:line="240" w:lineRule="auto"/>
        <w:rPr>
          <w:rFonts w:ascii="Times New Roman" w:eastAsiaTheme="majorEastAsia" w:hAnsi="Times New Roman" w:cs="Times New Roman"/>
          <w:b/>
          <w:sz w:val="24"/>
          <w:szCs w:val="24"/>
          <w:lang w:eastAsia="en-GB"/>
        </w:rPr>
      </w:pPr>
    </w:p>
    <w:p w14:paraId="3C865FD5"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2" w:name="_Toc215663848"/>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 xml:space="preserve"> Недопустими дейности</w:t>
      </w:r>
      <w:bookmarkEnd w:id="12"/>
    </w:p>
    <w:tbl>
      <w:tblPr>
        <w:tblStyle w:val="TableGrid"/>
        <w:tblW w:w="9209" w:type="dxa"/>
        <w:tblLook w:val="04A0" w:firstRow="1" w:lastRow="0" w:firstColumn="1" w:lastColumn="0" w:noHBand="0" w:noVBand="1"/>
      </w:tblPr>
      <w:tblGrid>
        <w:gridCol w:w="9209"/>
      </w:tblGrid>
      <w:tr w:rsidR="00D663DA" w:rsidRPr="00B04AED" w14:paraId="3EDCBAE4" w14:textId="77777777" w:rsidTr="00930137">
        <w:tc>
          <w:tcPr>
            <w:tcW w:w="9209" w:type="dxa"/>
          </w:tcPr>
          <w:p w14:paraId="0A174D8B"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3B0674D6" w14:textId="60F43106"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не се предоставя за дейности</w:t>
            </w:r>
            <w:r w:rsidR="00466367">
              <w:rPr>
                <w:rFonts w:ascii="Times New Roman" w:eastAsia="Calibri" w:hAnsi="Times New Roman" w:cs="Times New Roman"/>
                <w:sz w:val="24"/>
                <w:szCs w:val="24"/>
              </w:rPr>
              <w:t xml:space="preserve"> и разходи</w:t>
            </w:r>
            <w:r w:rsidRPr="00B04AED">
              <w:rPr>
                <w:rFonts w:ascii="Times New Roman" w:eastAsia="Calibri" w:hAnsi="Times New Roman" w:cs="Times New Roman"/>
                <w:sz w:val="24"/>
                <w:szCs w:val="24"/>
              </w:rPr>
              <w:t>:</w:t>
            </w:r>
          </w:p>
          <w:p w14:paraId="01BCF715"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включени в оперативните програми на кандидати – организации на производители, свързани с преработка на селскостопански продукти;</w:t>
            </w:r>
          </w:p>
          <w:p w14:paraId="495FA317" w14:textId="6CDDE195"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w:t>
            </w:r>
            <w:r w:rsidR="00CE16CD">
              <w:rPr>
                <w:rFonts w:ascii="Times New Roman" w:eastAsia="Calibri" w:hAnsi="Times New Roman" w:cs="Times New Roman"/>
                <w:sz w:val="24"/>
                <w:szCs w:val="24"/>
              </w:rPr>
              <w:t>включени</w:t>
            </w:r>
            <w:r w:rsidR="00CE16CD"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за подпомагане по интервенции </w:t>
            </w:r>
            <w:r w:rsidRPr="006F1D5D">
              <w:rPr>
                <w:rFonts w:ascii="Times New Roman" w:eastAsia="Calibri" w:hAnsi="Times New Roman" w:cs="Times New Roman"/>
                <w:b/>
                <w:sz w:val="24"/>
                <w:szCs w:val="24"/>
              </w:rPr>
              <w:t>I.Д.2</w:t>
            </w:r>
            <w:r w:rsidRPr="00B04AED">
              <w:rPr>
                <w:rFonts w:ascii="Times New Roman" w:eastAsia="Calibri" w:hAnsi="Times New Roman" w:cs="Times New Roman"/>
                <w:sz w:val="24"/>
                <w:szCs w:val="24"/>
              </w:rPr>
              <w:t xml:space="preserve"> „Инвестиции в </w:t>
            </w:r>
            <w:proofErr w:type="spellStart"/>
            <w:r w:rsidRPr="00B04AED">
              <w:rPr>
                <w:rFonts w:ascii="Times New Roman" w:eastAsia="Calibri" w:hAnsi="Times New Roman" w:cs="Times New Roman"/>
                <w:sz w:val="24"/>
                <w:szCs w:val="24"/>
              </w:rPr>
              <w:t>лозаро</w:t>
            </w:r>
            <w:proofErr w:type="spellEnd"/>
            <w:r w:rsidRPr="00B04AED">
              <w:rPr>
                <w:rFonts w:ascii="Times New Roman" w:eastAsia="Calibri" w:hAnsi="Times New Roman" w:cs="Times New Roman"/>
                <w:sz w:val="24"/>
                <w:szCs w:val="24"/>
              </w:rPr>
              <w:t xml:space="preserve">-винарския сектор“ и </w:t>
            </w:r>
            <w:r w:rsidRPr="006F1D5D">
              <w:rPr>
                <w:rFonts w:ascii="Times New Roman" w:eastAsia="Calibri" w:hAnsi="Times New Roman" w:cs="Times New Roman"/>
                <w:b/>
                <w:sz w:val="24"/>
                <w:szCs w:val="24"/>
              </w:rPr>
              <w:t>I.Д.5</w:t>
            </w:r>
            <w:r w:rsidRPr="00B04AED">
              <w:rPr>
                <w:rFonts w:ascii="Times New Roman" w:eastAsia="Calibri" w:hAnsi="Times New Roman" w:cs="Times New Roman"/>
                <w:sz w:val="24"/>
                <w:szCs w:val="24"/>
              </w:rPr>
              <w:t xml:space="preserve"> „Инвестиции в екологични съоръжения“ на Стратегическия план</w:t>
            </w:r>
            <w:r w:rsidR="00532DDE">
              <w:rPr>
                <w:rFonts w:ascii="Times New Roman" w:eastAsia="Calibri" w:hAnsi="Times New Roman" w:cs="Times New Roman"/>
                <w:sz w:val="24"/>
                <w:szCs w:val="24"/>
              </w:rPr>
              <w:t xml:space="preserve">, респективно в </w:t>
            </w:r>
            <w:r w:rsidR="00532DDE" w:rsidRPr="006F1D5D">
              <w:rPr>
                <w:rFonts w:ascii="Times New Roman" w:eastAsia="Calibri" w:hAnsi="Times New Roman" w:cs="Times New Roman"/>
                <w:b/>
                <w:sz w:val="24"/>
                <w:szCs w:val="24"/>
              </w:rPr>
              <w:t>Наредба № 14 от 11 септември 2023</w:t>
            </w:r>
            <w:r w:rsidR="00532DDE" w:rsidRPr="00532DDE">
              <w:rPr>
                <w:rFonts w:ascii="Times New Roman" w:eastAsia="Calibri" w:hAnsi="Times New Roman" w:cs="Times New Roman"/>
                <w:sz w:val="24"/>
                <w:szCs w:val="24"/>
              </w:rPr>
              <w:t xml:space="preserve"> г. за условията и реда за предоставяне на финансова помощ по интервенциите в </w:t>
            </w:r>
            <w:proofErr w:type="spellStart"/>
            <w:r w:rsidR="00532DDE" w:rsidRPr="00532DDE">
              <w:rPr>
                <w:rFonts w:ascii="Times New Roman" w:eastAsia="Calibri" w:hAnsi="Times New Roman" w:cs="Times New Roman"/>
                <w:sz w:val="24"/>
                <w:szCs w:val="24"/>
              </w:rPr>
              <w:t>лозаро</w:t>
            </w:r>
            <w:proofErr w:type="spellEnd"/>
            <w:r w:rsidR="00532DDE" w:rsidRPr="00532DDE">
              <w:rPr>
                <w:rFonts w:ascii="Times New Roman" w:eastAsia="Calibri" w:hAnsi="Times New Roman" w:cs="Times New Roman"/>
                <w:sz w:val="24"/>
                <w:szCs w:val="24"/>
              </w:rPr>
              <w:t xml:space="preserve">-винарския сектор, включени в </w:t>
            </w:r>
            <w:r w:rsidR="00532DDE">
              <w:rPr>
                <w:rFonts w:ascii="Times New Roman" w:eastAsia="Calibri" w:hAnsi="Times New Roman" w:cs="Times New Roman"/>
                <w:sz w:val="24"/>
                <w:szCs w:val="24"/>
              </w:rPr>
              <w:t>С</w:t>
            </w:r>
            <w:r w:rsidR="00532DDE" w:rsidRPr="00532DDE">
              <w:rPr>
                <w:rFonts w:ascii="Times New Roman" w:eastAsia="Calibri" w:hAnsi="Times New Roman" w:cs="Times New Roman"/>
                <w:sz w:val="24"/>
                <w:szCs w:val="24"/>
              </w:rPr>
              <w:t>тратегическия план за развитие на земеделието и селските райони за периода 2023 - 2027 година</w:t>
            </w:r>
            <w:r w:rsidR="00532DDE">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w:t>
            </w:r>
            <w:r w:rsidR="00CF39AE">
              <w:rPr>
                <w:rFonts w:ascii="Times New Roman" w:eastAsia="Calibri" w:hAnsi="Times New Roman" w:cs="Times New Roman"/>
                <w:sz w:val="24"/>
                <w:szCs w:val="24"/>
              </w:rPr>
              <w:t xml:space="preserve"> </w:t>
            </w:r>
          </w:p>
          <w:p w14:paraId="7500879D"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свързани с производството и съхранението на маслиново масло и трапезни маслини;</w:t>
            </w:r>
          </w:p>
          <w:p w14:paraId="305F9636"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свързани с преработка и/или маркетинг на риба и рибни продукти;</w:t>
            </w:r>
          </w:p>
          <w:p w14:paraId="5E1258FA" w14:textId="469E4B74"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Финансова помощ не се предоставя за </w:t>
            </w:r>
            <w:r w:rsidR="00CF39A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включващи инвестиции, които не отговарят на Европейското и национално законодателство</w:t>
            </w:r>
            <w:r w:rsidR="00E148A5">
              <w:rPr>
                <w:rFonts w:ascii="Times New Roman" w:eastAsia="Calibri" w:hAnsi="Times New Roman" w:cs="Times New Roman"/>
                <w:sz w:val="24"/>
                <w:szCs w:val="24"/>
              </w:rPr>
              <w:t xml:space="preserve">, вкл. и </w:t>
            </w:r>
            <w:r w:rsidR="00E148A5">
              <w:rPr>
                <w:rFonts w:ascii="Times New Roman" w:hAnsi="Times New Roman" w:cs="Times New Roman"/>
                <w:sz w:val="24"/>
                <w:szCs w:val="24"/>
              </w:rPr>
              <w:t>когато</w:t>
            </w:r>
            <w:r w:rsidR="00E148A5" w:rsidRPr="00081ABE">
              <w:rPr>
                <w:rFonts w:ascii="Times New Roman" w:hAnsi="Times New Roman" w:cs="Times New Roman"/>
                <w:sz w:val="24"/>
                <w:szCs w:val="24"/>
              </w:rPr>
              <w:t xml:space="preserve"> има постановен административен акт по реда на глава шеста от ЗООС и/или по чл. 31 от ЗБР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r w:rsidRPr="00B04AED">
              <w:rPr>
                <w:rFonts w:ascii="Times New Roman" w:eastAsia="Calibri" w:hAnsi="Times New Roman" w:cs="Times New Roman"/>
                <w:sz w:val="24"/>
                <w:szCs w:val="24"/>
              </w:rPr>
              <w:t>.</w:t>
            </w:r>
          </w:p>
          <w:p w14:paraId="00EC53FA" w14:textId="248622CB" w:rsidR="00D663DA" w:rsidRPr="00B04AED" w:rsidRDefault="00D663DA" w:rsidP="00AF1646">
            <w:pPr>
              <w:widowControl w:val="0"/>
              <w:autoSpaceDE w:val="0"/>
              <w:autoSpaceDN w:val="0"/>
              <w:adjustRightInd w:val="0"/>
              <w:spacing w:line="276" w:lineRule="auto"/>
              <w:jc w:val="both"/>
              <w:rPr>
                <w:rFonts w:ascii="Times New Roman" w:hAnsi="Times New Roman" w:cs="Times New Roman"/>
                <w:color w:val="000000"/>
                <w:sz w:val="24"/>
                <w:szCs w:val="24"/>
                <w:lang w:eastAsia="en-GB"/>
              </w:rPr>
            </w:pPr>
            <w:r w:rsidRPr="00E32030">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w:t>
            </w:r>
            <w:r w:rsidR="00466367">
              <w:rPr>
                <w:rFonts w:ascii="Times New Roman" w:hAnsi="Times New Roman" w:cs="Times New Roman"/>
                <w:color w:val="000000"/>
                <w:sz w:val="24"/>
                <w:szCs w:val="24"/>
                <w:lang w:eastAsia="en-GB"/>
              </w:rPr>
              <w:t>З</w:t>
            </w:r>
            <w:r w:rsidR="00466367" w:rsidRPr="00B04AED">
              <w:rPr>
                <w:rFonts w:ascii="Times New Roman" w:hAnsi="Times New Roman" w:cs="Times New Roman"/>
                <w:color w:val="000000"/>
                <w:sz w:val="24"/>
                <w:szCs w:val="24"/>
                <w:lang w:eastAsia="en-GB"/>
              </w:rPr>
              <w:t xml:space="preserve">акупуване </w:t>
            </w:r>
            <w:r w:rsidRPr="00B04AED">
              <w:rPr>
                <w:rFonts w:ascii="Times New Roman" w:hAnsi="Times New Roman" w:cs="Times New Roman"/>
                <w:color w:val="000000"/>
                <w:sz w:val="24"/>
                <w:szCs w:val="24"/>
                <w:lang w:eastAsia="en-GB"/>
              </w:rPr>
              <w:t>на земя и сгради;</w:t>
            </w:r>
          </w:p>
          <w:p w14:paraId="055E598B" w14:textId="48F19D43"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hAnsi="Times New Roman" w:cs="Times New Roman"/>
                <w:b/>
                <w:color w:val="000000"/>
                <w:sz w:val="24"/>
                <w:szCs w:val="24"/>
                <w:lang w:eastAsia="en-GB"/>
              </w:rPr>
              <w:t>5.</w:t>
            </w:r>
            <w:r w:rsidRPr="00B04AED">
              <w:rPr>
                <w:rFonts w:ascii="Times New Roman" w:hAnsi="Times New Roman" w:cs="Times New Roman"/>
                <w:color w:val="000000"/>
                <w:sz w:val="24"/>
                <w:szCs w:val="24"/>
                <w:lang w:eastAsia="en-GB"/>
              </w:rPr>
              <w:t xml:space="preserve"> </w:t>
            </w:r>
            <w:r w:rsidR="00466367">
              <w:rPr>
                <w:rFonts w:ascii="Times New Roman" w:hAnsi="Times New Roman" w:cs="Times New Roman"/>
                <w:color w:val="000000"/>
                <w:sz w:val="24"/>
                <w:szCs w:val="24"/>
                <w:lang w:eastAsia="en-GB"/>
              </w:rPr>
              <w:t>В</w:t>
            </w:r>
            <w:r w:rsidR="00466367" w:rsidRPr="00B04AED">
              <w:rPr>
                <w:rFonts w:ascii="Times New Roman" w:hAnsi="Times New Roman" w:cs="Times New Roman"/>
                <w:color w:val="000000"/>
                <w:sz w:val="24"/>
                <w:szCs w:val="24"/>
                <w:lang w:eastAsia="en-GB"/>
              </w:rPr>
              <w:t xml:space="preserve">сички </w:t>
            </w:r>
            <w:r w:rsidRPr="00B04AED">
              <w:rPr>
                <w:rFonts w:ascii="Times New Roman" w:hAnsi="Times New Roman" w:cs="Times New Roman"/>
                <w:color w:val="000000"/>
                <w:sz w:val="24"/>
                <w:szCs w:val="24"/>
                <w:lang w:eastAsia="en-GB"/>
              </w:rPr>
              <w:t>дейности и разходи, които не са сред посочените като допустими в Условията за кандидатстване</w:t>
            </w:r>
          </w:p>
          <w:p w14:paraId="0F9DD40F" w14:textId="77777777" w:rsidR="00D663DA" w:rsidRPr="00B04AED" w:rsidRDefault="00D663DA" w:rsidP="00AF1646">
            <w:pPr>
              <w:widowControl w:val="0"/>
              <w:shd w:val="clear" w:color="auto" w:fill="D9D9D9"/>
              <w:tabs>
                <w:tab w:val="left" w:pos="7845"/>
              </w:tabs>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r w:rsidRPr="00B04AED">
              <w:rPr>
                <w:rFonts w:ascii="Times New Roman" w:eastAsia="Calibri" w:hAnsi="Times New Roman" w:cs="Times New Roman"/>
                <w:b/>
                <w:sz w:val="24"/>
                <w:szCs w:val="24"/>
              </w:rPr>
              <w:tab/>
            </w:r>
          </w:p>
          <w:p w14:paraId="34DD0904" w14:textId="43BDE8C4"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6. Не се подпомагат като самостоятелни заявления за подпомагане или дейности</w:t>
            </w:r>
            <w:r w:rsidR="00CE16CD">
              <w:rPr>
                <w:rFonts w:ascii="Times New Roman" w:eastAsia="Calibri" w:hAnsi="Times New Roman" w:cs="Times New Roman"/>
                <w:b/>
                <w:sz w:val="24"/>
                <w:szCs w:val="24"/>
              </w:rPr>
              <w:t>,</w:t>
            </w:r>
            <w:r w:rsidR="00CE16CD" w:rsidRPr="00CE16CD">
              <w:rPr>
                <w:rFonts w:ascii="Times New Roman" w:hAnsi="Times New Roman"/>
                <w:sz w:val="24"/>
                <w:szCs w:val="24"/>
              </w:rPr>
              <w:t xml:space="preserve"> </w:t>
            </w:r>
            <w:r w:rsidR="00CE16CD" w:rsidRPr="00CE16CD">
              <w:rPr>
                <w:rFonts w:ascii="Times New Roman" w:eastAsia="Calibri" w:hAnsi="Times New Roman" w:cs="Times New Roman"/>
                <w:b/>
                <w:sz w:val="24"/>
                <w:szCs w:val="24"/>
              </w:rPr>
              <w:t xml:space="preserve">в </w:t>
            </w:r>
            <w:r w:rsidR="00CE16CD" w:rsidRPr="00CE16CD">
              <w:rPr>
                <w:rFonts w:ascii="Times New Roman" w:eastAsia="Calibri" w:hAnsi="Times New Roman" w:cs="Times New Roman"/>
                <w:b/>
                <w:sz w:val="24"/>
                <w:szCs w:val="24"/>
              </w:rPr>
              <w:lastRenderedPageBreak/>
              <w:t>които са заявени за финансиране само разходи</w:t>
            </w:r>
            <w:r w:rsidR="001F450F">
              <w:rPr>
                <w:rFonts w:ascii="Times New Roman" w:eastAsia="Calibri" w:hAnsi="Times New Roman" w:cs="Times New Roman"/>
                <w:b/>
                <w:sz w:val="24"/>
                <w:szCs w:val="24"/>
              </w:rPr>
              <w:t xml:space="preserve"> за</w:t>
            </w:r>
            <w:r w:rsidRPr="00B04AED">
              <w:rPr>
                <w:rFonts w:ascii="Times New Roman" w:eastAsia="Calibri" w:hAnsi="Times New Roman" w:cs="Times New Roman"/>
                <w:b/>
                <w:sz w:val="24"/>
                <w:szCs w:val="24"/>
              </w:rPr>
              <w:t>:</w:t>
            </w:r>
          </w:p>
          <w:p w14:paraId="1EAFB68D"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а) събарянето на стари сгради и производствени съоръжения;</w:t>
            </w:r>
          </w:p>
          <w:p w14:paraId="55FB11F1"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б) инвестициите в нематериални активи;</w:t>
            </w:r>
          </w:p>
          <w:p w14:paraId="1BEC38C6"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w:t>
            </w:r>
            <w:r w:rsidR="00C8390D">
              <w:rPr>
                <w:rFonts w:ascii="Times New Roman" w:eastAsia="Calibri" w:hAnsi="Times New Roman" w:cs="Times New Roman"/>
                <w:b/>
                <w:sz w:val="24"/>
                <w:szCs w:val="24"/>
              </w:rPr>
              <w:t xml:space="preserve"> (земеделски суровини)</w:t>
            </w:r>
            <w:r w:rsidRPr="00B04AED">
              <w:rPr>
                <w:rFonts w:ascii="Times New Roman" w:eastAsia="Calibri" w:hAnsi="Times New Roman" w:cs="Times New Roman"/>
                <w:b/>
                <w:sz w:val="24"/>
                <w:szCs w:val="24"/>
              </w:rPr>
              <w:t>, извършена от кандидата;</w:t>
            </w:r>
          </w:p>
          <w:p w14:paraId="504ABED3"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г) закупуване на специализирани  транспортни средства;</w:t>
            </w:r>
          </w:p>
          <w:p w14:paraId="5E8775A6" w14:textId="41150B1D"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д) 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r w:rsidR="00F63E93">
              <w:rPr>
                <w:rFonts w:ascii="Times New Roman" w:eastAsia="Calibri" w:hAnsi="Times New Roman" w:cs="Times New Roman"/>
                <w:b/>
                <w:sz w:val="24"/>
                <w:szCs w:val="24"/>
              </w:rPr>
              <w:t>, вкл. и за з</w:t>
            </w:r>
            <w:r w:rsidR="00F63E93" w:rsidRPr="00F63E93">
              <w:rPr>
                <w:rFonts w:ascii="Times New Roman" w:eastAsia="Calibri" w:hAnsi="Times New Roman" w:cs="Times New Roman"/>
                <w:b/>
                <w:sz w:val="24"/>
                <w:szCs w:val="24"/>
              </w:rPr>
              <w:t xml:space="preserve">акупуване и инсталиране на съоръжения за локално съхранение на произведената енергия (батерии) </w:t>
            </w:r>
            <w:r w:rsidR="003142E2">
              <w:rPr>
                <w:rFonts w:ascii="Times New Roman" w:eastAsia="Calibri" w:hAnsi="Times New Roman" w:cs="Times New Roman"/>
                <w:b/>
                <w:sz w:val="24"/>
                <w:szCs w:val="24"/>
              </w:rPr>
              <w:t xml:space="preserve">за монтиране </w:t>
            </w:r>
            <w:r w:rsidR="00F63E93" w:rsidRPr="00F63E93">
              <w:rPr>
                <w:rFonts w:ascii="Times New Roman" w:eastAsia="Calibri" w:hAnsi="Times New Roman" w:cs="Times New Roman"/>
                <w:b/>
                <w:sz w:val="24"/>
                <w:szCs w:val="24"/>
              </w:rPr>
              <w:t>към съществуващи фотоволтаични системи</w:t>
            </w:r>
            <w:r w:rsidRPr="00B04AED">
              <w:rPr>
                <w:rFonts w:ascii="Times New Roman" w:eastAsia="Calibri" w:hAnsi="Times New Roman" w:cs="Times New Roman"/>
                <w:b/>
                <w:sz w:val="24"/>
                <w:szCs w:val="24"/>
              </w:rPr>
              <w:t>;</w:t>
            </w:r>
          </w:p>
          <w:p w14:paraId="0DB948B6"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е) пречиствателни съоръжения;</w:t>
            </w:r>
          </w:p>
          <w:p w14:paraId="182714B5" w14:textId="0781530D"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ж) оборудване и съоръжения за съхраняване, третиране и оползотворяване на отпадъци/остатъци в резултат на извършената преработка на селскостопански продукти</w:t>
            </w:r>
            <w:r w:rsidR="009857EF">
              <w:rPr>
                <w:rFonts w:ascii="Times New Roman" w:eastAsia="Calibri" w:hAnsi="Times New Roman" w:cs="Times New Roman"/>
                <w:b/>
                <w:sz w:val="24"/>
                <w:szCs w:val="24"/>
              </w:rPr>
              <w:t>;</w:t>
            </w:r>
          </w:p>
          <w:p w14:paraId="2E522C23"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з) оборудване на съоръжения за съхраняване на отпадни води, включително инсталации за пречистване на отпадъчни води в преработката и маркетинга;</w:t>
            </w:r>
          </w:p>
          <w:p w14:paraId="21740007"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и)</w:t>
            </w:r>
            <w:r w:rsidRPr="00B04AED">
              <w:rPr>
                <w:rFonts w:ascii="Times New Roman" w:eastAsiaTheme="minorEastAsia" w:hAnsi="Times New Roman" w:cs="Times New Roman"/>
                <w:sz w:val="24"/>
                <w:szCs w:val="24"/>
                <w:lang w:eastAsia="bg-BG"/>
              </w:rPr>
              <w:t xml:space="preserve"> </w:t>
            </w:r>
            <w:r w:rsidRPr="00B04AED">
              <w:rPr>
                <w:rFonts w:ascii="Times New Roman" w:eastAsia="Calibri" w:hAnsi="Times New Roman" w:cs="Times New Roman"/>
                <w:b/>
                <w:sz w:val="24"/>
                <w:szCs w:val="24"/>
              </w:rPr>
              <w:t>съоръжения, машини и оборудване за производството на  течни, газообразни и твърди горива от биомаса;</w:t>
            </w:r>
          </w:p>
          <w:p w14:paraId="7A31C0B1" w14:textId="747D3F68" w:rsidR="00D663DA" w:rsidRDefault="00AF698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й</w:t>
            </w:r>
            <w:r w:rsidR="00D663DA" w:rsidRPr="00B04AED">
              <w:rPr>
                <w:rFonts w:ascii="Times New Roman" w:eastAsia="Calibri" w:hAnsi="Times New Roman" w:cs="Times New Roman"/>
                <w:b/>
                <w:sz w:val="24"/>
                <w:szCs w:val="24"/>
              </w:rPr>
              <w:t>)</w:t>
            </w:r>
            <w:r w:rsidR="00D663DA" w:rsidRPr="00B04AED">
              <w:rPr>
                <w:rFonts w:ascii="Times New Roman" w:hAnsi="Times New Roman" w:cs="Times New Roman"/>
                <w:b/>
                <w:sz w:val="24"/>
                <w:szCs w:val="24"/>
              </w:rPr>
              <w:t xml:space="preserve"> </w:t>
            </w:r>
            <w:r w:rsidR="00D663DA" w:rsidRPr="00B04AED">
              <w:rPr>
                <w:rFonts w:ascii="Times New Roman" w:eastAsia="Calibri" w:hAnsi="Times New Roman" w:cs="Times New Roman"/>
                <w:b/>
                <w:sz w:val="24"/>
                <w:szCs w:val="24"/>
              </w:rPr>
              <w:t>в комбинация само от дейности</w:t>
            </w:r>
            <w:r w:rsidR="00532DDE">
              <w:rPr>
                <w:rFonts w:ascii="Times New Roman" w:eastAsia="Calibri" w:hAnsi="Times New Roman" w:cs="Times New Roman"/>
                <w:b/>
                <w:sz w:val="24"/>
                <w:szCs w:val="24"/>
              </w:rPr>
              <w:t>те</w:t>
            </w:r>
            <w:r w:rsidR="00D663DA" w:rsidRPr="00B04AED">
              <w:rPr>
                <w:rFonts w:ascii="Times New Roman" w:eastAsia="Calibri" w:hAnsi="Times New Roman" w:cs="Times New Roman"/>
                <w:b/>
                <w:sz w:val="24"/>
                <w:szCs w:val="24"/>
              </w:rPr>
              <w:t>, изброени в точки от „а“ до „и“.</w:t>
            </w:r>
          </w:p>
          <w:p w14:paraId="61BA3053" w14:textId="7B3BD678" w:rsidR="00841F38" w:rsidRPr="00B04AED" w:rsidRDefault="00C8390D" w:rsidP="001E4373">
            <w:pPr>
              <w:widowControl w:val="0"/>
              <w:shd w:val="clear" w:color="auto" w:fill="D9D9D9"/>
              <w:autoSpaceDE w:val="0"/>
              <w:autoSpaceDN w:val="0"/>
              <w:adjustRightInd w:val="0"/>
              <w:spacing w:line="276" w:lineRule="auto"/>
              <w:jc w:val="both"/>
              <w:rPr>
                <w:rFonts w:ascii="Times New Roman" w:hAnsi="Times New Roman" w:cs="Times New Roman"/>
                <w:sz w:val="24"/>
                <w:szCs w:val="24"/>
                <w:lang w:eastAsia="en-GB"/>
              </w:rPr>
            </w:pPr>
            <w:r>
              <w:rPr>
                <w:rFonts w:ascii="Times New Roman" w:eastAsia="Calibri" w:hAnsi="Times New Roman" w:cs="Times New Roman"/>
                <w:b/>
                <w:sz w:val="24"/>
                <w:szCs w:val="24"/>
              </w:rPr>
              <w:t>7</w:t>
            </w:r>
            <w:r w:rsidRPr="0049676D">
              <w:rPr>
                <w:rFonts w:ascii="Times New Roman" w:eastAsia="Calibri" w:hAnsi="Times New Roman" w:cs="Times New Roman"/>
                <w:b/>
                <w:sz w:val="24"/>
                <w:szCs w:val="24"/>
              </w:rPr>
              <w:t xml:space="preserve">. </w:t>
            </w:r>
            <w:r w:rsidR="00A42B74" w:rsidRPr="0049676D">
              <w:rPr>
                <w:rFonts w:ascii="Times New Roman" w:eastAsia="Calibri" w:hAnsi="Times New Roman" w:cs="Times New Roman"/>
                <w:b/>
                <w:sz w:val="24"/>
                <w:szCs w:val="24"/>
              </w:rPr>
              <w:t>Финансова помощ не се предоставя за дейности</w:t>
            </w:r>
            <w:r w:rsidRPr="0049676D">
              <w:rPr>
                <w:rFonts w:ascii="Times New Roman" w:eastAsia="Calibri" w:hAnsi="Times New Roman" w:cs="Times New Roman"/>
                <w:b/>
                <w:sz w:val="24"/>
                <w:szCs w:val="24"/>
              </w:rPr>
              <w:t xml:space="preserve"> </w:t>
            </w:r>
            <w:r w:rsidR="00720BD3" w:rsidRPr="0049676D">
              <w:rPr>
                <w:rFonts w:ascii="Times New Roman" w:eastAsia="Calibri" w:hAnsi="Times New Roman" w:cs="Times New Roman"/>
                <w:b/>
                <w:sz w:val="24"/>
                <w:szCs w:val="24"/>
              </w:rPr>
              <w:t>свързан</w:t>
            </w:r>
            <w:r w:rsidR="00A42B74" w:rsidRPr="0049676D">
              <w:rPr>
                <w:rFonts w:ascii="Times New Roman" w:eastAsia="Calibri" w:hAnsi="Times New Roman" w:cs="Times New Roman"/>
                <w:b/>
                <w:sz w:val="24"/>
                <w:szCs w:val="24"/>
              </w:rPr>
              <w:t>и</w:t>
            </w:r>
            <w:r w:rsidR="00720BD3" w:rsidRPr="0049676D">
              <w:rPr>
                <w:rFonts w:ascii="Times New Roman" w:eastAsia="Calibri" w:hAnsi="Times New Roman" w:cs="Times New Roman"/>
                <w:b/>
                <w:sz w:val="24"/>
                <w:szCs w:val="24"/>
              </w:rPr>
              <w:t xml:space="preserve"> с </w:t>
            </w:r>
            <w:r w:rsidRPr="0049676D">
              <w:rPr>
                <w:rFonts w:ascii="Times New Roman" w:eastAsia="Calibri" w:hAnsi="Times New Roman" w:cs="Times New Roman"/>
                <w:b/>
                <w:sz w:val="24"/>
                <w:szCs w:val="24"/>
              </w:rPr>
              <w:t xml:space="preserve">преработка на селскостопански продукти, които не са земеделски </w:t>
            </w:r>
            <w:r w:rsidR="00720BD3" w:rsidRPr="0049676D">
              <w:rPr>
                <w:rFonts w:ascii="Times New Roman" w:eastAsia="Calibri" w:hAnsi="Times New Roman" w:cs="Times New Roman"/>
                <w:b/>
                <w:sz w:val="24"/>
                <w:szCs w:val="24"/>
              </w:rPr>
              <w:t xml:space="preserve">суровини, с изключение на случаите, когато </w:t>
            </w:r>
            <w:r w:rsidR="00A825D7" w:rsidRPr="0049676D">
              <w:rPr>
                <w:rFonts w:ascii="Times New Roman" w:eastAsia="Calibri" w:hAnsi="Times New Roman" w:cs="Times New Roman"/>
                <w:b/>
                <w:sz w:val="24"/>
                <w:szCs w:val="24"/>
              </w:rPr>
              <w:t>селскостопанските продукти</w:t>
            </w:r>
            <w:r w:rsidR="00720BD3" w:rsidRPr="0049676D">
              <w:rPr>
                <w:rFonts w:ascii="Times New Roman" w:eastAsia="Calibri" w:hAnsi="Times New Roman" w:cs="Times New Roman"/>
                <w:b/>
                <w:sz w:val="24"/>
                <w:szCs w:val="24"/>
              </w:rPr>
              <w:t xml:space="preserve"> са междинен продукт от преработката на земеделски суровини</w:t>
            </w:r>
            <w:r w:rsidR="00A42B74" w:rsidRPr="0049676D">
              <w:rPr>
                <w:rFonts w:ascii="Times New Roman" w:eastAsia="Calibri" w:hAnsi="Times New Roman" w:cs="Times New Roman"/>
                <w:b/>
                <w:sz w:val="24"/>
                <w:szCs w:val="24"/>
              </w:rPr>
              <w:t>,</w:t>
            </w:r>
            <w:r w:rsidR="00720BD3" w:rsidRPr="0049676D">
              <w:rPr>
                <w:rFonts w:ascii="Times New Roman" w:eastAsia="Calibri" w:hAnsi="Times New Roman" w:cs="Times New Roman"/>
                <w:b/>
                <w:sz w:val="24"/>
                <w:szCs w:val="24"/>
              </w:rPr>
              <w:t xml:space="preserve"> извършен</w:t>
            </w:r>
            <w:r w:rsidR="00A42B74" w:rsidRPr="0049676D">
              <w:rPr>
                <w:rFonts w:ascii="Times New Roman" w:eastAsia="Calibri" w:hAnsi="Times New Roman" w:cs="Times New Roman"/>
                <w:b/>
                <w:sz w:val="24"/>
                <w:szCs w:val="24"/>
              </w:rPr>
              <w:t>а</w:t>
            </w:r>
            <w:r w:rsidR="00720BD3" w:rsidRPr="0049676D">
              <w:rPr>
                <w:rFonts w:ascii="Times New Roman" w:eastAsia="Calibri" w:hAnsi="Times New Roman" w:cs="Times New Roman"/>
                <w:b/>
                <w:sz w:val="24"/>
                <w:szCs w:val="24"/>
              </w:rPr>
              <w:t xml:space="preserve"> от кандидата.</w:t>
            </w:r>
          </w:p>
        </w:tc>
      </w:tr>
    </w:tbl>
    <w:p w14:paraId="34FA9565"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3" w:name="_Toc21566384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Срок за изпълнение на одобрените заявления за подпомагане:</w:t>
      </w:r>
      <w:bookmarkEnd w:id="13"/>
    </w:p>
    <w:tbl>
      <w:tblPr>
        <w:tblStyle w:val="TableGrid"/>
        <w:tblW w:w="9209" w:type="dxa"/>
        <w:tblLook w:val="04A0" w:firstRow="1" w:lastRow="0" w:firstColumn="1" w:lastColumn="0" w:noHBand="0" w:noVBand="1"/>
      </w:tblPr>
      <w:tblGrid>
        <w:gridCol w:w="9209"/>
      </w:tblGrid>
      <w:tr w:rsidR="00D663DA" w:rsidRPr="00B04AED" w14:paraId="1FA7717F" w14:textId="77777777" w:rsidTr="00E01ED6">
        <w:trPr>
          <w:trHeight w:val="1580"/>
        </w:trPr>
        <w:tc>
          <w:tcPr>
            <w:tcW w:w="9209" w:type="dxa"/>
          </w:tcPr>
          <w:p w14:paraId="5DB90FFE" w14:textId="030EFA63" w:rsidR="00D663DA" w:rsidRPr="00B04AED" w:rsidRDefault="00D663DA" w:rsidP="00D81698">
            <w:pPr>
              <w:widowControl w:val="0"/>
              <w:tabs>
                <w:tab w:val="left" w:pos="306"/>
              </w:tabs>
              <w:autoSpaceDE w:val="0"/>
              <w:autoSpaceDN w:val="0"/>
              <w:adjustRightInd w:val="0"/>
              <w:spacing w:after="120" w:line="276" w:lineRule="auto"/>
              <w:jc w:val="both"/>
              <w:rPr>
                <w:rFonts w:ascii="Times New Roman" w:hAnsi="Times New Roman" w:cs="Times New Roman"/>
                <w:sz w:val="24"/>
                <w:szCs w:val="24"/>
                <w:lang w:eastAsia="en-GB"/>
              </w:rPr>
            </w:pPr>
            <w:r w:rsidRPr="0049676D">
              <w:rPr>
                <w:rFonts w:ascii="Times New Roman" w:hAnsi="Times New Roman" w:cs="Times New Roman"/>
                <w:b/>
                <w:sz w:val="24"/>
                <w:szCs w:val="24"/>
                <w:lang w:eastAsia="en-GB"/>
              </w:rPr>
              <w:t>1.</w:t>
            </w:r>
            <w:r w:rsidRPr="0049676D">
              <w:rPr>
                <w:rFonts w:ascii="Times New Roman" w:hAnsi="Times New Roman" w:cs="Times New Roman"/>
                <w:sz w:val="24"/>
                <w:szCs w:val="24"/>
                <w:lang w:eastAsia="en-GB"/>
              </w:rPr>
              <w:tab/>
            </w:r>
            <w:r w:rsidR="00EB49E5" w:rsidRPr="0049676D">
              <w:rPr>
                <w:rFonts w:ascii="Times New Roman" w:hAnsi="Times New Roman" w:cs="Times New Roman"/>
                <w:sz w:val="24"/>
                <w:szCs w:val="24"/>
                <w:lang w:eastAsia="en-GB"/>
              </w:rPr>
              <w:t xml:space="preserve">Одобреното заявление за подпомагане се изпълнява в срок </w:t>
            </w:r>
            <w:r w:rsidR="00EB49E5" w:rsidRPr="004065E1">
              <w:rPr>
                <w:rFonts w:ascii="Times New Roman" w:hAnsi="Times New Roman" w:cs="Times New Roman"/>
                <w:b/>
                <w:sz w:val="24"/>
                <w:szCs w:val="24"/>
                <w:lang w:eastAsia="en-GB"/>
              </w:rPr>
              <w:t>до 24 месеца</w:t>
            </w:r>
            <w:r w:rsidR="00EB49E5" w:rsidRPr="0049676D">
              <w:rPr>
                <w:rFonts w:ascii="Times New Roman" w:hAnsi="Times New Roman" w:cs="Times New Roman"/>
                <w:sz w:val="24"/>
                <w:szCs w:val="24"/>
                <w:lang w:eastAsia="en-GB"/>
              </w:rPr>
              <w:t xml:space="preserve">, а за заявления за подпомагане, включващи разходи за строително-монтажни работи, за които се изисква издаване на разрешение за строеж, в срок </w:t>
            </w:r>
            <w:r w:rsidR="00EB49E5" w:rsidRPr="004065E1">
              <w:rPr>
                <w:rFonts w:ascii="Times New Roman" w:hAnsi="Times New Roman" w:cs="Times New Roman"/>
                <w:b/>
                <w:sz w:val="24"/>
                <w:szCs w:val="24"/>
                <w:lang w:eastAsia="en-GB"/>
              </w:rPr>
              <w:t>до 36 месеца</w:t>
            </w:r>
            <w:r w:rsidR="00EB49E5" w:rsidRPr="0049676D">
              <w:rPr>
                <w:rFonts w:ascii="Times New Roman" w:hAnsi="Times New Roman" w:cs="Times New Roman"/>
                <w:sz w:val="24"/>
                <w:szCs w:val="24"/>
                <w:lang w:eastAsia="en-GB"/>
              </w:rPr>
              <w:t xml:space="preserve"> от датата на подписването на административния договор за предоставяне на финансова помощ</w:t>
            </w:r>
            <w:r w:rsidR="006D42AA" w:rsidRPr="0049676D">
              <w:rPr>
                <w:rFonts w:ascii="Times New Roman" w:hAnsi="Times New Roman" w:cs="Times New Roman"/>
                <w:sz w:val="24"/>
                <w:szCs w:val="24"/>
                <w:lang w:eastAsia="en-GB"/>
              </w:rPr>
              <w:t>, но не по-късно от 1 септември 2029 г.</w:t>
            </w:r>
            <w:r w:rsidR="00E01ED6">
              <w:rPr>
                <w:rFonts w:ascii="Times New Roman" w:hAnsi="Times New Roman" w:cs="Times New Roman"/>
                <w:sz w:val="24"/>
                <w:szCs w:val="24"/>
                <w:lang w:eastAsia="en-GB"/>
              </w:rPr>
              <w:t xml:space="preserve"> </w:t>
            </w:r>
          </w:p>
        </w:tc>
      </w:tr>
    </w:tbl>
    <w:p w14:paraId="75B9D007" w14:textId="77777777" w:rsidR="00D663DA" w:rsidRPr="00B04AED" w:rsidRDefault="00D663DA" w:rsidP="00D663DA">
      <w:pPr>
        <w:spacing w:after="0" w:line="240" w:lineRule="auto"/>
        <w:rPr>
          <w:rFonts w:ascii="Times New Roman" w:hAnsi="Times New Roman" w:cs="Times New Roman"/>
          <w:sz w:val="24"/>
          <w:szCs w:val="24"/>
        </w:rPr>
      </w:pPr>
    </w:p>
    <w:p w14:paraId="746E93E7"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4" w:name="_Toc215663850"/>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Допустими разходи</w:t>
      </w:r>
      <w:bookmarkEnd w:id="14"/>
    </w:p>
    <w:tbl>
      <w:tblPr>
        <w:tblStyle w:val="TableGrid"/>
        <w:tblW w:w="9209" w:type="dxa"/>
        <w:tblLook w:val="04A0" w:firstRow="1" w:lastRow="0" w:firstColumn="1" w:lastColumn="0" w:noHBand="0" w:noVBand="1"/>
      </w:tblPr>
      <w:tblGrid>
        <w:gridCol w:w="9209"/>
      </w:tblGrid>
      <w:tr w:rsidR="00D663DA" w:rsidRPr="00B04AED" w14:paraId="37E9670C" w14:textId="77777777" w:rsidTr="00930137">
        <w:tc>
          <w:tcPr>
            <w:tcW w:w="9209" w:type="dxa"/>
            <w:shd w:val="clear" w:color="auto" w:fill="auto"/>
          </w:tcPr>
          <w:p w14:paraId="512CEC65"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 Инвестиционни разходи:</w:t>
            </w:r>
          </w:p>
          <w:p w14:paraId="4375B2B0"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1.1. Разходи за материални инвестиции за:</w:t>
            </w:r>
          </w:p>
          <w:p w14:paraId="1554D52B" w14:textId="0E42B689"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1.1.1</w:t>
            </w:r>
            <w:r w:rsidRPr="00B04AED">
              <w:rPr>
                <w:rFonts w:ascii="Times New Roman" w:eastAsia="Times New Roman" w:hAnsi="Times New Roman" w:cs="Times New Roman"/>
                <w:sz w:val="24"/>
                <w:szCs w:val="24"/>
                <w:lang w:eastAsia="bg-BG"/>
              </w:rPr>
              <w:t>. Изграждане</w:t>
            </w:r>
            <w:r w:rsidR="0049676D">
              <w:rPr>
                <w:rFonts w:ascii="Times New Roman" w:eastAsia="Times New Roman" w:hAnsi="Times New Roman" w:cs="Times New Roman"/>
                <w:sz w:val="24"/>
                <w:szCs w:val="24"/>
                <w:lang w:eastAsia="bg-BG"/>
              </w:rPr>
              <w:t>/</w:t>
            </w:r>
            <w:r w:rsidR="00497781">
              <w:rPr>
                <w:rFonts w:ascii="Times New Roman" w:eastAsia="Times New Roman" w:hAnsi="Times New Roman" w:cs="Times New Roman"/>
                <w:sz w:val="24"/>
                <w:szCs w:val="24"/>
                <w:lang w:eastAsia="bg-BG"/>
              </w:rPr>
              <w:t>ремонт/реконструкция</w:t>
            </w:r>
            <w:r w:rsidRPr="00B04AED">
              <w:rPr>
                <w:rFonts w:ascii="Times New Roman" w:eastAsia="Times New Roman" w:hAnsi="Times New Roman" w:cs="Times New Roman"/>
                <w:sz w:val="24"/>
                <w:szCs w:val="24"/>
                <w:lang w:eastAsia="bg-BG"/>
              </w:rPr>
              <w:t xml:space="preserve"> на сгради и други недвижими активи, свързани с производството и/или маркетинга;</w:t>
            </w:r>
          </w:p>
          <w:p w14:paraId="7282942E"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1.1.2</w:t>
            </w:r>
            <w:r w:rsidRPr="00B04AED">
              <w:rPr>
                <w:rFonts w:ascii="Times New Roman" w:eastAsia="Times New Roman" w:hAnsi="Times New Roman" w:cs="Times New Roman"/>
                <w:sz w:val="24"/>
                <w:szCs w:val="24"/>
                <w:lang w:eastAsia="bg-BG"/>
              </w:rPr>
              <w:t>.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14:paraId="167BA672" w14:textId="25F6F495" w:rsidR="00D663DA" w:rsidRPr="00B3744B"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lastRenderedPageBreak/>
              <w:t>1.1.3</w:t>
            </w:r>
            <w:r w:rsidRPr="00B04AED">
              <w:rPr>
                <w:rFonts w:ascii="Times New Roman" w:eastAsia="Times New Roman" w:hAnsi="Times New Roman" w:cs="Times New Roman"/>
                <w:sz w:val="24"/>
                <w:szCs w:val="24"/>
                <w:lang w:eastAsia="bg-BG"/>
              </w:rPr>
              <w:t>. Закупуване, включително чрез финансов лизинг, на специализирани транспортни средства</w:t>
            </w:r>
            <w:r w:rsidR="00FE6AB0">
              <w:rPr>
                <w:rFonts w:ascii="Times New Roman" w:eastAsia="Times New Roman" w:hAnsi="Times New Roman" w:cs="Times New Roman"/>
                <w:sz w:val="24"/>
                <w:szCs w:val="24"/>
                <w:lang w:eastAsia="bg-BG"/>
              </w:rPr>
              <w:t xml:space="preserve"> за </w:t>
            </w:r>
            <w:r w:rsidR="00FE6AB0" w:rsidRPr="00B3744B">
              <w:rPr>
                <w:rFonts w:ascii="Times New Roman" w:eastAsia="Times New Roman" w:hAnsi="Times New Roman" w:cs="Times New Roman"/>
                <w:sz w:val="24"/>
                <w:szCs w:val="24"/>
                <w:lang w:eastAsia="bg-BG"/>
              </w:rPr>
              <w:t>превоз на суровини и/или готова продукция</w:t>
            </w:r>
            <w:r w:rsidRPr="00B3744B">
              <w:rPr>
                <w:rFonts w:ascii="Times New Roman" w:eastAsia="Times New Roman" w:hAnsi="Times New Roman" w:cs="Times New Roman"/>
                <w:sz w:val="24"/>
                <w:szCs w:val="24"/>
                <w:lang w:eastAsia="bg-BG"/>
              </w:rPr>
              <w:t>;</w:t>
            </w:r>
          </w:p>
          <w:p w14:paraId="20AD0F19" w14:textId="77777777" w:rsidR="00D663DA"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1.1.4</w:t>
            </w:r>
            <w:r w:rsidRPr="00B04AED">
              <w:rPr>
                <w:rFonts w:ascii="Times New Roman" w:eastAsia="Times New Roman" w:hAnsi="Times New Roman" w:cs="Times New Roman"/>
                <w:sz w:val="24"/>
                <w:szCs w:val="24"/>
                <w:lang w:eastAsia="bg-BG"/>
              </w:rPr>
              <w:t>. Изграждане, закупуване на инсталации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p>
          <w:p w14:paraId="2A2907F4" w14:textId="77777777" w:rsidR="00EB49E5" w:rsidRPr="00B04AED" w:rsidRDefault="00EB49E5"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9676D">
              <w:rPr>
                <w:rFonts w:ascii="Times New Roman" w:eastAsia="Times New Roman" w:hAnsi="Times New Roman" w:cs="Times New Roman"/>
                <w:b/>
                <w:sz w:val="24"/>
                <w:szCs w:val="24"/>
                <w:lang w:eastAsia="bg-BG"/>
              </w:rPr>
              <w:t>1.1.4.1</w:t>
            </w:r>
            <w:r w:rsidR="00F63E93" w:rsidRPr="0049676D">
              <w:rPr>
                <w:rFonts w:ascii="Times New Roman" w:eastAsia="Times New Roman" w:hAnsi="Times New Roman" w:cs="Times New Roman"/>
                <w:b/>
                <w:sz w:val="24"/>
                <w:szCs w:val="24"/>
                <w:lang w:eastAsia="bg-BG"/>
              </w:rPr>
              <w:t>.</w:t>
            </w:r>
            <w:r w:rsidR="00F63E93">
              <w:rPr>
                <w:rFonts w:ascii="Times New Roman" w:eastAsia="Times New Roman" w:hAnsi="Times New Roman" w:cs="Times New Roman"/>
                <w:sz w:val="24"/>
                <w:szCs w:val="24"/>
                <w:lang w:eastAsia="bg-BG"/>
              </w:rPr>
              <w:t xml:space="preserve"> </w:t>
            </w:r>
            <w:r w:rsidR="00F63E93" w:rsidRPr="00F63E93">
              <w:rPr>
                <w:rFonts w:ascii="Times New Roman" w:eastAsia="Times New Roman" w:hAnsi="Times New Roman" w:cs="Times New Roman"/>
                <w:sz w:val="24"/>
                <w:szCs w:val="24"/>
                <w:lang w:eastAsia="bg-BG"/>
              </w:rPr>
              <w:t>Закупуване и инсталиране на съоръжения за локално съхранение на произведената енергия (батерии) към съществуващи фотоволтаични системи</w:t>
            </w:r>
            <w:r w:rsidR="00F63E93">
              <w:rPr>
                <w:rFonts w:ascii="Times New Roman" w:eastAsia="Times New Roman" w:hAnsi="Times New Roman" w:cs="Times New Roman"/>
                <w:sz w:val="24"/>
                <w:szCs w:val="24"/>
                <w:lang w:eastAsia="bg-BG"/>
              </w:rPr>
              <w:t>;</w:t>
            </w:r>
          </w:p>
          <w:p w14:paraId="0322D544" w14:textId="3EB35365"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1.1.5</w:t>
            </w:r>
            <w:r w:rsidRPr="00B04AED">
              <w:rPr>
                <w:rFonts w:ascii="Times New Roman" w:eastAsia="Times New Roman" w:hAnsi="Times New Roman" w:cs="Times New Roman"/>
                <w:sz w:val="24"/>
                <w:szCs w:val="24"/>
                <w:lang w:eastAsia="bg-BG"/>
              </w:rPr>
              <w:t xml:space="preserve">. Изграждане, закупуване на оборудване </w:t>
            </w:r>
            <w:r w:rsidR="00532DDE">
              <w:rPr>
                <w:rFonts w:ascii="Times New Roman" w:eastAsia="Times New Roman" w:hAnsi="Times New Roman" w:cs="Times New Roman"/>
                <w:sz w:val="24"/>
                <w:szCs w:val="24"/>
                <w:lang w:eastAsia="bg-BG"/>
              </w:rPr>
              <w:t>за</w:t>
            </w:r>
            <w:r w:rsidRPr="00B04AED">
              <w:rPr>
                <w:rFonts w:ascii="Times New Roman" w:eastAsia="Times New Roman" w:hAnsi="Times New Roman" w:cs="Times New Roman"/>
                <w:sz w:val="24"/>
                <w:szCs w:val="24"/>
                <w:lang w:eastAsia="bg-BG"/>
              </w:rPr>
              <w:t xml:space="preserve"> съоръжения за съхраняване на отпадни води, включително инсталации за пречистване на отпадъчни води в преработката и маркетинга;</w:t>
            </w:r>
          </w:p>
          <w:p w14:paraId="6A5C38F7"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1.1.6</w:t>
            </w:r>
            <w:r w:rsidRPr="00B04AED">
              <w:rPr>
                <w:rFonts w:ascii="Times New Roman" w:eastAsia="Times New Roman" w:hAnsi="Times New Roman" w:cs="Times New Roman"/>
                <w:sz w:val="24"/>
                <w:szCs w:val="24"/>
                <w:lang w:eastAsia="bg-BG"/>
              </w:rPr>
              <w:t xml:space="preserve">. </w:t>
            </w:r>
            <w:r w:rsidR="007243D3" w:rsidRPr="007243D3">
              <w:rPr>
                <w:rFonts w:ascii="Times New Roman" w:eastAsia="Times New Roman" w:hAnsi="Times New Roman" w:cs="Times New Roman"/>
                <w:sz w:val="24"/>
                <w:szCs w:val="24"/>
                <w:lang w:eastAsia="bg-BG"/>
              </w:rPr>
              <w:t>Изграждане</w:t>
            </w:r>
            <w:r w:rsidR="007243D3">
              <w:rPr>
                <w:rFonts w:ascii="Times New Roman" w:eastAsia="Times New Roman" w:hAnsi="Times New Roman" w:cs="Times New Roman"/>
                <w:sz w:val="24"/>
                <w:szCs w:val="24"/>
                <w:lang w:eastAsia="bg-BG"/>
              </w:rPr>
              <w:t xml:space="preserve">, </w:t>
            </w:r>
            <w:r w:rsidR="007243D3" w:rsidRPr="007243D3">
              <w:rPr>
                <w:rFonts w:ascii="Times New Roman" w:eastAsia="Times New Roman" w:hAnsi="Times New Roman" w:cs="Times New Roman"/>
                <w:sz w:val="24"/>
                <w:szCs w:val="24"/>
                <w:lang w:eastAsia="bg-BG"/>
              </w:rPr>
              <w:t xml:space="preserve">закупуване на </w:t>
            </w:r>
            <w:r w:rsidR="007243D3" w:rsidRPr="00B04AED">
              <w:rPr>
                <w:rFonts w:ascii="Times New Roman" w:eastAsia="Times New Roman" w:hAnsi="Times New Roman" w:cs="Times New Roman"/>
                <w:sz w:val="24"/>
                <w:szCs w:val="24"/>
                <w:lang w:eastAsia="bg-BG"/>
              </w:rPr>
              <w:t xml:space="preserve">оборудване </w:t>
            </w:r>
            <w:r w:rsidR="007243D3">
              <w:rPr>
                <w:rFonts w:ascii="Times New Roman" w:eastAsia="Times New Roman" w:hAnsi="Times New Roman" w:cs="Times New Roman"/>
                <w:sz w:val="24"/>
                <w:szCs w:val="24"/>
                <w:lang w:eastAsia="bg-BG"/>
              </w:rPr>
              <w:t>з</w:t>
            </w:r>
            <w:r w:rsidR="007243D3" w:rsidRPr="007243D3">
              <w:rPr>
                <w:rFonts w:ascii="Times New Roman" w:eastAsia="Times New Roman" w:hAnsi="Times New Roman" w:cs="Times New Roman"/>
                <w:sz w:val="24"/>
                <w:szCs w:val="24"/>
                <w:lang w:eastAsia="bg-BG"/>
              </w:rPr>
              <w:t>а съоръжения</w:t>
            </w:r>
            <w:r w:rsidR="007243D3">
              <w:rPr>
                <w:rFonts w:ascii="Times New Roman" w:eastAsia="Times New Roman" w:hAnsi="Times New Roman" w:cs="Times New Roman"/>
                <w:sz w:val="24"/>
                <w:szCs w:val="24"/>
                <w:lang w:eastAsia="bg-BG"/>
              </w:rPr>
              <w:t xml:space="preserve"> и</w:t>
            </w:r>
            <w:r w:rsidR="007243D3" w:rsidRPr="00B04AED">
              <w:rPr>
                <w:rFonts w:ascii="Times New Roman" w:eastAsia="Times New Roman" w:hAnsi="Times New Roman" w:cs="Times New Roman"/>
                <w:sz w:val="24"/>
                <w:szCs w:val="24"/>
                <w:lang w:eastAsia="bg-BG"/>
              </w:rPr>
              <w:t xml:space="preserve"> машини</w:t>
            </w:r>
            <w:r w:rsidRPr="00B04AED">
              <w:rPr>
                <w:rFonts w:ascii="Times New Roman" w:eastAsia="Times New Roman" w:hAnsi="Times New Roman" w:cs="Times New Roman"/>
                <w:sz w:val="24"/>
                <w:szCs w:val="24"/>
                <w:lang w:eastAsia="bg-BG"/>
              </w:rPr>
              <w:t>,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остатъците/отпадъците от преработването на земеделските суровини;</w:t>
            </w:r>
          </w:p>
          <w:p w14:paraId="6F023C76" w14:textId="2779C873" w:rsidR="00D663DA" w:rsidRPr="00B04AED" w:rsidRDefault="00E8670C"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1.1.7</w:t>
            </w:r>
            <w:r w:rsidR="00D663DA" w:rsidRPr="00B04AED">
              <w:rPr>
                <w:rFonts w:ascii="Times New Roman" w:eastAsia="Times New Roman" w:hAnsi="Times New Roman" w:cs="Times New Roman"/>
                <w:sz w:val="24"/>
                <w:szCs w:val="24"/>
                <w:lang w:eastAsia="bg-BG"/>
              </w:rPr>
              <w:t>. Изграждане/модернизиране, включително оборудване на лаборатории, които са собственост на кандидата, разположени са на територията на преработвателното предприятие</w:t>
            </w:r>
            <w:r w:rsidR="00DA5039">
              <w:rPr>
                <w:rFonts w:ascii="Times New Roman" w:eastAsia="Times New Roman" w:hAnsi="Times New Roman" w:cs="Times New Roman"/>
                <w:sz w:val="24"/>
                <w:szCs w:val="24"/>
                <w:lang w:eastAsia="bg-BG"/>
              </w:rPr>
              <w:t xml:space="preserve"> </w:t>
            </w:r>
            <w:r w:rsidR="003D3814">
              <w:rPr>
                <w:rFonts w:ascii="Times New Roman" w:eastAsia="Times New Roman" w:hAnsi="Times New Roman" w:cs="Times New Roman"/>
                <w:sz w:val="24"/>
                <w:szCs w:val="24"/>
                <w:lang w:eastAsia="bg-BG"/>
              </w:rPr>
              <w:t>(</w:t>
            </w:r>
            <w:r w:rsidR="005B6D71">
              <w:rPr>
                <w:rFonts w:ascii="Times New Roman" w:eastAsia="Times New Roman" w:hAnsi="Times New Roman" w:cs="Times New Roman"/>
                <w:sz w:val="24"/>
                <w:szCs w:val="24"/>
                <w:lang w:eastAsia="bg-BG"/>
              </w:rPr>
              <w:t>обекта за преработка</w:t>
            </w:r>
            <w:r w:rsidR="003D3814">
              <w:rPr>
                <w:rFonts w:ascii="Times New Roman" w:eastAsia="Times New Roman" w:hAnsi="Times New Roman" w:cs="Times New Roman"/>
                <w:sz w:val="24"/>
                <w:szCs w:val="24"/>
                <w:lang w:eastAsia="bg-BG"/>
              </w:rPr>
              <w:t>),</w:t>
            </w:r>
            <w:r w:rsidR="005B6D71">
              <w:rPr>
                <w:rFonts w:ascii="Times New Roman" w:eastAsia="Times New Roman" w:hAnsi="Times New Roman" w:cs="Times New Roman"/>
                <w:sz w:val="24"/>
                <w:szCs w:val="24"/>
                <w:lang w:eastAsia="bg-BG"/>
              </w:rPr>
              <w:t xml:space="preserve"> включен</w:t>
            </w:r>
            <w:r w:rsidR="003D3814">
              <w:rPr>
                <w:rFonts w:ascii="Times New Roman" w:eastAsia="Times New Roman" w:hAnsi="Times New Roman" w:cs="Times New Roman"/>
                <w:sz w:val="24"/>
                <w:szCs w:val="24"/>
                <w:lang w:eastAsia="bg-BG"/>
              </w:rPr>
              <w:t>о</w:t>
            </w:r>
            <w:r w:rsidR="005B6D71">
              <w:rPr>
                <w:rFonts w:ascii="Times New Roman" w:eastAsia="Times New Roman" w:hAnsi="Times New Roman" w:cs="Times New Roman"/>
                <w:sz w:val="24"/>
                <w:szCs w:val="24"/>
                <w:lang w:eastAsia="bg-BG"/>
              </w:rPr>
              <w:t xml:space="preserve"> в</w:t>
            </w:r>
            <w:r w:rsidR="00D663DA" w:rsidRPr="00B04AED">
              <w:rPr>
                <w:rFonts w:ascii="Times New Roman" w:eastAsia="Times New Roman" w:hAnsi="Times New Roman" w:cs="Times New Roman"/>
                <w:sz w:val="24"/>
                <w:szCs w:val="24"/>
                <w:lang w:eastAsia="bg-BG"/>
              </w:rPr>
              <w:t xml:space="preserve"> </w:t>
            </w:r>
            <w:r w:rsidR="003D3814">
              <w:rPr>
                <w:rFonts w:ascii="Times New Roman" w:eastAsia="Times New Roman" w:hAnsi="Times New Roman" w:cs="Times New Roman"/>
                <w:sz w:val="24"/>
                <w:szCs w:val="24"/>
                <w:lang w:eastAsia="bg-BG"/>
              </w:rPr>
              <w:t>заявлението за подпомагане</w:t>
            </w:r>
            <w:r w:rsidR="003D3814" w:rsidRPr="00B04AED">
              <w:rPr>
                <w:rFonts w:ascii="Times New Roman" w:eastAsia="Times New Roman" w:hAnsi="Times New Roman" w:cs="Times New Roman"/>
                <w:sz w:val="24"/>
                <w:szCs w:val="24"/>
                <w:lang w:eastAsia="bg-BG"/>
              </w:rPr>
              <w:t xml:space="preserve"> </w:t>
            </w:r>
            <w:r w:rsidR="00D663DA" w:rsidRPr="00B04AED">
              <w:rPr>
                <w:rFonts w:ascii="Times New Roman" w:eastAsia="Times New Roman" w:hAnsi="Times New Roman" w:cs="Times New Roman"/>
                <w:sz w:val="24"/>
                <w:szCs w:val="24"/>
                <w:lang w:eastAsia="bg-BG"/>
              </w:rPr>
              <w:t xml:space="preserve">и са пряко свързани с нуждите на производствения процес, включително чрез финансов лизинг; </w:t>
            </w:r>
          </w:p>
          <w:p w14:paraId="43D67ED1"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04AED">
              <w:rPr>
                <w:rFonts w:ascii="Times New Roman" w:eastAsia="Times New Roman" w:hAnsi="Times New Roman" w:cs="Times New Roman"/>
                <w:b/>
                <w:sz w:val="24"/>
                <w:szCs w:val="24"/>
                <w:lang w:eastAsia="bg-BG"/>
              </w:rPr>
              <w:t>1.2. Разходи за нематериални инвестиции за:</w:t>
            </w:r>
          </w:p>
          <w:p w14:paraId="16CBECD3"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1.2.1</w:t>
            </w:r>
            <w:r w:rsidRPr="00B04AED">
              <w:rPr>
                <w:rFonts w:ascii="Times New Roman" w:eastAsia="Times New Roman" w:hAnsi="Times New Roman" w:cs="Times New Roman"/>
                <w:sz w:val="24"/>
                <w:szCs w:val="24"/>
                <w:lang w:eastAsia="bg-BG"/>
              </w:rPr>
              <w:t>. Внедряването на системи за управление на качеството, постигане съответствие със стандартите на Общността;</w:t>
            </w:r>
          </w:p>
          <w:p w14:paraId="2849066A" w14:textId="2869C8B3"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1.2.2.</w:t>
            </w:r>
            <w:r w:rsidRPr="00B04AED">
              <w:rPr>
                <w:rFonts w:ascii="Times New Roman" w:eastAsia="Times New Roman" w:hAnsi="Times New Roman" w:cs="Times New Roman"/>
                <w:sz w:val="24"/>
                <w:szCs w:val="24"/>
                <w:lang w:eastAsia="bg-BG"/>
              </w:rPr>
              <w:t xml:space="preserve"> Закупуване на софтуер свързан с преработвателната дейност на кандидата, включително чрез финансов лизинг</w:t>
            </w:r>
            <w:r w:rsidR="009857EF">
              <w:rPr>
                <w:rFonts w:ascii="Times New Roman" w:eastAsia="Times New Roman" w:hAnsi="Times New Roman" w:cs="Times New Roman"/>
                <w:sz w:val="24"/>
                <w:szCs w:val="24"/>
                <w:lang w:eastAsia="bg-BG"/>
              </w:rPr>
              <w:t>.</w:t>
            </w:r>
          </w:p>
          <w:p w14:paraId="1487C6FC" w14:textId="040FF22C"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eastAsia="Times New Roman" w:hAnsi="Times New Roman" w:cs="Times New Roman"/>
                <w:b/>
                <w:sz w:val="24"/>
                <w:szCs w:val="24"/>
                <w:lang w:eastAsia="bg-BG"/>
              </w:rPr>
              <w:t>2. Общи разходи:</w:t>
            </w:r>
            <w:r w:rsidRPr="00B04AED">
              <w:rPr>
                <w:rFonts w:ascii="Times New Roman" w:eastAsia="Times New Roman" w:hAnsi="Times New Roman" w:cs="Times New Roman"/>
                <w:sz w:val="24"/>
                <w:szCs w:val="24"/>
                <w:lang w:eastAsia="bg-BG"/>
              </w:rPr>
              <w:t xml:space="preserve"> Разходи, свързани със заявлението за подпомагане, в т.ч. разходи за  такси, хонорари за архитекти, инженери и консултанти, извършени както в процеса на подготовка на проекта преди подаване на </w:t>
            </w:r>
            <w:r w:rsidR="00097D77" w:rsidRPr="00097D77">
              <w:rPr>
                <w:rFonts w:ascii="Times New Roman" w:eastAsia="Times New Roman" w:hAnsi="Times New Roman" w:cs="Times New Roman"/>
                <w:sz w:val="24"/>
                <w:szCs w:val="24"/>
                <w:lang w:eastAsia="bg-BG"/>
              </w:rPr>
              <w:t>заявлението за подпомагане</w:t>
            </w:r>
            <w:r w:rsidRPr="00B04AED">
              <w:rPr>
                <w:rFonts w:ascii="Times New Roman" w:eastAsia="Times New Roman" w:hAnsi="Times New Roman" w:cs="Times New Roman"/>
                <w:sz w:val="24"/>
                <w:szCs w:val="24"/>
                <w:lang w:eastAsia="bg-BG"/>
              </w:rPr>
              <w:t>, така и по време на неговото изпълнение.</w:t>
            </w:r>
          </w:p>
        </w:tc>
      </w:tr>
    </w:tbl>
    <w:p w14:paraId="1023055D"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5" w:name="_Toc215663851"/>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.1  Условия за допустимост на разходите</w:t>
      </w:r>
      <w:bookmarkEnd w:id="15"/>
    </w:p>
    <w:tbl>
      <w:tblPr>
        <w:tblStyle w:val="TableGrid"/>
        <w:tblW w:w="9209" w:type="dxa"/>
        <w:tblLook w:val="04A0" w:firstRow="1" w:lastRow="0" w:firstColumn="1" w:lastColumn="0" w:noHBand="0" w:noVBand="1"/>
      </w:tblPr>
      <w:tblGrid>
        <w:gridCol w:w="9209"/>
      </w:tblGrid>
      <w:tr w:rsidR="00D663DA" w:rsidRPr="00B04AED" w14:paraId="4EEB606D" w14:textId="77777777" w:rsidTr="00D608CA">
        <w:trPr>
          <w:trHeight w:val="53"/>
        </w:trPr>
        <w:tc>
          <w:tcPr>
            <w:tcW w:w="9209" w:type="dxa"/>
            <w:shd w:val="clear" w:color="auto" w:fill="auto"/>
          </w:tcPr>
          <w:p w14:paraId="2A9177A2"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Финансова помощ се предоставя в рамките на наличните средства по отделните бюджети в </w:t>
            </w:r>
            <w:r w:rsidRPr="00B3744B">
              <w:rPr>
                <w:rFonts w:ascii="Times New Roman" w:hAnsi="Times New Roman" w:cs="Times New Roman"/>
                <w:sz w:val="24"/>
                <w:szCs w:val="24"/>
                <w:lang w:eastAsia="en-GB"/>
              </w:rPr>
              <w:t>раздел 5</w:t>
            </w:r>
            <w:r w:rsidRPr="00FF3F8E">
              <w:rPr>
                <w:rFonts w:ascii="Times New Roman" w:hAnsi="Times New Roman" w:cs="Times New Roman"/>
                <w:sz w:val="24"/>
                <w:szCs w:val="24"/>
                <w:lang w:eastAsia="en-GB"/>
              </w:rPr>
              <w:t xml:space="preserve"> „Бюджет</w:t>
            </w:r>
            <w:r w:rsidRPr="00B04AED">
              <w:rPr>
                <w:rFonts w:ascii="Times New Roman" w:hAnsi="Times New Roman" w:cs="Times New Roman"/>
                <w:sz w:val="24"/>
                <w:szCs w:val="24"/>
                <w:lang w:eastAsia="en-GB"/>
              </w:rPr>
              <w:t xml:space="preserve"> по приема“, под формата на възстановяване на </w:t>
            </w:r>
            <w:r w:rsidRPr="006F1D5D">
              <w:rPr>
                <w:rFonts w:ascii="Times New Roman" w:hAnsi="Times New Roman" w:cs="Times New Roman"/>
                <w:b/>
                <w:sz w:val="24"/>
                <w:szCs w:val="24"/>
                <w:lang w:eastAsia="en-GB"/>
              </w:rPr>
              <w:t>действително направени и платени допустими разходи</w:t>
            </w:r>
            <w:r w:rsidRPr="00B04AED">
              <w:rPr>
                <w:rFonts w:ascii="Times New Roman" w:hAnsi="Times New Roman" w:cs="Times New Roman"/>
                <w:sz w:val="24"/>
                <w:szCs w:val="24"/>
                <w:lang w:eastAsia="en-GB"/>
              </w:rPr>
              <w:t xml:space="preserve">. </w:t>
            </w:r>
          </w:p>
          <w:p w14:paraId="29A75A32" w14:textId="77777777" w:rsidR="00E148A5"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Допустими за подпомагане са само разходи, включени в заявлението за подпомагане, които отговарят на условията за кандидатстване.</w:t>
            </w:r>
            <w:r w:rsidR="00E148A5">
              <w:rPr>
                <w:rFonts w:ascii="Times New Roman" w:hAnsi="Times New Roman" w:cs="Times New Roman"/>
                <w:sz w:val="24"/>
                <w:szCs w:val="24"/>
                <w:lang w:eastAsia="en-GB"/>
              </w:rPr>
              <w:t xml:space="preserve"> </w:t>
            </w:r>
          </w:p>
          <w:p w14:paraId="143BE990" w14:textId="4C62C4B3" w:rsidR="00D663DA" w:rsidRPr="00B04AED" w:rsidRDefault="00E148A5"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2.1</w:t>
            </w:r>
            <w:r>
              <w:rPr>
                <w:rFonts w:ascii="Times New Roman" w:hAnsi="Times New Roman" w:cs="Times New Roman"/>
                <w:sz w:val="24"/>
                <w:szCs w:val="24"/>
                <w:lang w:eastAsia="en-GB"/>
              </w:rPr>
              <w:t xml:space="preserve">. </w:t>
            </w:r>
            <w:r w:rsidRPr="00E148A5">
              <w:rPr>
                <w:rFonts w:ascii="Times New Roman" w:hAnsi="Times New Roman" w:cs="Times New Roman"/>
                <w:sz w:val="24"/>
                <w:szCs w:val="24"/>
                <w:lang w:eastAsia="en-GB"/>
              </w:rPr>
              <w:t>Разходите по настоящата процедура за предоставяне на БФП трябва да са необходими за изпълнението на заявлението за подпомагане, да са приемливи, обосновани и да отговарят на принципа на добро финансово управление, по-специално от гледна точка на икономичността и ефикасността в съответствие с чл. 33 от Регламент (ЕС, Евратом) 2024/2509</w:t>
            </w:r>
            <w:r w:rsidR="00497781">
              <w:rPr>
                <w:rFonts w:ascii="Times New Roman" w:hAnsi="Times New Roman" w:cs="Times New Roman"/>
                <w:sz w:val="24"/>
                <w:szCs w:val="24"/>
                <w:lang w:eastAsia="en-GB"/>
              </w:rPr>
              <w:t>.</w:t>
            </w:r>
          </w:p>
          <w:p w14:paraId="597BF208" w14:textId="37939B49"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Дейностите и разходите по заявлението за подпомагане, с изключение на разходите по </w:t>
            </w:r>
            <w:r w:rsidRPr="00A93D2B">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от </w:t>
            </w:r>
            <w:r w:rsidRPr="00B3744B">
              <w:rPr>
                <w:rFonts w:ascii="Times New Roman" w:hAnsi="Times New Roman" w:cs="Times New Roman"/>
                <w:sz w:val="24"/>
                <w:szCs w:val="24"/>
                <w:lang w:eastAsia="en-GB"/>
              </w:rPr>
              <w:t>раздел 1</w:t>
            </w:r>
            <w:r w:rsidR="006455CA" w:rsidRPr="00FF3F8E">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Допустими разходи“ са допустими за подпомагане, ако са </w:t>
            </w:r>
            <w:r w:rsidRPr="00B04AED">
              <w:rPr>
                <w:rFonts w:ascii="Times New Roman" w:hAnsi="Times New Roman" w:cs="Times New Roman"/>
                <w:sz w:val="24"/>
                <w:szCs w:val="24"/>
                <w:lang w:eastAsia="en-GB"/>
              </w:rPr>
              <w:lastRenderedPageBreak/>
              <w:t xml:space="preserve">извършени </w:t>
            </w:r>
            <w:r w:rsidRPr="00B04AED">
              <w:rPr>
                <w:rFonts w:ascii="Times New Roman" w:hAnsi="Times New Roman" w:cs="Times New Roman"/>
                <w:b/>
                <w:i/>
                <w:sz w:val="24"/>
                <w:szCs w:val="24"/>
                <w:lang w:eastAsia="en-GB"/>
              </w:rPr>
              <w:t>след подаване на заявлението за подпомагане</w:t>
            </w:r>
            <w:r w:rsidRPr="00B04AED">
              <w:rPr>
                <w:rFonts w:ascii="Times New Roman" w:hAnsi="Times New Roman" w:cs="Times New Roman"/>
                <w:sz w:val="24"/>
                <w:szCs w:val="24"/>
                <w:lang w:eastAsia="en-GB"/>
              </w:rPr>
              <w:t xml:space="preserve">, независимо дали всички свързани с тях плащания са направени. </w:t>
            </w:r>
            <w:r w:rsidR="00497781" w:rsidRPr="00497781">
              <w:rPr>
                <w:rFonts w:ascii="Times New Roman" w:hAnsi="Times New Roman" w:cs="Times New Roman"/>
                <w:sz w:val="24"/>
                <w:szCs w:val="24"/>
                <w:lang w:eastAsia="en-GB"/>
              </w:rPr>
              <w:t>Разходи</w:t>
            </w:r>
            <w:r w:rsidR="00497781">
              <w:rPr>
                <w:rFonts w:ascii="Times New Roman" w:hAnsi="Times New Roman" w:cs="Times New Roman"/>
                <w:sz w:val="24"/>
                <w:szCs w:val="24"/>
                <w:lang w:eastAsia="en-GB"/>
              </w:rPr>
              <w:t>те</w:t>
            </w:r>
            <w:r w:rsidR="00497781" w:rsidRPr="00497781">
              <w:rPr>
                <w:rFonts w:ascii="Times New Roman" w:hAnsi="Times New Roman" w:cs="Times New Roman"/>
                <w:sz w:val="24"/>
                <w:szCs w:val="24"/>
                <w:lang w:eastAsia="en-GB"/>
              </w:rPr>
              <w:t xml:space="preserve"> за СМР са допустими за подпомагане </w:t>
            </w:r>
            <w:r w:rsidR="00497781" w:rsidRPr="008648FF">
              <w:rPr>
                <w:rFonts w:ascii="Times New Roman" w:hAnsi="Times New Roman" w:cs="Times New Roman"/>
                <w:sz w:val="24"/>
                <w:szCs w:val="24"/>
                <w:lang w:eastAsia="en-GB"/>
              </w:rPr>
              <w:t>при спазване</w:t>
            </w:r>
            <w:r w:rsidR="00497781" w:rsidRPr="00497781">
              <w:rPr>
                <w:rFonts w:ascii="Times New Roman" w:hAnsi="Times New Roman" w:cs="Times New Roman"/>
                <w:sz w:val="24"/>
                <w:szCs w:val="24"/>
                <w:lang w:val="en-GB" w:eastAsia="en-GB"/>
              </w:rPr>
              <w:t xml:space="preserve"> изискванията </w:t>
            </w:r>
            <w:r w:rsidR="00497781" w:rsidRPr="008648FF">
              <w:rPr>
                <w:rFonts w:ascii="Times New Roman" w:hAnsi="Times New Roman" w:cs="Times New Roman"/>
                <w:sz w:val="24"/>
                <w:szCs w:val="24"/>
                <w:lang w:eastAsia="en-GB"/>
              </w:rPr>
              <w:t>на чл. 12 от Наредба</w:t>
            </w:r>
            <w:r w:rsidR="00497781" w:rsidRPr="00497781">
              <w:rPr>
                <w:rFonts w:ascii="Times New Roman" w:hAnsi="Times New Roman" w:cs="Times New Roman"/>
                <w:sz w:val="24"/>
                <w:szCs w:val="24"/>
                <w:lang w:val="en-GB" w:eastAsia="en-GB"/>
              </w:rPr>
              <w:t xml:space="preserve"> № 4/2024 г.</w:t>
            </w:r>
          </w:p>
          <w:p w14:paraId="03010A02" w14:textId="77777777" w:rsidR="00D663DA" w:rsidRDefault="00E32030"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4</w:t>
            </w:r>
            <w:r w:rsidR="00D663DA" w:rsidRPr="00E32030">
              <w:rPr>
                <w:rFonts w:ascii="Times New Roman" w:hAnsi="Times New Roman" w:cs="Times New Roman"/>
                <w:b/>
                <w:sz w:val="24"/>
                <w:szCs w:val="24"/>
                <w:lang w:eastAsia="en-GB"/>
              </w:rPr>
              <w:t>.</w:t>
            </w:r>
            <w:r w:rsidR="00D663DA" w:rsidRPr="00B04AED">
              <w:rPr>
                <w:rFonts w:ascii="Times New Roman" w:hAnsi="Times New Roman" w:cs="Times New Roman"/>
                <w:sz w:val="24"/>
                <w:szCs w:val="24"/>
                <w:lang w:eastAsia="en-GB"/>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14:paraId="59E98DD2" w14:textId="08E28771" w:rsidR="00E32030" w:rsidRPr="00B04AED" w:rsidRDefault="00E32030"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5.</w:t>
            </w:r>
            <w:r w:rsidRPr="00B3744B">
              <w:rPr>
                <w:rFonts w:ascii="Times New Roman" w:hAnsi="Times New Roman" w:cs="Times New Roman"/>
                <w:sz w:val="24"/>
                <w:szCs w:val="24"/>
                <w:lang w:eastAsia="en-GB"/>
              </w:rPr>
              <w:t xml:space="preserve"> Разходите за софтуер по т. </w:t>
            </w:r>
            <w:r w:rsidRPr="00A93D2B">
              <w:rPr>
                <w:rFonts w:ascii="Times New Roman" w:hAnsi="Times New Roman" w:cs="Times New Roman"/>
                <w:b/>
                <w:sz w:val="24"/>
                <w:szCs w:val="24"/>
                <w:lang w:eastAsia="en-GB"/>
              </w:rPr>
              <w:t>1.2.</w:t>
            </w:r>
            <w:r w:rsidR="00AD0873" w:rsidRPr="00A93D2B">
              <w:rPr>
                <w:rFonts w:ascii="Times New Roman" w:hAnsi="Times New Roman" w:cs="Times New Roman"/>
                <w:b/>
                <w:sz w:val="24"/>
                <w:szCs w:val="24"/>
                <w:lang w:eastAsia="en-GB"/>
              </w:rPr>
              <w:t>2</w:t>
            </w:r>
            <w:r w:rsidRPr="00B3744B">
              <w:rPr>
                <w:rFonts w:ascii="Times New Roman" w:hAnsi="Times New Roman" w:cs="Times New Roman"/>
                <w:sz w:val="24"/>
                <w:szCs w:val="24"/>
                <w:lang w:eastAsia="en-GB"/>
              </w:rPr>
              <w:t xml:space="preserve"> от раздел </w:t>
            </w:r>
            <w:r w:rsidR="00AD0873" w:rsidRPr="00B3744B">
              <w:rPr>
                <w:rFonts w:ascii="Times New Roman" w:hAnsi="Times New Roman" w:cs="Times New Roman"/>
                <w:sz w:val="24"/>
                <w:szCs w:val="24"/>
                <w:lang w:eastAsia="en-GB"/>
              </w:rPr>
              <w:t>12 „Допустими разходи“</w:t>
            </w:r>
            <w:r w:rsidRPr="00B3744B">
              <w:rPr>
                <w:rFonts w:ascii="Times New Roman" w:hAnsi="Times New Roman" w:cs="Times New Roman"/>
                <w:sz w:val="24"/>
                <w:szCs w:val="24"/>
                <w:lang w:eastAsia="en-GB"/>
              </w:rPr>
              <w:t xml:space="preserve"> не могат да надхвърлят </w:t>
            </w:r>
            <w:r w:rsidRPr="00B3744B">
              <w:rPr>
                <w:rFonts w:ascii="Times New Roman" w:hAnsi="Times New Roman" w:cs="Times New Roman"/>
                <w:b/>
                <w:sz w:val="24"/>
                <w:szCs w:val="24"/>
                <w:lang w:eastAsia="en-GB"/>
              </w:rPr>
              <w:t>10 на сто от инвестиционните разходи по т. 1.1 от раздел  1</w:t>
            </w:r>
            <w:r w:rsidR="00131BD5" w:rsidRPr="00B3744B">
              <w:rPr>
                <w:rFonts w:ascii="Times New Roman" w:hAnsi="Times New Roman" w:cs="Times New Roman"/>
                <w:b/>
                <w:sz w:val="24"/>
                <w:szCs w:val="24"/>
                <w:lang w:eastAsia="en-GB"/>
              </w:rPr>
              <w:t xml:space="preserve">2 </w:t>
            </w:r>
            <w:r w:rsidRPr="00B3744B">
              <w:rPr>
                <w:rFonts w:ascii="Times New Roman" w:hAnsi="Times New Roman" w:cs="Times New Roman"/>
                <w:b/>
                <w:sz w:val="24"/>
                <w:szCs w:val="24"/>
                <w:lang w:eastAsia="en-GB"/>
              </w:rPr>
              <w:t xml:space="preserve">„Допустими разходи“, но не повече </w:t>
            </w:r>
            <w:r w:rsidRPr="00F17168">
              <w:rPr>
                <w:rFonts w:ascii="Times New Roman" w:hAnsi="Times New Roman" w:cs="Times New Roman"/>
                <w:b/>
                <w:sz w:val="24"/>
                <w:szCs w:val="24"/>
                <w:lang w:eastAsia="en-GB"/>
              </w:rPr>
              <w:t xml:space="preserve">от </w:t>
            </w:r>
            <w:r w:rsidR="00FF3F8E">
              <w:rPr>
                <w:rFonts w:ascii="Times New Roman" w:hAnsi="Times New Roman" w:cs="Times New Roman"/>
                <w:b/>
                <w:sz w:val="24"/>
                <w:szCs w:val="24"/>
                <w:lang w:eastAsia="en-GB"/>
              </w:rPr>
              <w:t>25</w:t>
            </w:r>
            <w:r w:rsidR="00FF3F8E" w:rsidRPr="00F17168">
              <w:rPr>
                <w:rFonts w:ascii="Times New Roman" w:hAnsi="Times New Roman" w:cs="Times New Roman"/>
                <w:b/>
                <w:sz w:val="24"/>
                <w:szCs w:val="24"/>
                <w:lang w:eastAsia="en-GB"/>
              </w:rPr>
              <w:t> </w:t>
            </w:r>
            <w:r w:rsidR="00FF3F8E">
              <w:rPr>
                <w:rFonts w:ascii="Times New Roman" w:hAnsi="Times New Roman" w:cs="Times New Roman"/>
                <w:b/>
                <w:sz w:val="24"/>
                <w:szCs w:val="24"/>
                <w:lang w:eastAsia="en-GB"/>
              </w:rPr>
              <w:t>5</w:t>
            </w:r>
            <w:r w:rsidR="00FF3F8E" w:rsidRPr="00F17168">
              <w:rPr>
                <w:rFonts w:ascii="Times New Roman" w:hAnsi="Times New Roman" w:cs="Times New Roman"/>
                <w:b/>
                <w:sz w:val="24"/>
                <w:szCs w:val="24"/>
                <w:lang w:eastAsia="en-GB"/>
              </w:rPr>
              <w:t>00</w:t>
            </w:r>
            <w:r w:rsidR="00FF3F8E" w:rsidRPr="00F17168">
              <w:rPr>
                <w:rFonts w:ascii="Times New Roman" w:hAnsi="Times New Roman" w:cs="Times New Roman"/>
                <w:sz w:val="24"/>
                <w:szCs w:val="24"/>
                <w:lang w:eastAsia="en-GB"/>
              </w:rPr>
              <w:t xml:space="preserve"> </w:t>
            </w:r>
            <w:r w:rsidR="00FF3F8E">
              <w:rPr>
                <w:rFonts w:ascii="Times New Roman" w:hAnsi="Times New Roman" w:cs="Times New Roman"/>
                <w:sz w:val="24"/>
                <w:szCs w:val="24"/>
                <w:lang w:eastAsia="en-GB"/>
              </w:rPr>
              <w:t>евро</w:t>
            </w:r>
            <w:r w:rsidRPr="00FF3F8E">
              <w:rPr>
                <w:rFonts w:ascii="Times New Roman" w:hAnsi="Times New Roman" w:cs="Times New Roman"/>
                <w:sz w:val="24"/>
                <w:szCs w:val="24"/>
                <w:lang w:eastAsia="en-GB"/>
              </w:rPr>
              <w:t>.</w:t>
            </w:r>
          </w:p>
          <w:p w14:paraId="6FF299BD"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6.</w:t>
            </w:r>
            <w:r w:rsidRPr="00B04AED">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Разходите по </w:t>
            </w:r>
            <w:r w:rsidRPr="00A93D2B">
              <w:rPr>
                <w:rFonts w:ascii="Times New Roman" w:hAnsi="Times New Roman" w:cs="Times New Roman"/>
                <w:b/>
                <w:sz w:val="24"/>
                <w:szCs w:val="24"/>
                <w:lang w:eastAsia="en-GB"/>
              </w:rPr>
              <w:t>т. 2</w:t>
            </w:r>
            <w:r w:rsidRPr="00FF3F8E">
              <w:rPr>
                <w:rFonts w:ascii="Times New Roman" w:hAnsi="Times New Roman" w:cs="Times New Roman"/>
                <w:sz w:val="24"/>
                <w:szCs w:val="24"/>
                <w:lang w:eastAsia="en-GB"/>
              </w:rPr>
              <w:t xml:space="preserve"> от </w:t>
            </w:r>
            <w:r w:rsidRPr="00B3744B">
              <w:rPr>
                <w:rFonts w:ascii="Times New Roman" w:hAnsi="Times New Roman" w:cs="Times New Roman"/>
                <w:sz w:val="24"/>
                <w:szCs w:val="24"/>
                <w:lang w:eastAsia="en-GB"/>
              </w:rPr>
              <w:t>Раздел 1</w:t>
            </w:r>
            <w:r w:rsidR="00340BA6" w:rsidRPr="00B3744B">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„Допустими разходи“:</w:t>
            </w:r>
          </w:p>
          <w:p w14:paraId="4900E072"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F3F8E">
              <w:rPr>
                <w:rFonts w:ascii="Times New Roman" w:hAnsi="Times New Roman" w:cs="Times New Roman"/>
                <w:b/>
                <w:sz w:val="24"/>
                <w:szCs w:val="24"/>
                <w:lang w:eastAsia="en-GB"/>
              </w:rPr>
              <w:t>6.1.</w:t>
            </w:r>
            <w:r w:rsidRPr="00FF3F8E">
              <w:rPr>
                <w:rFonts w:ascii="Times New Roman" w:hAnsi="Times New Roman" w:cs="Times New Roman"/>
                <w:sz w:val="24"/>
                <w:szCs w:val="24"/>
                <w:lang w:eastAsia="en-GB"/>
              </w:rPr>
              <w:t xml:space="preserve"> са допустими, ако са извършени не по-рано от 1 януари 2023 г., независимо дали всички свързани с тях плащания са направени;</w:t>
            </w:r>
          </w:p>
          <w:p w14:paraId="41AF47C3" w14:textId="5FB19A65" w:rsidR="00131BD5" w:rsidRPr="00131BD5" w:rsidRDefault="00131BD5" w:rsidP="00D81698">
            <w:pPr>
              <w:widowControl w:val="0"/>
              <w:autoSpaceDE w:val="0"/>
              <w:autoSpaceDN w:val="0"/>
              <w:adjustRightInd w:val="0"/>
              <w:spacing w:line="276" w:lineRule="auto"/>
              <w:jc w:val="both"/>
              <w:rPr>
                <w:rFonts w:ascii="Times New Roman" w:hAnsi="Times New Roman" w:cs="Times New Roman"/>
                <w:b/>
                <w:sz w:val="24"/>
                <w:szCs w:val="24"/>
                <w:lang w:eastAsia="en-GB"/>
              </w:rPr>
            </w:pPr>
            <w:r w:rsidRPr="00B3744B">
              <w:rPr>
                <w:rFonts w:ascii="Times New Roman" w:hAnsi="Times New Roman" w:cs="Times New Roman"/>
                <w:b/>
                <w:sz w:val="24"/>
                <w:szCs w:val="24"/>
                <w:lang w:eastAsia="en-GB"/>
              </w:rPr>
              <w:t xml:space="preserve">6.2. не могат да </w:t>
            </w:r>
            <w:r w:rsidRPr="00F17168">
              <w:rPr>
                <w:rFonts w:ascii="Times New Roman" w:hAnsi="Times New Roman" w:cs="Times New Roman"/>
                <w:b/>
                <w:sz w:val="24"/>
                <w:szCs w:val="24"/>
                <w:lang w:eastAsia="en-GB"/>
              </w:rPr>
              <w:t xml:space="preserve">надхвърлят </w:t>
            </w:r>
            <w:r w:rsidR="00FF3F8E" w:rsidRPr="00F17168">
              <w:rPr>
                <w:rFonts w:ascii="Times New Roman" w:hAnsi="Times New Roman" w:cs="Times New Roman"/>
                <w:b/>
                <w:sz w:val="24"/>
                <w:szCs w:val="24"/>
                <w:lang w:eastAsia="en-GB"/>
              </w:rPr>
              <w:t xml:space="preserve">9,75 </w:t>
            </w:r>
            <w:r w:rsidRPr="00B3744B">
              <w:rPr>
                <w:rFonts w:ascii="Times New Roman" w:hAnsi="Times New Roman" w:cs="Times New Roman"/>
                <w:b/>
                <w:sz w:val="24"/>
                <w:szCs w:val="24"/>
                <w:lang w:eastAsia="en-GB"/>
              </w:rPr>
              <w:t>на сто от общия размер на допустимите инвестиционни разходи по заявлението за подпомагане.</w:t>
            </w:r>
          </w:p>
          <w:p w14:paraId="7C60CF37"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w:t>
            </w:r>
            <w:r w:rsidRPr="00B04AED">
              <w:rPr>
                <w:rFonts w:ascii="Times New Roman" w:hAnsi="Times New Roman" w:cs="Times New Roman"/>
                <w:sz w:val="24"/>
                <w:szCs w:val="24"/>
                <w:lang w:eastAsia="en-GB"/>
              </w:rPr>
              <w:t xml:space="preserve"> Компонентите на разходите по </w:t>
            </w:r>
            <w:r w:rsidRPr="00A93D2B">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от </w:t>
            </w:r>
            <w:r w:rsidRPr="00B3744B">
              <w:rPr>
                <w:rFonts w:ascii="Times New Roman" w:hAnsi="Times New Roman" w:cs="Times New Roman"/>
                <w:sz w:val="24"/>
                <w:szCs w:val="24"/>
                <w:lang w:eastAsia="en-GB"/>
              </w:rPr>
              <w:t>Раздел 1</w:t>
            </w:r>
            <w:r w:rsidR="006455CA" w:rsidRPr="00B3744B">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Допустими разходи“ не могат да превишават следните стойности:</w:t>
            </w:r>
          </w:p>
          <w:p w14:paraId="29483BAB" w14:textId="0B70C3E3"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7.1.</w:t>
            </w:r>
            <w:r w:rsidRPr="00B04AED">
              <w:rPr>
                <w:rFonts w:ascii="Times New Roman" w:hAnsi="Times New Roman" w:cs="Times New Roman"/>
                <w:sz w:val="24"/>
                <w:szCs w:val="24"/>
                <w:lang w:eastAsia="en-GB"/>
              </w:rPr>
              <w:t xml:space="preserve"> Допустимите разходи за консултантски услуги, свързани с </w:t>
            </w:r>
            <w:r w:rsidR="00FC5211" w:rsidRPr="00FC5211">
              <w:rPr>
                <w:rFonts w:ascii="Times New Roman" w:hAnsi="Times New Roman" w:cs="Times New Roman"/>
                <w:sz w:val="24"/>
                <w:szCs w:val="24"/>
                <w:lang w:eastAsia="en-GB"/>
              </w:rPr>
              <w:t>подготовка на заявлението за подпомагане, изработка на бизнес план</w:t>
            </w:r>
            <w:r w:rsidR="00FC5211" w:rsidRPr="00FF3F8E">
              <w:rPr>
                <w:rFonts w:ascii="Times New Roman" w:hAnsi="Times New Roman" w:cs="Times New Roman"/>
                <w:sz w:val="24"/>
                <w:szCs w:val="24"/>
                <w:lang w:eastAsia="en-GB"/>
              </w:rPr>
              <w:t>, анализ за икономическа устойчивост на проекта, подготовка на искане за плащане, отчитане и управление на проекта, вкл. правни услуги</w:t>
            </w:r>
            <w:r w:rsidRPr="00FF3F8E">
              <w:rPr>
                <w:rFonts w:ascii="Times New Roman" w:hAnsi="Times New Roman" w:cs="Times New Roman"/>
                <w:sz w:val="24"/>
                <w:szCs w:val="24"/>
                <w:lang w:eastAsia="en-GB"/>
              </w:rPr>
              <w:t xml:space="preserve">, като част от </w:t>
            </w:r>
            <w:r w:rsidR="006455CA" w:rsidRPr="00FF3F8E">
              <w:rPr>
                <w:rFonts w:ascii="Times New Roman" w:hAnsi="Times New Roman" w:cs="Times New Roman"/>
                <w:sz w:val="24"/>
                <w:szCs w:val="24"/>
                <w:lang w:eastAsia="en-GB"/>
              </w:rPr>
              <w:t xml:space="preserve">разходите по </w:t>
            </w:r>
            <w:r w:rsidR="006455CA" w:rsidRPr="0099371E">
              <w:rPr>
                <w:rFonts w:ascii="Times New Roman" w:hAnsi="Times New Roman" w:cs="Times New Roman"/>
                <w:b/>
                <w:sz w:val="24"/>
                <w:szCs w:val="24"/>
                <w:lang w:eastAsia="en-GB"/>
              </w:rPr>
              <w:t>т. 2</w:t>
            </w:r>
            <w:r w:rsidR="006455CA" w:rsidRPr="00FF3F8E">
              <w:rPr>
                <w:rFonts w:ascii="Times New Roman" w:hAnsi="Times New Roman" w:cs="Times New Roman"/>
                <w:sz w:val="24"/>
                <w:szCs w:val="24"/>
                <w:lang w:eastAsia="en-GB"/>
              </w:rPr>
              <w:t xml:space="preserve"> от </w:t>
            </w:r>
            <w:r w:rsidR="006455CA" w:rsidRPr="00B3744B">
              <w:rPr>
                <w:rFonts w:ascii="Times New Roman" w:hAnsi="Times New Roman" w:cs="Times New Roman"/>
                <w:sz w:val="24"/>
                <w:szCs w:val="24"/>
                <w:lang w:eastAsia="en-GB"/>
              </w:rPr>
              <w:t>Раздел 12</w:t>
            </w:r>
            <w:r w:rsidRPr="00FF3F8E">
              <w:rPr>
                <w:rFonts w:ascii="Times New Roman" w:hAnsi="Times New Roman" w:cs="Times New Roman"/>
                <w:sz w:val="24"/>
                <w:szCs w:val="24"/>
                <w:lang w:eastAsia="en-GB"/>
              </w:rPr>
              <w:t xml:space="preserve"> „Допустими разходи“ не могат да превишават</w:t>
            </w:r>
            <w:r w:rsidR="000151AA">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 </w:t>
            </w:r>
            <w:r w:rsidRPr="00B3744B">
              <w:rPr>
                <w:rFonts w:ascii="Times New Roman" w:hAnsi="Times New Roman" w:cs="Times New Roman"/>
                <w:b/>
                <w:sz w:val="24"/>
                <w:szCs w:val="24"/>
                <w:lang w:eastAsia="en-GB"/>
              </w:rPr>
              <w:t>пет на сто</w:t>
            </w:r>
            <w:r w:rsidRPr="00FF3F8E">
              <w:rPr>
                <w:rFonts w:ascii="Times New Roman" w:hAnsi="Times New Roman" w:cs="Times New Roman"/>
                <w:sz w:val="24"/>
                <w:szCs w:val="24"/>
                <w:lang w:eastAsia="en-GB"/>
              </w:rPr>
              <w:t xml:space="preserve"> от допустимите инвестиционн</w:t>
            </w:r>
            <w:r w:rsidR="006455CA" w:rsidRPr="00FF3F8E">
              <w:rPr>
                <w:rFonts w:ascii="Times New Roman" w:hAnsi="Times New Roman" w:cs="Times New Roman"/>
                <w:sz w:val="24"/>
                <w:szCs w:val="24"/>
                <w:lang w:eastAsia="en-GB"/>
              </w:rPr>
              <w:t xml:space="preserve">и разходи по т. 1 от </w:t>
            </w:r>
            <w:r w:rsidR="006455CA" w:rsidRPr="00B3744B">
              <w:rPr>
                <w:rFonts w:ascii="Times New Roman" w:hAnsi="Times New Roman" w:cs="Times New Roman"/>
                <w:sz w:val="24"/>
                <w:szCs w:val="24"/>
                <w:lang w:eastAsia="en-GB"/>
              </w:rPr>
              <w:t>Раздел 12</w:t>
            </w:r>
            <w:r w:rsidRPr="00FF3F8E">
              <w:rPr>
                <w:rFonts w:ascii="Times New Roman" w:hAnsi="Times New Roman" w:cs="Times New Roman"/>
                <w:sz w:val="24"/>
                <w:szCs w:val="24"/>
                <w:lang w:eastAsia="en-GB"/>
              </w:rPr>
              <w:t xml:space="preserve"> „Допустими разходи“, но не повече от </w:t>
            </w:r>
            <w:r w:rsidR="00FF3F8E" w:rsidRPr="00B3744B">
              <w:rPr>
                <w:rFonts w:ascii="Times New Roman" w:hAnsi="Times New Roman" w:cs="Times New Roman"/>
                <w:b/>
                <w:sz w:val="24"/>
                <w:szCs w:val="24"/>
                <w:lang w:eastAsia="en-GB"/>
              </w:rPr>
              <w:t>40 000</w:t>
            </w:r>
            <w:r w:rsidRPr="00B3744B">
              <w:rPr>
                <w:rFonts w:ascii="Times New Roman" w:hAnsi="Times New Roman" w:cs="Times New Roman"/>
                <w:b/>
                <w:sz w:val="24"/>
                <w:szCs w:val="24"/>
                <w:lang w:eastAsia="en-GB"/>
              </w:rPr>
              <w:t xml:space="preserve"> </w:t>
            </w:r>
            <w:r w:rsidR="00FF3F8E" w:rsidRPr="00FF3F8E">
              <w:rPr>
                <w:rFonts w:ascii="Times New Roman" w:hAnsi="Times New Roman" w:cs="Times New Roman"/>
                <w:sz w:val="24"/>
                <w:szCs w:val="24"/>
                <w:lang w:eastAsia="en-GB"/>
              </w:rPr>
              <w:t>евро</w:t>
            </w:r>
            <w:r w:rsidRPr="00FF3F8E">
              <w:rPr>
                <w:rFonts w:ascii="Times New Roman" w:hAnsi="Times New Roman" w:cs="Times New Roman"/>
                <w:sz w:val="24"/>
                <w:szCs w:val="24"/>
                <w:lang w:eastAsia="en-GB"/>
              </w:rPr>
              <w:t>;</w:t>
            </w:r>
          </w:p>
          <w:p w14:paraId="5325E8BC" w14:textId="77777777" w:rsidR="00D663DA" w:rsidRPr="00B3744B"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7.2.</w:t>
            </w:r>
            <w:r w:rsidRPr="00B3744B">
              <w:rPr>
                <w:rFonts w:ascii="Times New Roman" w:hAnsi="Times New Roman" w:cs="Times New Roman"/>
                <w:sz w:val="24"/>
                <w:szCs w:val="24"/>
                <w:lang w:eastAsia="en-GB"/>
              </w:rPr>
              <w:t xml:space="preserve"> Допустимите разходи за изготвяне на технически и/или работен проект, като част от разходите по т. 2 от Раздел 1</w:t>
            </w:r>
            <w:r w:rsidR="006455CA" w:rsidRPr="00B3744B">
              <w:rPr>
                <w:rFonts w:ascii="Times New Roman" w:hAnsi="Times New Roman" w:cs="Times New Roman"/>
                <w:sz w:val="24"/>
                <w:szCs w:val="24"/>
                <w:lang w:eastAsia="en-GB"/>
              </w:rPr>
              <w:t>2</w:t>
            </w:r>
            <w:r w:rsidRPr="00B3744B">
              <w:rPr>
                <w:rFonts w:ascii="Times New Roman" w:hAnsi="Times New Roman" w:cs="Times New Roman"/>
                <w:sz w:val="24"/>
                <w:szCs w:val="24"/>
                <w:lang w:eastAsia="en-GB"/>
              </w:rPr>
              <w:t xml:space="preserve"> „Допустими разходи“</w:t>
            </w:r>
            <w:r w:rsidR="00FC5211" w:rsidRPr="00B3744B">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не могат да превишават </w:t>
            </w:r>
            <w:r w:rsidRPr="00B3744B">
              <w:rPr>
                <w:rFonts w:ascii="Times New Roman" w:hAnsi="Times New Roman" w:cs="Times New Roman"/>
                <w:b/>
                <w:sz w:val="24"/>
                <w:szCs w:val="24"/>
                <w:lang w:eastAsia="en-GB"/>
              </w:rPr>
              <w:t>2,25</w:t>
            </w:r>
            <w:r w:rsidRPr="00B3744B">
              <w:rPr>
                <w:rFonts w:ascii="Times New Roman" w:hAnsi="Times New Roman" w:cs="Times New Roman"/>
                <w:sz w:val="24"/>
                <w:szCs w:val="24"/>
                <w:lang w:eastAsia="en-GB"/>
              </w:rPr>
              <w:t xml:space="preserve"> на сто от допустимите разходи за проектирания обект;</w:t>
            </w:r>
          </w:p>
          <w:p w14:paraId="705E576D" w14:textId="77777777" w:rsidR="00D663DA" w:rsidRPr="00B3744B"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7.3.</w:t>
            </w:r>
            <w:r w:rsidRPr="00B3744B">
              <w:rPr>
                <w:rFonts w:ascii="Times New Roman" w:hAnsi="Times New Roman" w:cs="Times New Roman"/>
                <w:sz w:val="24"/>
                <w:szCs w:val="24"/>
                <w:lang w:eastAsia="en-GB"/>
              </w:rPr>
              <w:t xml:space="preserve"> Допустимите разходи за строителен надзор, свързан с допустимите инвестиционни разходи по проекта, като част от разходите по т. 2 от Раздел 1</w:t>
            </w:r>
            <w:r w:rsidR="006455CA"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„Допустими разходи“</w:t>
            </w:r>
            <w:r w:rsidR="00FC5211" w:rsidRPr="00B3744B">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не могат да превишават </w:t>
            </w:r>
            <w:r w:rsidRPr="00B3744B">
              <w:rPr>
                <w:rFonts w:ascii="Times New Roman" w:hAnsi="Times New Roman" w:cs="Times New Roman"/>
                <w:b/>
                <w:sz w:val="24"/>
                <w:szCs w:val="24"/>
                <w:lang w:eastAsia="en-GB"/>
              </w:rPr>
              <w:t>1 на сто</w:t>
            </w:r>
            <w:r w:rsidRPr="00B3744B">
              <w:rPr>
                <w:rFonts w:ascii="Times New Roman" w:hAnsi="Times New Roman" w:cs="Times New Roman"/>
                <w:sz w:val="24"/>
                <w:szCs w:val="24"/>
                <w:lang w:eastAsia="en-GB"/>
              </w:rPr>
              <w:t xml:space="preserve"> от допустимите разходи за проектирания обект;</w:t>
            </w:r>
          </w:p>
          <w:p w14:paraId="6E4CD659" w14:textId="6A006313" w:rsidR="00D663DA" w:rsidRPr="00F17168"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17168">
              <w:rPr>
                <w:rFonts w:ascii="Times New Roman" w:hAnsi="Times New Roman" w:cs="Times New Roman"/>
                <w:b/>
                <w:sz w:val="24"/>
                <w:szCs w:val="24"/>
                <w:lang w:eastAsia="en-GB"/>
              </w:rPr>
              <w:t>7.4.</w:t>
            </w:r>
            <w:r w:rsidRPr="00F17168">
              <w:rPr>
                <w:rFonts w:ascii="Times New Roman" w:hAnsi="Times New Roman" w:cs="Times New Roman"/>
                <w:sz w:val="24"/>
                <w:szCs w:val="24"/>
                <w:lang w:eastAsia="en-GB"/>
              </w:rPr>
              <w:t xml:space="preserve"> </w:t>
            </w:r>
            <w:r w:rsidRPr="00B3744B">
              <w:rPr>
                <w:rFonts w:ascii="Times New Roman" w:hAnsi="Times New Roman" w:cs="Times New Roman"/>
                <w:sz w:val="24"/>
                <w:szCs w:val="24"/>
                <w:lang w:eastAsia="en-GB"/>
              </w:rPr>
              <w:t>Допустимите разходи, свързани с допустимите инвестиционни разходи по проекта, за оценка на въздействието върху околната среда, хонорари за архитекти и инженери, извън тези по т. 7.1, т. 7.2 и т. 7.3</w:t>
            </w:r>
            <w:r w:rsidR="00F17168">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като част от общите разходи по т. 2 от Раздел 1</w:t>
            </w:r>
            <w:r w:rsidR="006455CA"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 xml:space="preserve">„Допустими разходи“ не могат да превишават </w:t>
            </w:r>
            <w:r w:rsidRPr="00B3744B">
              <w:rPr>
                <w:rFonts w:ascii="Times New Roman" w:hAnsi="Times New Roman" w:cs="Times New Roman"/>
                <w:b/>
                <w:sz w:val="24"/>
                <w:szCs w:val="24"/>
                <w:lang w:eastAsia="en-GB"/>
              </w:rPr>
              <w:t>1,5 на сто от</w:t>
            </w:r>
            <w:r w:rsidRPr="00B3744B">
              <w:rPr>
                <w:rFonts w:ascii="Times New Roman" w:hAnsi="Times New Roman" w:cs="Times New Roman"/>
                <w:sz w:val="24"/>
                <w:szCs w:val="24"/>
                <w:lang w:eastAsia="en-GB"/>
              </w:rPr>
              <w:t xml:space="preserve"> допустимите разходи по т. 1.1</w:t>
            </w:r>
            <w:r w:rsidR="00267218" w:rsidRPr="00B3744B">
              <w:rPr>
                <w:rFonts w:ascii="Times New Roman" w:hAnsi="Times New Roman" w:cs="Times New Roman"/>
                <w:sz w:val="24"/>
                <w:szCs w:val="24"/>
                <w:lang w:eastAsia="en-GB"/>
              </w:rPr>
              <w:t xml:space="preserve"> и т.1.2</w:t>
            </w:r>
            <w:r w:rsidRPr="00B3744B">
              <w:rPr>
                <w:rFonts w:ascii="Times New Roman" w:hAnsi="Times New Roman" w:cs="Times New Roman"/>
                <w:sz w:val="24"/>
                <w:szCs w:val="24"/>
                <w:lang w:eastAsia="en-GB"/>
              </w:rPr>
              <w:t xml:space="preserve"> от Раздел 1</w:t>
            </w:r>
            <w:r w:rsidR="00E8670C"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„Допустими разходи“.</w:t>
            </w:r>
          </w:p>
          <w:p w14:paraId="14C807F3"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7.5</w:t>
            </w:r>
            <w:r w:rsidRPr="00B3744B">
              <w:rPr>
                <w:rFonts w:ascii="Times New Roman" w:hAnsi="Times New Roman" w:cs="Times New Roman"/>
                <w:sz w:val="24"/>
                <w:szCs w:val="24"/>
                <w:lang w:eastAsia="en-GB"/>
              </w:rPr>
              <w:t xml:space="preserve"> Допустимите разходи по т. 7.2. и 7.3. се изчисляват в зависимост от размера на допустимите разходи, за които се изготвя технически и/или работен проект и/или се извършва строителен надзор;</w:t>
            </w:r>
          </w:p>
          <w:p w14:paraId="58E5B33E"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7.6.</w:t>
            </w:r>
            <w:r w:rsidRPr="00B3744B">
              <w:rPr>
                <w:rFonts w:ascii="Times New Roman" w:hAnsi="Times New Roman" w:cs="Times New Roman"/>
                <w:sz w:val="24"/>
                <w:szCs w:val="24"/>
                <w:lang w:eastAsia="en-GB"/>
              </w:rPr>
              <w:t xml:space="preserve"> Максимално допустимия размер на площта (измерена в метри на квадрат /м2/) за финансиране на разходи за СМР за  „Вертикална планировка без площадкови мрежи”, „Вертикална планировка с площадкови мрежи” и „Озеленяване/</w:t>
            </w:r>
            <w:proofErr w:type="spellStart"/>
            <w:r w:rsidRPr="00B3744B">
              <w:rPr>
                <w:rFonts w:ascii="Times New Roman" w:hAnsi="Times New Roman" w:cs="Times New Roman"/>
                <w:sz w:val="24"/>
                <w:szCs w:val="24"/>
                <w:lang w:eastAsia="en-GB"/>
              </w:rPr>
              <w:t>Ландшафтна</w:t>
            </w:r>
            <w:proofErr w:type="spellEnd"/>
            <w:r w:rsidRPr="00B3744B">
              <w:rPr>
                <w:rFonts w:ascii="Times New Roman" w:hAnsi="Times New Roman" w:cs="Times New Roman"/>
                <w:sz w:val="24"/>
                <w:szCs w:val="24"/>
                <w:lang w:eastAsia="en-GB"/>
              </w:rPr>
              <w:t xml:space="preserve"> архитектура“  не трябва да надвишават 2.5 /два и половина/ пъти размера на разгънатата застроена площ на заявените за подпомагане разходи за СМР по изграждане, реконструкция, основен ремонт, текущ ремонт и довършителни работи на сгради, </w:t>
            </w:r>
            <w:r w:rsidRPr="00B3744B">
              <w:rPr>
                <w:rFonts w:ascii="Times New Roman" w:hAnsi="Times New Roman" w:cs="Times New Roman"/>
                <w:sz w:val="24"/>
                <w:szCs w:val="24"/>
                <w:lang w:eastAsia="en-GB"/>
              </w:rPr>
              <w:lastRenderedPageBreak/>
              <w:t>свързани с допустимите дейности определени в Условията за кандидатстване.</w:t>
            </w:r>
          </w:p>
          <w:p w14:paraId="7F1A33AD"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8.</w:t>
            </w:r>
            <w:r w:rsidRPr="00B04AED">
              <w:rPr>
                <w:rFonts w:ascii="Times New Roman" w:hAnsi="Times New Roman" w:cs="Times New Roman"/>
                <w:sz w:val="24"/>
                <w:szCs w:val="24"/>
                <w:lang w:eastAsia="en-GB"/>
              </w:rPr>
              <w:t xml:space="preserve"> ДФ „Земеделие‘ (ДФЗ)  извършва оценка на основателността на предложените за финансиране разходи от </w:t>
            </w:r>
            <w:r w:rsidRPr="00A93D2B">
              <w:rPr>
                <w:rFonts w:ascii="Times New Roman" w:hAnsi="Times New Roman" w:cs="Times New Roman"/>
                <w:sz w:val="24"/>
                <w:szCs w:val="24"/>
                <w:lang w:eastAsia="en-GB"/>
              </w:rPr>
              <w:t>Раздел 1</w:t>
            </w:r>
            <w:r w:rsidR="00E8670C" w:rsidRPr="00A93D2B">
              <w:rPr>
                <w:rFonts w:ascii="Times New Roman" w:hAnsi="Times New Roman" w:cs="Times New Roman"/>
                <w:sz w:val="24"/>
                <w:szCs w:val="24"/>
                <w:lang w:eastAsia="en-GB"/>
              </w:rPr>
              <w:t>2</w:t>
            </w:r>
            <w:r w:rsidRPr="00A93D2B">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w:t>
            </w:r>
            <w:r w:rsidR="00FC5211">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w:t>
            </w:r>
            <w:r w:rsidR="00365101">
              <w:rPr>
                <w:rFonts w:ascii="Times New Roman" w:hAnsi="Times New Roman" w:cs="Times New Roman"/>
                <w:sz w:val="24"/>
                <w:szCs w:val="24"/>
                <w:lang w:eastAsia="en-GB"/>
              </w:rPr>
              <w:t>ти.</w:t>
            </w:r>
          </w:p>
          <w:p w14:paraId="2B3D721A" w14:textId="798422BA"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9.</w:t>
            </w:r>
            <w:r w:rsidRPr="00B04AED">
              <w:rPr>
                <w:rFonts w:ascii="Times New Roman" w:hAnsi="Times New Roman" w:cs="Times New Roman"/>
                <w:sz w:val="24"/>
                <w:szCs w:val="24"/>
                <w:lang w:eastAsia="en-GB"/>
              </w:rPr>
              <w:t xml:space="preserve"> Списък с наименованията на активите, дейностите и услугите, за които са определени референтни </w:t>
            </w:r>
            <w:r w:rsidRPr="004177CB">
              <w:rPr>
                <w:rFonts w:ascii="Times New Roman" w:hAnsi="Times New Roman" w:cs="Times New Roman"/>
                <w:sz w:val="24"/>
                <w:szCs w:val="24"/>
                <w:lang w:eastAsia="en-GB"/>
              </w:rPr>
              <w:t>разходи, е приложен към настоящите условия за кандидатстване</w:t>
            </w:r>
            <w:r w:rsidRPr="00AE434A">
              <w:rPr>
                <w:rFonts w:ascii="Times New Roman" w:hAnsi="Times New Roman" w:cs="Times New Roman"/>
                <w:b/>
                <w:sz w:val="24"/>
                <w:szCs w:val="24"/>
                <w:lang w:eastAsia="en-GB"/>
              </w:rPr>
              <w:t xml:space="preserve"> - </w:t>
            </w:r>
            <w:r w:rsidRPr="00A93D2B">
              <w:rPr>
                <w:rFonts w:ascii="Times New Roman" w:hAnsi="Times New Roman" w:cs="Times New Roman"/>
                <w:b/>
                <w:sz w:val="24"/>
                <w:szCs w:val="24"/>
                <w:lang w:eastAsia="en-GB"/>
              </w:rPr>
              <w:t>Приложение</w:t>
            </w:r>
            <w:r w:rsidRPr="00A93D2B">
              <w:rPr>
                <w:rFonts w:ascii="Times New Roman" w:hAnsi="Times New Roman" w:cs="Times New Roman"/>
                <w:sz w:val="24"/>
                <w:szCs w:val="24"/>
                <w:lang w:eastAsia="en-GB"/>
              </w:rPr>
              <w:t xml:space="preserve"> </w:t>
            </w:r>
            <w:r w:rsidRPr="00A93D2B">
              <w:rPr>
                <w:rFonts w:ascii="Times New Roman" w:hAnsi="Times New Roman" w:cs="Times New Roman"/>
                <w:b/>
                <w:sz w:val="24"/>
                <w:szCs w:val="24"/>
                <w:lang w:eastAsia="en-GB"/>
              </w:rPr>
              <w:t xml:space="preserve">№ </w:t>
            </w:r>
            <w:r w:rsidR="001C1BA8" w:rsidRPr="00A93D2B">
              <w:rPr>
                <w:rFonts w:ascii="Times New Roman" w:hAnsi="Times New Roman" w:cs="Times New Roman"/>
                <w:b/>
                <w:sz w:val="24"/>
                <w:szCs w:val="24"/>
                <w:lang w:eastAsia="en-GB"/>
              </w:rPr>
              <w:t>8</w:t>
            </w:r>
            <w:r w:rsidRPr="00A93D2B">
              <w:rPr>
                <w:rFonts w:ascii="Times New Roman" w:hAnsi="Times New Roman" w:cs="Times New Roman"/>
                <w:sz w:val="24"/>
                <w:szCs w:val="24"/>
                <w:lang w:eastAsia="en-GB"/>
              </w:rPr>
              <w:t>.</w:t>
            </w:r>
          </w:p>
          <w:p w14:paraId="6F4F2BD4" w14:textId="457741AD" w:rsidR="00D663DA" w:rsidRDefault="00D663DA" w:rsidP="00D8169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10.</w:t>
            </w:r>
            <w:r w:rsidRPr="00B04AED">
              <w:rPr>
                <w:rFonts w:ascii="Times New Roman" w:hAnsi="Times New Roman" w:cs="Times New Roman"/>
                <w:sz w:val="24"/>
                <w:szCs w:val="24"/>
                <w:lang w:eastAsia="en-GB"/>
              </w:rPr>
              <w:t xml:space="preserve"> За всеки заявен за финансиране разход </w:t>
            </w:r>
            <w:r w:rsidRPr="00A93D2B">
              <w:rPr>
                <w:rFonts w:ascii="Times New Roman" w:hAnsi="Times New Roman" w:cs="Times New Roman"/>
                <w:sz w:val="24"/>
                <w:szCs w:val="24"/>
                <w:lang w:eastAsia="en-GB"/>
              </w:rPr>
              <w:t>от Раздел 1</w:t>
            </w:r>
            <w:r w:rsidR="00E8670C" w:rsidRPr="00A93D2B">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4A4146">
              <w:rPr>
                <w:rFonts w:ascii="Times New Roman" w:hAnsi="Times New Roman" w:cs="Times New Roman"/>
                <w:b/>
                <w:sz w:val="24"/>
                <w:szCs w:val="24"/>
                <w:lang w:eastAsia="en-GB"/>
              </w:rPr>
              <w:t>е</w:t>
            </w:r>
            <w:r w:rsidRPr="00B04AED">
              <w:rPr>
                <w:rFonts w:ascii="Times New Roman" w:hAnsi="Times New Roman" w:cs="Times New Roman"/>
                <w:sz w:val="24"/>
                <w:szCs w:val="24"/>
                <w:lang w:eastAsia="en-GB"/>
              </w:rPr>
              <w:t xml:space="preserve"> включен в списъка по </w:t>
            </w:r>
            <w:r w:rsidRPr="00A93D2B">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една независима оферта, която съдържа наименованието на оферента</w:t>
            </w:r>
            <w:r w:rsidR="00673CDA">
              <w:rPr>
                <w:rFonts w:ascii="Times New Roman" w:hAnsi="Times New Roman" w:cs="Times New Roman"/>
                <w:sz w:val="24"/>
                <w:szCs w:val="24"/>
                <w:lang w:eastAsia="en-GB"/>
              </w:rPr>
              <w:t xml:space="preserve">, </w:t>
            </w:r>
            <w:r w:rsidR="00C312E9" w:rsidRPr="00C312E9">
              <w:rPr>
                <w:rFonts w:ascii="Times New Roman" w:hAnsi="Times New Roman" w:cs="Times New Roman"/>
                <w:sz w:val="24"/>
                <w:szCs w:val="24"/>
                <w:lang w:eastAsia="en-GB"/>
              </w:rPr>
              <w:t>правна форма, ЕИК</w:t>
            </w:r>
            <w:r w:rsidR="00673CDA">
              <w:rPr>
                <w:rFonts w:ascii="Times New Roman" w:hAnsi="Times New Roman" w:cs="Times New Roman"/>
                <w:sz w:val="24"/>
                <w:szCs w:val="24"/>
                <w:lang w:eastAsia="en-GB"/>
              </w:rPr>
              <w:t>/</w:t>
            </w:r>
            <w:r w:rsidR="00673CDA" w:rsidRPr="00C312E9">
              <w:rPr>
                <w:rFonts w:ascii="Times New Roman" w:hAnsi="Times New Roman" w:cs="Times New Roman"/>
                <w:sz w:val="24"/>
                <w:szCs w:val="24"/>
                <w:lang w:eastAsia="en-GB"/>
              </w:rPr>
              <w:t>БУЛСТАТ</w:t>
            </w:r>
            <w:r w:rsidRPr="00B04AED">
              <w:rPr>
                <w:rFonts w:ascii="Times New Roman" w:hAnsi="Times New Roman" w:cs="Times New Roman"/>
                <w:sz w:val="24"/>
                <w:szCs w:val="24"/>
                <w:lang w:eastAsia="en-GB"/>
              </w:rPr>
              <w:t xml:space="preserve">,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w:t>
            </w:r>
            <w:r w:rsidR="00B629EE">
              <w:rPr>
                <w:rFonts w:ascii="Times New Roman" w:hAnsi="Times New Roman" w:cs="Times New Roman"/>
                <w:sz w:val="24"/>
                <w:szCs w:val="24"/>
                <w:lang w:eastAsia="en-GB"/>
              </w:rPr>
              <w:t>доставките</w:t>
            </w:r>
            <w:r w:rsidRPr="00B04AED">
              <w:rPr>
                <w:rFonts w:ascii="Times New Roman" w:hAnsi="Times New Roman" w:cs="Times New Roman"/>
                <w:sz w:val="24"/>
                <w:szCs w:val="24"/>
                <w:lang w:eastAsia="en-GB"/>
              </w:rPr>
              <w:t>/услугите</w:t>
            </w:r>
            <w:r w:rsidR="00B629EE">
              <w:rPr>
                <w:rFonts w:ascii="Times New Roman" w:hAnsi="Times New Roman" w:cs="Times New Roman"/>
                <w:sz w:val="24"/>
                <w:szCs w:val="24"/>
                <w:lang w:eastAsia="en-GB"/>
              </w:rPr>
              <w:t xml:space="preserve"> </w:t>
            </w:r>
            <w:r w:rsidR="00B629EE" w:rsidRPr="00B629EE">
              <w:rPr>
                <w:rFonts w:ascii="Times New Roman" w:hAnsi="Times New Roman" w:cs="Times New Roman"/>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xml:space="preserve">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данък върху добавената стойност (ДДС). </w:t>
            </w:r>
            <w:r w:rsidRPr="00B3744B">
              <w:rPr>
                <w:rFonts w:ascii="Times New Roman" w:hAnsi="Times New Roman" w:cs="Times New Roman"/>
                <w:b/>
                <w:i/>
                <w:sz w:val="24"/>
                <w:szCs w:val="24"/>
                <w:lang w:eastAsia="en-GB"/>
              </w:rPr>
              <w:t>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p>
          <w:p w14:paraId="4B5162CB" w14:textId="1AE288A7" w:rsidR="00461998" w:rsidRPr="00B3744B" w:rsidRDefault="0046199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10.1</w:t>
            </w:r>
            <w:r w:rsidRPr="00B3744B">
              <w:rPr>
                <w:rFonts w:ascii="Times New Roman" w:hAnsi="Times New Roman" w:cs="Times New Roman"/>
                <w:sz w:val="24"/>
                <w:szCs w:val="24"/>
                <w:lang w:eastAsia="en-GB"/>
              </w:rPr>
              <w:t xml:space="preserve">. За допустимост на разходите по </w:t>
            </w:r>
            <w:r w:rsidRPr="006F1D5D">
              <w:rPr>
                <w:rFonts w:ascii="Times New Roman" w:hAnsi="Times New Roman" w:cs="Times New Roman"/>
                <w:b/>
                <w:sz w:val="24"/>
                <w:szCs w:val="24"/>
                <w:lang w:eastAsia="en-GB"/>
              </w:rPr>
              <w:t>т. 1.1.4.1</w:t>
            </w:r>
            <w:r w:rsidRPr="00B3744B">
              <w:rPr>
                <w:rFonts w:ascii="Times New Roman" w:hAnsi="Times New Roman" w:cs="Times New Roman"/>
                <w:sz w:val="24"/>
                <w:szCs w:val="24"/>
                <w:lang w:eastAsia="en-GB"/>
              </w:rPr>
              <w:t xml:space="preserve"> от раздел 12, кандидатите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по </w:t>
            </w:r>
            <w:r w:rsidRPr="00A93D2B">
              <w:rPr>
                <w:rFonts w:ascii="Times New Roman" w:hAnsi="Times New Roman" w:cs="Times New Roman"/>
                <w:b/>
                <w:sz w:val="24"/>
                <w:szCs w:val="24"/>
                <w:lang w:eastAsia="en-GB"/>
              </w:rPr>
              <w:t>т. 6</w:t>
            </w:r>
            <w:r w:rsidRPr="00B3744B">
              <w:rPr>
                <w:rFonts w:ascii="Times New Roman" w:hAnsi="Times New Roman" w:cs="Times New Roman"/>
                <w:sz w:val="24"/>
                <w:szCs w:val="24"/>
                <w:lang w:eastAsia="en-GB"/>
              </w:rPr>
              <w:t xml:space="preserve"> и </w:t>
            </w:r>
            <w:r w:rsidRPr="00A93D2B">
              <w:rPr>
                <w:rFonts w:ascii="Times New Roman" w:hAnsi="Times New Roman" w:cs="Times New Roman"/>
                <w:b/>
                <w:sz w:val="24"/>
                <w:szCs w:val="24"/>
                <w:lang w:eastAsia="en-GB"/>
              </w:rPr>
              <w:t>т. 2</w:t>
            </w:r>
            <w:r w:rsidR="00643D4B" w:rsidRPr="00A93D2B">
              <w:rPr>
                <w:rFonts w:ascii="Times New Roman" w:hAnsi="Times New Roman" w:cs="Times New Roman"/>
                <w:b/>
                <w:sz w:val="24"/>
                <w:szCs w:val="24"/>
                <w:lang w:eastAsia="en-GB"/>
              </w:rPr>
              <w:t>3</w:t>
            </w:r>
            <w:r w:rsidRPr="00B3744B">
              <w:rPr>
                <w:rFonts w:ascii="Times New Roman" w:hAnsi="Times New Roman" w:cs="Times New Roman"/>
                <w:sz w:val="24"/>
                <w:szCs w:val="24"/>
                <w:lang w:eastAsia="en-GB"/>
              </w:rPr>
              <w:t xml:space="preserve"> от раздел 14 „Списък общи документи“, доказващи наличието на фотоволтаична инсталация.</w:t>
            </w:r>
          </w:p>
          <w:p w14:paraId="0C47EC7A" w14:textId="488BADB9" w:rsidR="00461998" w:rsidRPr="00B3744B" w:rsidRDefault="0046199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10.2.</w:t>
            </w:r>
            <w:r w:rsidRPr="00B3744B">
              <w:rPr>
                <w:rFonts w:ascii="Times New Roman" w:hAnsi="Times New Roman" w:cs="Times New Roman"/>
                <w:sz w:val="24"/>
                <w:szCs w:val="24"/>
                <w:lang w:eastAsia="en-GB"/>
              </w:rPr>
              <w:t xml:space="preserve"> Разходите по т</w:t>
            </w:r>
            <w:r w:rsidRPr="00A93D2B">
              <w:rPr>
                <w:rFonts w:ascii="Times New Roman" w:hAnsi="Times New Roman" w:cs="Times New Roman"/>
                <w:b/>
                <w:sz w:val="24"/>
                <w:szCs w:val="24"/>
                <w:lang w:eastAsia="en-GB"/>
              </w:rPr>
              <w:t>. 1.1.4.1</w:t>
            </w:r>
            <w:r w:rsidRPr="00B3744B">
              <w:rPr>
                <w:rFonts w:ascii="Times New Roman" w:hAnsi="Times New Roman" w:cs="Times New Roman"/>
                <w:sz w:val="24"/>
                <w:szCs w:val="24"/>
                <w:lang w:eastAsia="en-GB"/>
              </w:rPr>
              <w:t xml:space="preserve">. от раздел 12 са допустими само в случай, че са предназначени за свързване към съществуваща фотоволтаична система,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 Условието трябва да е описано в документа по </w:t>
            </w:r>
            <w:r w:rsidRPr="00A93D2B">
              <w:rPr>
                <w:rFonts w:ascii="Times New Roman" w:hAnsi="Times New Roman" w:cs="Times New Roman"/>
                <w:b/>
                <w:sz w:val="24"/>
                <w:szCs w:val="24"/>
                <w:lang w:eastAsia="en-GB"/>
              </w:rPr>
              <w:t>т. 2</w:t>
            </w:r>
            <w:r w:rsidR="00A93D2B">
              <w:rPr>
                <w:rFonts w:ascii="Times New Roman" w:hAnsi="Times New Roman" w:cs="Times New Roman"/>
                <w:b/>
                <w:sz w:val="24"/>
                <w:szCs w:val="24"/>
                <w:lang w:eastAsia="en-GB"/>
              </w:rPr>
              <w:t>2</w:t>
            </w:r>
            <w:r w:rsidRPr="00B3744B">
              <w:rPr>
                <w:rFonts w:ascii="Times New Roman" w:hAnsi="Times New Roman" w:cs="Times New Roman"/>
                <w:sz w:val="24"/>
                <w:szCs w:val="24"/>
                <w:lang w:eastAsia="en-GB"/>
              </w:rPr>
              <w:t xml:space="preserve"> от раздел 11 „Условия за допустимост на дейностите.</w:t>
            </w:r>
          </w:p>
          <w:p w14:paraId="608DFCD7" w14:textId="3C6CB110" w:rsidR="00D663DA" w:rsidRDefault="00D663DA" w:rsidP="00D8169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11.</w:t>
            </w:r>
            <w:r w:rsidRPr="00B04AED">
              <w:rPr>
                <w:rFonts w:ascii="Times New Roman" w:hAnsi="Times New Roman" w:cs="Times New Roman"/>
                <w:sz w:val="24"/>
                <w:szCs w:val="24"/>
                <w:lang w:eastAsia="en-GB"/>
              </w:rPr>
              <w:t xml:space="preserve"> За всеки заявен за финансиране </w:t>
            </w:r>
            <w:r w:rsidRPr="00975E94">
              <w:rPr>
                <w:rFonts w:ascii="Times New Roman" w:hAnsi="Times New Roman" w:cs="Times New Roman"/>
                <w:sz w:val="24"/>
                <w:szCs w:val="24"/>
                <w:lang w:eastAsia="en-GB"/>
              </w:rPr>
              <w:t>разход от Раздел 1</w:t>
            </w:r>
            <w:r w:rsidR="00E8670C" w:rsidRPr="00975E94">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4A4146">
              <w:rPr>
                <w:rFonts w:ascii="Times New Roman" w:hAnsi="Times New Roman" w:cs="Times New Roman"/>
                <w:b/>
                <w:sz w:val="24"/>
                <w:szCs w:val="24"/>
                <w:lang w:eastAsia="en-GB"/>
              </w:rPr>
              <w:t>не е</w:t>
            </w:r>
            <w:r w:rsidRPr="00B04AED">
              <w:rPr>
                <w:rFonts w:ascii="Times New Roman" w:hAnsi="Times New Roman" w:cs="Times New Roman"/>
                <w:sz w:val="24"/>
                <w:szCs w:val="24"/>
                <w:lang w:eastAsia="en-GB"/>
              </w:rPr>
              <w:t xml:space="preserve"> включен в списъка по </w:t>
            </w:r>
            <w:r w:rsidRPr="00267218">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w:t>
            </w:r>
            <w:r w:rsidRPr="00C65858">
              <w:rPr>
                <w:rFonts w:ascii="Times New Roman" w:hAnsi="Times New Roman" w:cs="Times New Roman"/>
                <w:b/>
                <w:i/>
                <w:sz w:val="24"/>
                <w:szCs w:val="24"/>
                <w:lang w:eastAsia="en-GB"/>
              </w:rPr>
              <w:t>най-малко три съпоставими независими оферти</w:t>
            </w:r>
            <w:r w:rsidRPr="00B04AED">
              <w:rPr>
                <w:rFonts w:ascii="Times New Roman" w:hAnsi="Times New Roman" w:cs="Times New Roman"/>
                <w:sz w:val="24"/>
                <w:szCs w:val="24"/>
                <w:lang w:eastAsia="en-GB"/>
              </w:rPr>
              <w:t xml:space="preserve">, които съдържат </w:t>
            </w:r>
            <w:r w:rsidR="00B629EE" w:rsidRPr="00B629EE">
              <w:rPr>
                <w:rFonts w:ascii="Times New Roman" w:hAnsi="Times New Roman" w:cs="Times New Roman"/>
                <w:sz w:val="24"/>
                <w:szCs w:val="24"/>
                <w:lang w:eastAsia="en-GB"/>
              </w:rPr>
              <w:t>наименованието на оферента</w:t>
            </w:r>
            <w:r w:rsidR="00673CDA" w:rsidRPr="00673CDA">
              <w:rPr>
                <w:rFonts w:ascii="Times New Roman" w:hAnsi="Times New Roman" w:cs="Times New Roman"/>
                <w:sz w:val="24"/>
                <w:szCs w:val="24"/>
                <w:lang w:eastAsia="en-GB"/>
              </w:rPr>
              <w:t>, правна форма, ЕИК/БУЛСТАТ</w:t>
            </w:r>
            <w:r w:rsidR="00B629EE" w:rsidRPr="00B629EE">
              <w:rPr>
                <w:rFonts w:ascii="Times New Roman" w:hAnsi="Times New Roman" w:cs="Times New Roman"/>
                <w:sz w:val="24"/>
                <w:szCs w:val="24"/>
                <w:lang w:eastAsia="en-GB"/>
              </w:rPr>
              <w:t>, срока на валидност на офертата, датата на издаване на офертата и подпис на оферента, марка и модел (когато е приложимо)</w:t>
            </w:r>
            <w:r w:rsidRPr="00B04AED">
              <w:rPr>
                <w:rFonts w:ascii="Times New Roman" w:hAnsi="Times New Roman" w:cs="Times New Roman"/>
                <w:sz w:val="24"/>
                <w:szCs w:val="24"/>
                <w:lang w:eastAsia="en-GB"/>
              </w:rPr>
              <w:t>, подробна техническа спецификация на доставките/услугите (</w:t>
            </w:r>
            <w:r w:rsidRPr="00C65858">
              <w:rPr>
                <w:rFonts w:ascii="Times New Roman" w:hAnsi="Times New Roman" w:cs="Times New Roman"/>
                <w:b/>
                <w:i/>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w:t>
            </w:r>
            <w:r w:rsidR="00B629EE">
              <w:rPr>
                <w:rFonts w:ascii="Times New Roman" w:hAnsi="Times New Roman" w:cs="Times New Roman"/>
                <w:sz w:val="24"/>
                <w:szCs w:val="24"/>
                <w:lang w:eastAsia="en-GB"/>
              </w:rPr>
              <w:t>ДДС</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r w:rsidR="00F17168" w:rsidRPr="00B3744B">
              <w:rPr>
                <w:rFonts w:ascii="Times New Roman" w:hAnsi="Times New Roman" w:cs="Times New Roman"/>
                <w:b/>
                <w:i/>
                <w:sz w:val="24"/>
                <w:szCs w:val="24"/>
                <w:lang w:eastAsia="en-GB"/>
              </w:rPr>
              <w:t>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r w:rsidR="00F17168">
              <w:rPr>
                <w:rFonts w:ascii="Times New Roman" w:hAnsi="Times New Roman" w:cs="Times New Roman"/>
                <w:sz w:val="24"/>
                <w:szCs w:val="24"/>
                <w:lang w:eastAsia="en-GB"/>
              </w:rPr>
              <w:t xml:space="preserve">. </w:t>
            </w:r>
          </w:p>
          <w:p w14:paraId="36C10EC8" w14:textId="18A9A529"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lastRenderedPageBreak/>
              <w:t>12.</w:t>
            </w:r>
            <w:r w:rsidRPr="00B04AED">
              <w:rPr>
                <w:rFonts w:ascii="Times New Roman" w:hAnsi="Times New Roman" w:cs="Times New Roman"/>
                <w:sz w:val="24"/>
                <w:szCs w:val="24"/>
                <w:lang w:eastAsia="en-GB"/>
              </w:rPr>
              <w:t xml:space="preserve"> В случаите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w:t>
            </w:r>
            <w:r w:rsidR="00B629EE">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5E1CD5" w:rsidRPr="006B7F06">
              <w:rPr>
                <w:rFonts w:ascii="Times New Roman" w:hAnsi="Times New Roman" w:cs="Times New Roman"/>
                <w:b/>
                <w:sz w:val="24"/>
                <w:szCs w:val="24"/>
                <w:lang w:eastAsia="en-GB"/>
              </w:rPr>
              <w:t>За информация на кандидатите</w:t>
            </w:r>
            <w:r w:rsidR="005E1CD5">
              <w:rPr>
                <w:rFonts w:ascii="Times New Roman" w:hAnsi="Times New Roman" w:cs="Times New Roman"/>
                <w:sz w:val="24"/>
                <w:szCs w:val="24"/>
                <w:lang w:eastAsia="en-GB"/>
              </w:rPr>
              <w:t xml:space="preserve">: </w:t>
            </w:r>
            <w:r w:rsidRPr="00B04AED">
              <w:rPr>
                <w:rFonts w:ascii="Times New Roman" w:hAnsi="Times New Roman" w:cs="Times New Roman"/>
                <w:i/>
                <w:sz w:val="24"/>
                <w:szCs w:val="24"/>
                <w:lang w:eastAsia="en-GB"/>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 притежаващи необходимата професионална квалификация, включени в списъка по чл. 21 на ЗЕВИ, поддържан на интернет страницата на АУЕР</w:t>
            </w:r>
            <w:r w:rsidRPr="00B04AED">
              <w:rPr>
                <w:rFonts w:ascii="Times New Roman" w:hAnsi="Times New Roman" w:cs="Times New Roman"/>
                <w:sz w:val="24"/>
                <w:szCs w:val="24"/>
                <w:lang w:eastAsia="en-GB"/>
              </w:rPr>
              <w:t>:</w:t>
            </w:r>
          </w:p>
          <w:p w14:paraId="2760D876"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  </w:t>
            </w:r>
            <w:hyperlink r:id="rId14" w:history="1">
              <w:r w:rsidRPr="00B04AED">
                <w:rPr>
                  <w:rFonts w:ascii="Times New Roman" w:hAnsi="Times New Roman" w:cs="Times New Roman"/>
                  <w:color w:val="0563C1" w:themeColor="hyperlink"/>
                  <w:sz w:val="24"/>
                  <w:szCs w:val="24"/>
                  <w:u w:val="single"/>
                  <w:lang w:eastAsia="en-GB"/>
                </w:rPr>
                <w:t>https://www.seea.government.bg/bg/?option=com_grid&amp;gid=14_mg_0&amp;p=34</w:t>
              </w:r>
            </w:hyperlink>
            <w:r w:rsidRPr="00B04AED">
              <w:rPr>
                <w:rFonts w:ascii="Times New Roman" w:hAnsi="Times New Roman" w:cs="Times New Roman"/>
                <w:sz w:val="24"/>
                <w:szCs w:val="24"/>
                <w:lang w:eastAsia="en-GB"/>
              </w:rPr>
              <w:t xml:space="preserve">. </w:t>
            </w:r>
          </w:p>
          <w:p w14:paraId="495CFD7C" w14:textId="24C9BEA7" w:rsidR="00D663DA" w:rsidRPr="00B04AED" w:rsidRDefault="00C6585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C65858">
              <w:rPr>
                <w:rFonts w:ascii="Times New Roman" w:hAnsi="Times New Roman" w:cs="Times New Roman"/>
                <w:b/>
                <w:sz w:val="24"/>
                <w:szCs w:val="24"/>
                <w:lang w:eastAsia="en-GB"/>
              </w:rPr>
              <w:t>12.1</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Изискването </w:t>
            </w:r>
            <w:r>
              <w:rPr>
                <w:rFonts w:ascii="Times New Roman" w:hAnsi="Times New Roman" w:cs="Times New Roman"/>
                <w:sz w:val="24"/>
                <w:szCs w:val="24"/>
                <w:lang w:eastAsia="en-GB"/>
              </w:rPr>
              <w:t xml:space="preserve">по </w:t>
            </w:r>
            <w:r w:rsidRPr="00975E94">
              <w:rPr>
                <w:rFonts w:ascii="Times New Roman" w:hAnsi="Times New Roman" w:cs="Times New Roman"/>
                <w:b/>
                <w:sz w:val="24"/>
                <w:szCs w:val="24"/>
                <w:lang w:eastAsia="en-GB"/>
              </w:rPr>
              <w:t>т. 12</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за вписване в Търговския регистър към Агенцията по вписванията не се прилага за физически лица, предоставящи услуги по </w:t>
            </w:r>
            <w:r w:rsidR="00D663DA" w:rsidRPr="006A4DFF">
              <w:rPr>
                <w:rFonts w:ascii="Times New Roman" w:hAnsi="Times New Roman" w:cs="Times New Roman"/>
                <w:b/>
                <w:sz w:val="24"/>
                <w:szCs w:val="24"/>
                <w:lang w:eastAsia="en-GB"/>
              </w:rPr>
              <w:t>т. 2</w:t>
            </w:r>
            <w:r w:rsidR="00D663DA" w:rsidRPr="00B04AED">
              <w:rPr>
                <w:rFonts w:ascii="Times New Roman" w:hAnsi="Times New Roman" w:cs="Times New Roman"/>
                <w:sz w:val="24"/>
                <w:szCs w:val="24"/>
                <w:lang w:eastAsia="en-GB"/>
              </w:rPr>
              <w:t xml:space="preserve"> от </w:t>
            </w:r>
            <w:r w:rsidR="00D663DA" w:rsidRPr="00975E94">
              <w:rPr>
                <w:rFonts w:ascii="Times New Roman" w:hAnsi="Times New Roman" w:cs="Times New Roman"/>
                <w:sz w:val="24"/>
                <w:szCs w:val="24"/>
                <w:lang w:eastAsia="en-GB"/>
              </w:rPr>
              <w:t>раздел 1</w:t>
            </w:r>
            <w:r w:rsidR="00E8670C" w:rsidRPr="00975E94">
              <w:rPr>
                <w:rFonts w:ascii="Times New Roman" w:hAnsi="Times New Roman" w:cs="Times New Roman"/>
                <w:sz w:val="24"/>
                <w:szCs w:val="24"/>
                <w:lang w:eastAsia="en-GB"/>
              </w:rPr>
              <w:t>2</w:t>
            </w:r>
            <w:r w:rsidR="00D663DA" w:rsidRPr="00975E94">
              <w:rPr>
                <w:rFonts w:ascii="Times New Roman" w:hAnsi="Times New Roman" w:cs="Times New Roman"/>
                <w:sz w:val="24"/>
                <w:szCs w:val="24"/>
                <w:lang w:eastAsia="en-GB"/>
              </w:rPr>
              <w:t>. „Допустими разходи</w:t>
            </w:r>
            <w:r w:rsidR="009857EF">
              <w:rPr>
                <w:rFonts w:ascii="Times New Roman" w:hAnsi="Times New Roman" w:cs="Times New Roman"/>
                <w:sz w:val="24"/>
                <w:szCs w:val="24"/>
                <w:lang w:eastAsia="en-GB"/>
              </w:rPr>
              <w:t>“</w:t>
            </w:r>
            <w:r w:rsidR="00D663DA" w:rsidRPr="00975E94">
              <w:rPr>
                <w:rFonts w:ascii="Times New Roman" w:hAnsi="Times New Roman" w:cs="Times New Roman"/>
                <w:sz w:val="24"/>
                <w:szCs w:val="24"/>
                <w:lang w:eastAsia="en-GB"/>
              </w:rPr>
              <w:t>.</w:t>
            </w:r>
          </w:p>
          <w:p w14:paraId="0F7556FD" w14:textId="29CA5891"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13.</w:t>
            </w:r>
            <w:r w:rsidRPr="00B04AED">
              <w:rPr>
                <w:rFonts w:ascii="Times New Roman" w:hAnsi="Times New Roman" w:cs="Times New Roman"/>
                <w:sz w:val="24"/>
                <w:szCs w:val="24"/>
                <w:lang w:eastAsia="en-GB"/>
              </w:rPr>
              <w:t xml:space="preserve"> Когато за заявения за финансиране разход кандидатът е представил съпоставими оферти, независимо дали разходът е включен в списъка по </w:t>
            </w:r>
            <w:r w:rsidRPr="00C51154">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p>
          <w:p w14:paraId="52B47A3B" w14:textId="4BD3A3B6" w:rsidR="00F17168" w:rsidRPr="00B04AED" w:rsidRDefault="00F1716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27EED">
              <w:rPr>
                <w:rFonts w:ascii="Times New Roman" w:hAnsi="Times New Roman" w:cs="Times New Roman"/>
                <w:b/>
                <w:sz w:val="24"/>
                <w:szCs w:val="24"/>
                <w:lang w:eastAsia="en-GB"/>
              </w:rPr>
              <w:t>13.1.</w:t>
            </w:r>
            <w:r>
              <w:rPr>
                <w:rFonts w:ascii="Times New Roman" w:hAnsi="Times New Roman" w:cs="Times New Roman"/>
                <w:sz w:val="24"/>
                <w:szCs w:val="24"/>
                <w:lang w:eastAsia="en-GB"/>
              </w:rPr>
              <w:t xml:space="preserve"> </w:t>
            </w:r>
            <w:r w:rsidRPr="00E27EED">
              <w:rPr>
                <w:rFonts w:ascii="Times New Roman" w:hAnsi="Times New Roman" w:cs="Times New Roman"/>
                <w:b/>
                <w:i/>
                <w:sz w:val="24"/>
                <w:szCs w:val="24"/>
                <w:lang w:eastAsia="en-GB"/>
              </w:rPr>
              <w:t>За всеки заявен за финансиране разход се представя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евро, с посочен данък върху добавената стойност (ДДС)</w:t>
            </w:r>
            <w:r>
              <w:rPr>
                <w:rFonts w:ascii="Times New Roman" w:hAnsi="Times New Roman" w:cs="Times New Roman"/>
                <w:sz w:val="24"/>
                <w:szCs w:val="24"/>
                <w:lang w:eastAsia="en-GB"/>
              </w:rPr>
              <w:t>.</w:t>
            </w:r>
          </w:p>
          <w:p w14:paraId="2396F2B1"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14.</w:t>
            </w:r>
            <w:r w:rsidRPr="00B04AED">
              <w:rPr>
                <w:rFonts w:ascii="Times New Roman" w:hAnsi="Times New Roman" w:cs="Times New Roman"/>
                <w:sz w:val="24"/>
                <w:szCs w:val="24"/>
                <w:lang w:eastAsia="en-GB"/>
              </w:rPr>
              <w:t xml:space="preserve"> Изискванията по </w:t>
            </w:r>
            <w:r w:rsidRPr="00267218">
              <w:rPr>
                <w:rFonts w:ascii="Times New Roman" w:hAnsi="Times New Roman" w:cs="Times New Roman"/>
                <w:b/>
                <w:sz w:val="24"/>
                <w:szCs w:val="24"/>
                <w:lang w:eastAsia="en-GB"/>
              </w:rPr>
              <w:t>т. 8-13</w:t>
            </w:r>
            <w:r w:rsidRPr="00B04AED">
              <w:rPr>
                <w:rFonts w:ascii="Times New Roman" w:hAnsi="Times New Roman" w:cs="Times New Roman"/>
                <w:sz w:val="24"/>
                <w:szCs w:val="24"/>
                <w:lang w:eastAsia="en-GB"/>
              </w:rPr>
              <w:t xml:space="preserve"> не се прилагат по отношение на заявени за финансиране разходи за такси за извършвани услуги от държавни и/или общински органи и институции.</w:t>
            </w:r>
          </w:p>
          <w:p w14:paraId="70E92E6A" w14:textId="0455F40B" w:rsidR="00D663DA" w:rsidRDefault="00D663DA" w:rsidP="00D8169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67218">
              <w:rPr>
                <w:rFonts w:ascii="Times New Roman" w:eastAsiaTheme="minorEastAsia" w:hAnsi="Times New Roman" w:cs="Times New Roman"/>
                <w:b/>
                <w:sz w:val="24"/>
                <w:szCs w:val="24"/>
                <w:lang w:eastAsia="bg-BG"/>
              </w:rPr>
              <w:t>15.</w:t>
            </w:r>
            <w:r w:rsidRPr="00B04AED">
              <w:rPr>
                <w:rFonts w:ascii="Times New Roman" w:eastAsiaTheme="minorEastAsia" w:hAnsi="Times New Roman" w:cs="Times New Roman"/>
                <w:sz w:val="24"/>
                <w:szCs w:val="24"/>
                <w:lang w:eastAsia="bg-BG"/>
              </w:rPr>
              <w:t xml:space="preserve"> При заявени разходи по </w:t>
            </w:r>
            <w:r w:rsidRPr="00267218">
              <w:rPr>
                <w:rFonts w:ascii="Times New Roman" w:eastAsiaTheme="minorEastAsia" w:hAnsi="Times New Roman" w:cs="Times New Roman"/>
                <w:b/>
                <w:sz w:val="24"/>
                <w:szCs w:val="24"/>
                <w:lang w:eastAsia="bg-BG"/>
              </w:rPr>
              <w:t>т. 1.1.6</w:t>
            </w:r>
            <w:r w:rsidRPr="00B04AED">
              <w:rPr>
                <w:rFonts w:ascii="Times New Roman" w:eastAsiaTheme="minorEastAsia" w:hAnsi="Times New Roman" w:cs="Times New Roman"/>
                <w:sz w:val="24"/>
                <w:szCs w:val="24"/>
                <w:lang w:eastAsia="bg-BG"/>
              </w:rPr>
              <w:t xml:space="preserve"> от </w:t>
            </w:r>
            <w:r w:rsidR="00E8670C" w:rsidRPr="00FB37EE">
              <w:rPr>
                <w:rFonts w:ascii="Times New Roman" w:eastAsiaTheme="minorEastAsia" w:hAnsi="Times New Roman" w:cs="Times New Roman"/>
                <w:sz w:val="24"/>
                <w:szCs w:val="24"/>
                <w:lang w:eastAsia="bg-BG"/>
              </w:rPr>
              <w:t>раздел 12. „</w:t>
            </w:r>
            <w:r w:rsidR="00E8670C" w:rsidRPr="00E8670C">
              <w:rPr>
                <w:rFonts w:ascii="Times New Roman" w:eastAsiaTheme="minorEastAsia" w:hAnsi="Times New Roman" w:cs="Times New Roman"/>
                <w:sz w:val="24"/>
                <w:szCs w:val="24"/>
                <w:lang w:eastAsia="bg-BG"/>
              </w:rPr>
              <w:t>Допустими разходи“</w:t>
            </w:r>
            <w:r w:rsidRPr="00B04AED">
              <w:rPr>
                <w:rFonts w:ascii="Times New Roman" w:eastAsiaTheme="minorEastAsia" w:hAnsi="Times New Roman" w:cs="Times New Roman"/>
                <w:sz w:val="24"/>
                <w:szCs w:val="24"/>
                <w:lang w:eastAsia="bg-BG"/>
              </w:rPr>
              <w:t xml:space="preserve">, без да са заявени разходи по </w:t>
            </w:r>
            <w:r w:rsidRPr="00267218">
              <w:rPr>
                <w:rFonts w:ascii="Times New Roman" w:eastAsiaTheme="minorEastAsia" w:hAnsi="Times New Roman" w:cs="Times New Roman"/>
                <w:b/>
                <w:sz w:val="24"/>
                <w:szCs w:val="24"/>
                <w:lang w:eastAsia="bg-BG"/>
              </w:rPr>
              <w:t>т. 1.1.4</w:t>
            </w:r>
            <w:r w:rsidRPr="00B04AED">
              <w:rPr>
                <w:rFonts w:ascii="Times New Roman" w:eastAsiaTheme="minorEastAsia" w:hAnsi="Times New Roman" w:cs="Times New Roman"/>
                <w:sz w:val="24"/>
                <w:szCs w:val="24"/>
                <w:lang w:eastAsia="bg-BG"/>
              </w:rPr>
              <w:t xml:space="preserve"> от </w:t>
            </w:r>
            <w:r w:rsidR="00E8670C" w:rsidRPr="00FB37EE">
              <w:rPr>
                <w:rFonts w:ascii="Times New Roman" w:eastAsiaTheme="minorEastAsia" w:hAnsi="Times New Roman" w:cs="Times New Roman"/>
                <w:sz w:val="24"/>
                <w:szCs w:val="24"/>
                <w:lang w:eastAsia="bg-BG"/>
              </w:rPr>
              <w:t>раздел 12. „</w:t>
            </w:r>
            <w:r w:rsidR="00E8670C" w:rsidRPr="00E8670C">
              <w:rPr>
                <w:rFonts w:ascii="Times New Roman" w:eastAsiaTheme="minorEastAsia" w:hAnsi="Times New Roman" w:cs="Times New Roman"/>
                <w:sz w:val="24"/>
                <w:szCs w:val="24"/>
                <w:lang w:eastAsia="bg-BG"/>
              </w:rPr>
              <w:t>Допустими разходи</w:t>
            </w:r>
            <w:r w:rsidR="00E8670C">
              <w:rPr>
                <w:rFonts w:ascii="Times New Roman" w:eastAsiaTheme="minorEastAsia" w:hAnsi="Times New Roman" w:cs="Times New Roman"/>
                <w:sz w:val="24"/>
                <w:szCs w:val="24"/>
                <w:lang w:eastAsia="bg-BG"/>
              </w:rPr>
              <w:t>“</w:t>
            </w:r>
            <w:r w:rsidR="00FB37EE">
              <w:rPr>
                <w:rFonts w:ascii="Times New Roman" w:eastAsiaTheme="minorEastAsia" w:hAnsi="Times New Roman" w:cs="Times New Roman"/>
                <w:sz w:val="24"/>
                <w:szCs w:val="24"/>
                <w:lang w:eastAsia="bg-BG"/>
              </w:rPr>
              <w:t>,</w:t>
            </w:r>
            <w:r w:rsidRPr="00B04AED">
              <w:rPr>
                <w:rFonts w:ascii="Times New Roman" w:eastAsiaTheme="minorEastAsia" w:hAnsi="Times New Roman" w:cs="Times New Roman"/>
                <w:sz w:val="24"/>
                <w:szCs w:val="24"/>
                <w:lang w:eastAsia="bg-BG"/>
              </w:rPr>
              <w:t xml:space="preserve"> кандидатите трябва да имат действаща инсталация за производство на енергия от твърди, течни и газообразни горива от биомаса, което се описва в документа по </w:t>
            </w:r>
            <w:r w:rsidRPr="00FB37EE">
              <w:rPr>
                <w:rFonts w:ascii="Times New Roman" w:eastAsiaTheme="minorEastAsia" w:hAnsi="Times New Roman" w:cs="Times New Roman"/>
                <w:b/>
                <w:sz w:val="24"/>
                <w:szCs w:val="24"/>
                <w:lang w:eastAsia="bg-BG"/>
              </w:rPr>
              <w:t>т. 2</w:t>
            </w:r>
            <w:r w:rsidR="00FB37EE" w:rsidRPr="00FB37EE">
              <w:rPr>
                <w:rFonts w:ascii="Times New Roman" w:eastAsiaTheme="minorEastAsia" w:hAnsi="Times New Roman" w:cs="Times New Roman"/>
                <w:b/>
                <w:sz w:val="24"/>
                <w:szCs w:val="24"/>
                <w:lang w:eastAsia="bg-BG"/>
              </w:rPr>
              <w:t>2</w:t>
            </w:r>
            <w:r w:rsidRPr="00FB37EE">
              <w:rPr>
                <w:rFonts w:ascii="Times New Roman" w:eastAsiaTheme="minorEastAsia" w:hAnsi="Times New Roman" w:cs="Times New Roman"/>
                <w:sz w:val="24"/>
                <w:szCs w:val="24"/>
                <w:lang w:eastAsia="bg-BG"/>
              </w:rPr>
              <w:t xml:space="preserve"> от раздел </w:t>
            </w:r>
            <w:r w:rsidR="00921562" w:rsidRPr="00FB37EE">
              <w:rPr>
                <w:rFonts w:ascii="Times New Roman" w:eastAsiaTheme="minorEastAsia" w:hAnsi="Times New Roman" w:cs="Times New Roman"/>
                <w:sz w:val="24"/>
                <w:szCs w:val="24"/>
                <w:lang w:eastAsia="bg-BG"/>
              </w:rPr>
              <w:t>11</w:t>
            </w:r>
            <w:r w:rsidRPr="00FB37EE">
              <w:rPr>
                <w:rFonts w:ascii="Times New Roman" w:eastAsiaTheme="minorEastAsia" w:hAnsi="Times New Roman" w:cs="Times New Roman"/>
                <w:sz w:val="24"/>
                <w:szCs w:val="24"/>
                <w:lang w:eastAsia="bg-BG"/>
              </w:rPr>
              <w:t xml:space="preserve"> „Условия за допустимост на дейн</w:t>
            </w:r>
            <w:r w:rsidR="00E8670C" w:rsidRPr="00FB37EE">
              <w:rPr>
                <w:rFonts w:ascii="Times New Roman" w:eastAsiaTheme="minorEastAsia" w:hAnsi="Times New Roman" w:cs="Times New Roman"/>
                <w:sz w:val="24"/>
                <w:szCs w:val="24"/>
                <w:lang w:eastAsia="bg-BG"/>
              </w:rPr>
              <w:t>о</w:t>
            </w:r>
            <w:r w:rsidRPr="00FB37EE">
              <w:rPr>
                <w:rFonts w:ascii="Times New Roman" w:eastAsiaTheme="minorEastAsia" w:hAnsi="Times New Roman" w:cs="Times New Roman"/>
                <w:sz w:val="24"/>
                <w:szCs w:val="24"/>
                <w:lang w:eastAsia="bg-BG"/>
              </w:rPr>
              <w:t>стите“</w:t>
            </w:r>
            <w:r w:rsidRPr="00B04AED">
              <w:rPr>
                <w:rFonts w:ascii="Times New Roman" w:eastAsiaTheme="minorEastAsia" w:hAnsi="Times New Roman" w:cs="Times New Roman"/>
                <w:sz w:val="24"/>
                <w:szCs w:val="24"/>
                <w:lang w:eastAsia="bg-BG"/>
              </w:rPr>
              <w:t xml:space="preserve">. Кандидатите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w:t>
            </w:r>
            <w:r w:rsidRPr="00FB37EE">
              <w:rPr>
                <w:rFonts w:ascii="Times New Roman" w:eastAsiaTheme="minorEastAsia" w:hAnsi="Times New Roman" w:cs="Times New Roman"/>
                <w:sz w:val="24"/>
                <w:szCs w:val="24"/>
                <w:lang w:eastAsia="bg-BG"/>
              </w:rPr>
              <w:t xml:space="preserve">по </w:t>
            </w:r>
            <w:r w:rsidRPr="00FB37EE">
              <w:rPr>
                <w:rFonts w:ascii="Times New Roman" w:eastAsiaTheme="minorEastAsia" w:hAnsi="Times New Roman" w:cs="Times New Roman"/>
                <w:b/>
                <w:sz w:val="24"/>
                <w:szCs w:val="24"/>
                <w:lang w:eastAsia="bg-BG"/>
              </w:rPr>
              <w:t xml:space="preserve">т. </w:t>
            </w:r>
            <w:r w:rsidR="006A4DFF" w:rsidRPr="00FB37EE">
              <w:rPr>
                <w:rFonts w:ascii="Times New Roman" w:eastAsiaTheme="minorEastAsia" w:hAnsi="Times New Roman" w:cs="Times New Roman"/>
                <w:b/>
                <w:sz w:val="24"/>
                <w:szCs w:val="24"/>
                <w:lang w:eastAsia="bg-BG"/>
              </w:rPr>
              <w:t>6</w:t>
            </w:r>
            <w:r w:rsidRPr="00FB37EE">
              <w:rPr>
                <w:rFonts w:ascii="Times New Roman" w:eastAsiaTheme="minorEastAsia" w:hAnsi="Times New Roman" w:cs="Times New Roman"/>
                <w:b/>
                <w:sz w:val="24"/>
                <w:szCs w:val="24"/>
                <w:lang w:eastAsia="bg-BG"/>
              </w:rPr>
              <w:t xml:space="preserve"> и т. </w:t>
            </w:r>
            <w:r w:rsidR="009327A7" w:rsidRPr="00FB37EE">
              <w:rPr>
                <w:rFonts w:ascii="Times New Roman" w:eastAsiaTheme="minorEastAsia" w:hAnsi="Times New Roman" w:cs="Times New Roman"/>
                <w:b/>
                <w:sz w:val="24"/>
                <w:szCs w:val="24"/>
                <w:lang w:eastAsia="bg-BG"/>
              </w:rPr>
              <w:t>23</w:t>
            </w:r>
            <w:r w:rsidR="009327A7" w:rsidRPr="00FB37EE">
              <w:rPr>
                <w:rFonts w:ascii="Times New Roman" w:eastAsiaTheme="minorEastAsia" w:hAnsi="Times New Roman" w:cs="Times New Roman"/>
                <w:sz w:val="24"/>
                <w:szCs w:val="24"/>
                <w:lang w:eastAsia="bg-BG"/>
              </w:rPr>
              <w:t xml:space="preserve"> </w:t>
            </w:r>
            <w:r w:rsidRPr="00FB37EE">
              <w:rPr>
                <w:rFonts w:ascii="Times New Roman" w:eastAsiaTheme="minorEastAsia" w:hAnsi="Times New Roman" w:cs="Times New Roman"/>
                <w:sz w:val="24"/>
                <w:szCs w:val="24"/>
                <w:lang w:eastAsia="bg-BG"/>
              </w:rPr>
              <w:t xml:space="preserve">от </w:t>
            </w:r>
            <w:r w:rsidR="00B629EE" w:rsidRPr="00FB37EE">
              <w:rPr>
                <w:rFonts w:ascii="Times New Roman" w:eastAsiaTheme="minorEastAsia" w:hAnsi="Times New Roman" w:cs="Times New Roman"/>
                <w:sz w:val="24"/>
                <w:szCs w:val="24"/>
                <w:lang w:eastAsia="bg-BG"/>
              </w:rPr>
              <w:t>раздел 1</w:t>
            </w:r>
            <w:r w:rsidR="009B2E78" w:rsidRPr="00FB37EE">
              <w:rPr>
                <w:rFonts w:ascii="Times New Roman" w:eastAsiaTheme="minorEastAsia" w:hAnsi="Times New Roman" w:cs="Times New Roman"/>
                <w:sz w:val="24"/>
                <w:szCs w:val="24"/>
                <w:lang w:eastAsia="bg-BG"/>
              </w:rPr>
              <w:t>4</w:t>
            </w:r>
            <w:r w:rsidR="00B629EE" w:rsidRPr="00FB37EE">
              <w:rPr>
                <w:rFonts w:ascii="Times New Roman" w:eastAsiaTheme="minorEastAsia" w:hAnsi="Times New Roman" w:cs="Times New Roman"/>
                <w:sz w:val="24"/>
                <w:szCs w:val="24"/>
                <w:lang w:eastAsia="bg-BG"/>
              </w:rPr>
              <w:t xml:space="preserve"> „</w:t>
            </w:r>
            <w:r w:rsidR="009B2E78" w:rsidRPr="00FB37EE">
              <w:rPr>
                <w:rFonts w:ascii="Times New Roman" w:eastAsiaTheme="minorEastAsia" w:hAnsi="Times New Roman" w:cs="Times New Roman"/>
                <w:sz w:val="24"/>
                <w:szCs w:val="24"/>
                <w:lang w:eastAsia="bg-BG"/>
              </w:rPr>
              <w:t>Списък с общи документи</w:t>
            </w:r>
            <w:r w:rsidR="00B629EE" w:rsidRPr="00FB37EE">
              <w:rPr>
                <w:rFonts w:ascii="Times New Roman" w:eastAsiaTheme="minorEastAsia" w:hAnsi="Times New Roman" w:cs="Times New Roman"/>
                <w:sz w:val="24"/>
                <w:szCs w:val="24"/>
                <w:lang w:eastAsia="bg-BG"/>
              </w:rPr>
              <w:t>“,</w:t>
            </w:r>
            <w:r w:rsidR="00B629EE">
              <w:rPr>
                <w:rFonts w:ascii="Times New Roman" w:eastAsiaTheme="minorEastAsia" w:hAnsi="Times New Roman" w:cs="Times New Roman"/>
                <w:sz w:val="24"/>
                <w:szCs w:val="24"/>
                <w:lang w:eastAsia="bg-BG"/>
              </w:rPr>
              <w:t xml:space="preserve"> </w:t>
            </w:r>
            <w:r w:rsidRPr="00B04AED">
              <w:rPr>
                <w:rFonts w:ascii="Times New Roman" w:eastAsiaTheme="minorEastAsia" w:hAnsi="Times New Roman" w:cs="Times New Roman"/>
                <w:sz w:val="24"/>
                <w:szCs w:val="24"/>
                <w:lang w:eastAsia="bg-BG"/>
              </w:rPr>
              <w:t xml:space="preserve">доказващи наличието на инсталация за производство на енергия от твърди, течни </w:t>
            </w:r>
            <w:r w:rsidR="00B629EE">
              <w:rPr>
                <w:rFonts w:ascii="Times New Roman" w:eastAsiaTheme="minorEastAsia" w:hAnsi="Times New Roman" w:cs="Times New Roman"/>
                <w:sz w:val="24"/>
                <w:szCs w:val="24"/>
                <w:lang w:eastAsia="bg-BG"/>
              </w:rPr>
              <w:t>и газообразни горива от биомаса</w:t>
            </w:r>
            <w:r w:rsidRPr="00B04AED">
              <w:rPr>
                <w:rFonts w:ascii="Times New Roman" w:eastAsiaTheme="minorEastAsia" w:hAnsi="Times New Roman" w:cs="Times New Roman"/>
                <w:sz w:val="24"/>
                <w:szCs w:val="24"/>
                <w:lang w:eastAsia="bg-BG"/>
              </w:rPr>
              <w:t>.</w:t>
            </w:r>
          </w:p>
          <w:p w14:paraId="3CA6889A"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За кандидати, които се явяват възложители по чл. 5 и 6 от Закона за обществените поръчки (ЗОП):</w:t>
            </w:r>
          </w:p>
          <w:p w14:paraId="5BD34B98"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16.1.</w:t>
            </w:r>
            <w:r w:rsidRPr="00B04AED">
              <w:rPr>
                <w:rFonts w:ascii="Times New Roman" w:hAnsi="Times New Roman" w:cs="Times New Roman"/>
                <w:sz w:val="24"/>
                <w:szCs w:val="24"/>
                <w:lang w:eastAsia="en-GB"/>
              </w:rPr>
              <w:t xml:space="preserve"> За </w:t>
            </w:r>
            <w:r w:rsidRPr="00FB37EE">
              <w:rPr>
                <w:rFonts w:ascii="Times New Roman" w:hAnsi="Times New Roman" w:cs="Times New Roman"/>
                <w:sz w:val="24"/>
                <w:szCs w:val="24"/>
                <w:lang w:eastAsia="en-GB"/>
              </w:rPr>
              <w:t xml:space="preserve">разходите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„Допустими разходи”</w:t>
            </w:r>
            <w:r w:rsidR="00022D17" w:rsidRPr="00FB37EE">
              <w:rPr>
                <w:rFonts w:ascii="Times New Roman" w:hAnsi="Times New Roman" w:cs="Times New Roman"/>
                <w:sz w:val="24"/>
                <w:szCs w:val="24"/>
                <w:lang w:eastAsia="en-GB"/>
              </w:rPr>
              <w:t xml:space="preserve">, извършени преди подаване </w:t>
            </w:r>
            <w:r w:rsidR="00022D17" w:rsidRPr="00FB37EE">
              <w:rPr>
                <w:rFonts w:ascii="Times New Roman" w:hAnsi="Times New Roman" w:cs="Times New Roman"/>
                <w:sz w:val="24"/>
                <w:szCs w:val="24"/>
                <w:lang w:eastAsia="en-GB"/>
              </w:rPr>
              <w:lastRenderedPageBreak/>
              <w:t xml:space="preserve">на заявлението за подпомагане, </w:t>
            </w:r>
            <w:r w:rsidRPr="00FB37EE">
              <w:rPr>
                <w:rFonts w:ascii="Times New Roman" w:hAnsi="Times New Roman" w:cs="Times New Roman"/>
                <w:sz w:val="24"/>
                <w:szCs w:val="24"/>
                <w:lang w:eastAsia="en-GB"/>
              </w:rPr>
              <w:t xml:space="preserve"> не се изисква да се представят оферти, когато за тях са определени стойности в </w:t>
            </w:r>
            <w:r w:rsidRPr="00FB37EE">
              <w:rPr>
                <w:rFonts w:ascii="Times New Roman" w:hAnsi="Times New Roman" w:cs="Times New Roman"/>
                <w:b/>
                <w:sz w:val="24"/>
                <w:szCs w:val="24"/>
                <w:lang w:eastAsia="en-GB"/>
              </w:rPr>
              <w:t>т. 7</w:t>
            </w:r>
            <w:r w:rsidRPr="00FB37EE">
              <w:rPr>
                <w:rFonts w:ascii="Times New Roman" w:hAnsi="Times New Roman" w:cs="Times New Roman"/>
                <w:sz w:val="24"/>
                <w:szCs w:val="24"/>
                <w:lang w:eastAsia="en-GB"/>
              </w:rPr>
              <w:t xml:space="preserve"> от настоящият раздел. Допустимите разходи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xml:space="preserve">. „Допустими разходи” не може да надхвърлят стойностите по </w:t>
            </w:r>
            <w:r w:rsidRPr="00FB37EE">
              <w:rPr>
                <w:rFonts w:ascii="Times New Roman" w:hAnsi="Times New Roman" w:cs="Times New Roman"/>
                <w:b/>
                <w:sz w:val="24"/>
                <w:szCs w:val="24"/>
                <w:lang w:eastAsia="en-GB"/>
              </w:rPr>
              <w:t>т. 7</w:t>
            </w:r>
            <w:r w:rsidRPr="00FB37EE">
              <w:rPr>
                <w:rFonts w:ascii="Times New Roman" w:hAnsi="Times New Roman" w:cs="Times New Roman"/>
                <w:sz w:val="24"/>
                <w:szCs w:val="24"/>
                <w:lang w:eastAsia="en-GB"/>
              </w:rPr>
              <w:t xml:space="preserve"> от настоящият раздел.</w:t>
            </w:r>
          </w:p>
          <w:p w14:paraId="5407E347" w14:textId="23673504"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За </w:t>
            </w:r>
            <w:r w:rsidRPr="00FB37EE">
              <w:rPr>
                <w:rFonts w:ascii="Times New Roman" w:hAnsi="Times New Roman" w:cs="Times New Roman"/>
                <w:sz w:val="24"/>
                <w:szCs w:val="24"/>
                <w:lang w:eastAsia="en-GB"/>
              </w:rPr>
              <w:t xml:space="preserve">разходите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 извършени преди датата на подаване на заявлението за подпомагане, кандидатите при подаването му представят всички документи от проведената съгласно изискванията на ЗОП процедура за избор на изпълнител/и</w:t>
            </w:r>
            <w:r w:rsidR="00087223">
              <w:rPr>
                <w:rFonts w:ascii="Times New Roman" w:hAnsi="Times New Roman" w:cs="Times New Roman"/>
                <w:sz w:val="24"/>
                <w:szCs w:val="24"/>
                <w:lang w:eastAsia="en-GB"/>
              </w:rPr>
              <w:t>, ведно с договора с избрания изпълнител</w:t>
            </w:r>
            <w:r w:rsidRPr="00B04AED">
              <w:rPr>
                <w:rFonts w:ascii="Times New Roman" w:hAnsi="Times New Roman" w:cs="Times New Roman"/>
                <w:sz w:val="24"/>
                <w:szCs w:val="24"/>
                <w:lang w:eastAsia="en-GB"/>
              </w:rPr>
              <w:t>.</w:t>
            </w:r>
          </w:p>
          <w:p w14:paraId="4DA70B8F" w14:textId="77777777"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3</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Когато заявеният за финансиране разход не е включен в списъка по </w:t>
            </w:r>
            <w:r w:rsidRPr="00022D17">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към датата на подаване на заявлението за подпомагане,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Pr="00FB37EE">
              <w:rPr>
                <w:rFonts w:ascii="Times New Roman" w:hAnsi="Times New Roman" w:cs="Times New Roman"/>
                <w:sz w:val="24"/>
                <w:szCs w:val="24"/>
                <w:lang w:eastAsia="en-GB"/>
              </w:rPr>
              <w:t xml:space="preserve">по </w:t>
            </w:r>
            <w:r w:rsidRPr="00FB37EE">
              <w:rPr>
                <w:rFonts w:ascii="Times New Roman" w:hAnsi="Times New Roman" w:cs="Times New Roman"/>
                <w:b/>
                <w:sz w:val="24"/>
                <w:szCs w:val="24"/>
                <w:lang w:eastAsia="en-GB"/>
              </w:rPr>
              <w:t>т. 12</w:t>
            </w:r>
            <w:r w:rsidRPr="00FB37EE">
              <w:rPr>
                <w:rFonts w:ascii="Times New Roman" w:hAnsi="Times New Roman" w:cs="Times New Roman"/>
                <w:sz w:val="24"/>
                <w:szCs w:val="24"/>
                <w:lang w:eastAsia="en-GB"/>
              </w:rPr>
              <w:t>.</w:t>
            </w:r>
          </w:p>
          <w:p w14:paraId="1C7354F4" w14:textId="5850D942" w:rsidR="00FD1E62" w:rsidRPr="00B04AED" w:rsidRDefault="00FD1E62"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27EED">
              <w:rPr>
                <w:rFonts w:ascii="Times New Roman" w:hAnsi="Times New Roman" w:cs="Times New Roman"/>
                <w:b/>
                <w:sz w:val="24"/>
                <w:szCs w:val="24"/>
                <w:lang w:eastAsia="en-GB"/>
              </w:rPr>
              <w:t>16.3.1.</w:t>
            </w:r>
            <w:r>
              <w:rPr>
                <w:rFonts w:ascii="Times New Roman" w:hAnsi="Times New Roman" w:cs="Times New Roman"/>
                <w:sz w:val="24"/>
                <w:szCs w:val="24"/>
                <w:lang w:eastAsia="en-GB"/>
              </w:rPr>
              <w:t xml:space="preserve"> М</w:t>
            </w:r>
            <w:r w:rsidRPr="00FD1E62">
              <w:rPr>
                <w:rFonts w:ascii="Times New Roman" w:hAnsi="Times New Roman" w:cs="Times New Roman"/>
                <w:sz w:val="24"/>
                <w:szCs w:val="24"/>
                <w:lang w:eastAsia="en-GB"/>
              </w:rPr>
              <w:t xml:space="preserve">инималното съдържание на офертите по </w:t>
            </w:r>
            <w:r w:rsidRPr="00FB37EE">
              <w:rPr>
                <w:rFonts w:ascii="Times New Roman" w:hAnsi="Times New Roman" w:cs="Times New Roman"/>
                <w:b/>
                <w:sz w:val="24"/>
                <w:szCs w:val="24"/>
                <w:lang w:eastAsia="en-GB"/>
              </w:rPr>
              <w:t>т. 16.3</w:t>
            </w:r>
            <w:r w:rsidRPr="00FD1E62">
              <w:rPr>
                <w:rFonts w:ascii="Times New Roman" w:hAnsi="Times New Roman" w:cs="Times New Roman"/>
                <w:sz w:val="24"/>
                <w:szCs w:val="24"/>
                <w:lang w:eastAsia="en-GB"/>
              </w:rPr>
              <w:t>. е наименование на оферента, дата на издаване на офертата, подпис на офертата, техническо предложение, ценово предложение в евро</w:t>
            </w:r>
            <w:r w:rsidR="009E6370">
              <w:rPr>
                <w:rFonts w:ascii="Times New Roman" w:hAnsi="Times New Roman" w:cs="Times New Roman"/>
                <w:sz w:val="24"/>
                <w:szCs w:val="24"/>
                <w:lang w:eastAsia="en-GB"/>
              </w:rPr>
              <w:t>,</w:t>
            </w:r>
            <w:r w:rsidR="00C40AAE">
              <w:rPr>
                <w:rFonts w:ascii="Times New Roman" w:hAnsi="Times New Roman" w:cs="Times New Roman"/>
                <w:sz w:val="24"/>
                <w:szCs w:val="24"/>
                <w:lang w:eastAsia="en-GB"/>
              </w:rPr>
              <w:t xml:space="preserve">  </w:t>
            </w:r>
            <w:r w:rsidRPr="00FD1E62">
              <w:rPr>
                <w:rFonts w:ascii="Times New Roman" w:hAnsi="Times New Roman" w:cs="Times New Roman"/>
                <w:sz w:val="24"/>
                <w:szCs w:val="24"/>
                <w:lang w:eastAsia="en-GB"/>
              </w:rPr>
              <w:t xml:space="preserve"> с посочен ДДС</w:t>
            </w:r>
            <w:r>
              <w:rPr>
                <w:rFonts w:ascii="Times New Roman" w:hAnsi="Times New Roman" w:cs="Times New Roman"/>
                <w:sz w:val="24"/>
                <w:szCs w:val="24"/>
                <w:lang w:eastAsia="en-GB"/>
              </w:rPr>
              <w:t>.</w:t>
            </w:r>
          </w:p>
          <w:p w14:paraId="0F8ECC9E" w14:textId="3FD88FFD"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4</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Офертите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услугата/доставката/строителството. Кандидатите определят подходящ срок за получаване на оферти, който не може да бъде по-кратък </w:t>
            </w:r>
            <w:r w:rsidRPr="00B04AED">
              <w:rPr>
                <w:rFonts w:ascii="Times New Roman" w:hAnsi="Times New Roman" w:cs="Times New Roman"/>
                <w:b/>
                <w:i/>
                <w:sz w:val="24"/>
                <w:szCs w:val="24"/>
                <w:lang w:eastAsia="en-GB"/>
              </w:rPr>
              <w:t>от 5 работни дн</w:t>
            </w:r>
            <w:r w:rsidR="009D1C07">
              <w:rPr>
                <w:rFonts w:ascii="Times New Roman" w:hAnsi="Times New Roman" w:cs="Times New Roman"/>
                <w:b/>
                <w:i/>
                <w:sz w:val="24"/>
                <w:szCs w:val="24"/>
                <w:lang w:eastAsia="en-GB"/>
              </w:rPr>
              <w:t>и</w:t>
            </w:r>
            <w:r w:rsidRPr="00B04AED">
              <w:rPr>
                <w:rFonts w:ascii="Times New Roman" w:hAnsi="Times New Roman" w:cs="Times New Roman"/>
                <w:sz w:val="24"/>
                <w:szCs w:val="24"/>
                <w:lang w:eastAsia="en-GB"/>
              </w:rPr>
              <w:t>;</w:t>
            </w:r>
          </w:p>
          <w:p w14:paraId="7218A5BD" w14:textId="615D0876" w:rsidR="00C33456" w:rsidRDefault="00C33456"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B37EE">
              <w:rPr>
                <w:rFonts w:ascii="Times New Roman" w:hAnsi="Times New Roman" w:cs="Times New Roman"/>
                <w:b/>
                <w:sz w:val="24"/>
                <w:szCs w:val="24"/>
                <w:lang w:eastAsia="en-GB"/>
              </w:rPr>
              <w:t>16.4.1.</w:t>
            </w:r>
            <w:r>
              <w:rPr>
                <w:rFonts w:ascii="Times New Roman" w:hAnsi="Times New Roman" w:cs="Times New Roman"/>
                <w:sz w:val="24"/>
                <w:szCs w:val="24"/>
                <w:lang w:eastAsia="en-GB"/>
              </w:rPr>
              <w:t xml:space="preserve"> </w:t>
            </w:r>
            <w:r w:rsidRPr="00C33456">
              <w:rPr>
                <w:rFonts w:ascii="Times New Roman" w:hAnsi="Times New Roman" w:cs="Times New Roman"/>
                <w:sz w:val="24"/>
                <w:szCs w:val="24"/>
                <w:lang w:eastAsia="en-GB"/>
              </w:rPr>
              <w:t>Държавен фонд „Земеделие“ извършва съпоставка между размера на разхода, посочен в представените оферти и размера на определения референтен разход, като одобрява за финансиране разхода до най-ниския му размер</w:t>
            </w:r>
            <w:r w:rsidR="00087223">
              <w:rPr>
                <w:rFonts w:ascii="Times New Roman" w:hAnsi="Times New Roman" w:cs="Times New Roman"/>
                <w:sz w:val="24"/>
                <w:szCs w:val="24"/>
                <w:lang w:eastAsia="en-GB"/>
              </w:rPr>
              <w:t>.</w:t>
            </w:r>
          </w:p>
          <w:p w14:paraId="744C70CF" w14:textId="09A2A8E9" w:rsidR="00D663DA" w:rsidRDefault="00D663DA" w:rsidP="00D81698">
            <w:pPr>
              <w:widowControl w:val="0"/>
              <w:autoSpaceDE w:val="0"/>
              <w:autoSpaceDN w:val="0"/>
              <w:adjustRightInd w:val="0"/>
              <w:spacing w:line="276" w:lineRule="auto"/>
              <w:jc w:val="both"/>
              <w:rPr>
                <w:rFonts w:ascii="Times New Roman" w:hAnsi="Times New Roman" w:cs="Times New Roman"/>
                <w:b/>
                <w:i/>
                <w:sz w:val="24"/>
                <w:szCs w:val="24"/>
                <w:lang w:eastAsia="en-GB"/>
              </w:rPr>
            </w:pPr>
            <w:r w:rsidRPr="00FB37EE">
              <w:rPr>
                <w:rFonts w:ascii="Times New Roman" w:hAnsi="Times New Roman" w:cs="Times New Roman"/>
                <w:b/>
                <w:i/>
                <w:sz w:val="24"/>
                <w:szCs w:val="24"/>
                <w:lang w:eastAsia="en-GB"/>
              </w:rPr>
              <w:t>16.</w:t>
            </w:r>
            <w:r w:rsidR="009D1C07" w:rsidRPr="00FB37EE">
              <w:rPr>
                <w:rFonts w:ascii="Times New Roman" w:hAnsi="Times New Roman" w:cs="Times New Roman"/>
                <w:b/>
                <w:i/>
                <w:sz w:val="24"/>
                <w:szCs w:val="24"/>
                <w:lang w:eastAsia="en-GB"/>
              </w:rPr>
              <w:t>5</w:t>
            </w:r>
            <w:r w:rsidRPr="00FB37EE">
              <w:rPr>
                <w:rFonts w:ascii="Times New Roman" w:hAnsi="Times New Roman" w:cs="Times New Roman"/>
                <w:b/>
                <w:i/>
                <w:sz w:val="24"/>
                <w:szCs w:val="24"/>
                <w:lang w:eastAsia="en-GB"/>
              </w:rPr>
              <w:t>.</w:t>
            </w:r>
            <w:r w:rsidRPr="00B04AED">
              <w:rPr>
                <w:rFonts w:ascii="Times New Roman" w:hAnsi="Times New Roman" w:cs="Times New Roman"/>
                <w:sz w:val="24"/>
                <w:szCs w:val="24"/>
                <w:lang w:eastAsia="en-GB"/>
              </w:rPr>
              <w:t xml:space="preserve"> </w:t>
            </w:r>
            <w:r w:rsidRPr="00B04AED">
              <w:rPr>
                <w:rFonts w:ascii="Times New Roman" w:hAnsi="Times New Roman" w:cs="Times New Roman"/>
                <w:b/>
                <w:i/>
                <w:sz w:val="24"/>
                <w:szCs w:val="24"/>
                <w:lang w:eastAsia="en-GB"/>
              </w:rPr>
              <w:t xml:space="preserve">Техническите спецификации, с посочени минимални параметри или подробно описание на актива/услугата, описани в СЕУ в Таблицата за заявените разходи в </w:t>
            </w:r>
            <w:r w:rsidRPr="00FB37EE">
              <w:rPr>
                <w:rFonts w:ascii="Times New Roman" w:hAnsi="Times New Roman" w:cs="Times New Roman"/>
                <w:b/>
                <w:i/>
                <w:sz w:val="24"/>
                <w:szCs w:val="24"/>
                <w:lang w:eastAsia="en-GB"/>
              </w:rPr>
              <w:t xml:space="preserve">Приложение № </w:t>
            </w:r>
            <w:r w:rsidR="001C1BA8" w:rsidRPr="00FB37EE">
              <w:rPr>
                <w:rFonts w:ascii="Times New Roman" w:hAnsi="Times New Roman" w:cs="Times New Roman"/>
                <w:b/>
                <w:i/>
                <w:sz w:val="24"/>
                <w:szCs w:val="24"/>
                <w:lang w:eastAsia="en-GB"/>
              </w:rPr>
              <w:t xml:space="preserve">4 </w:t>
            </w:r>
            <w:r w:rsidRPr="00FB37EE">
              <w:rPr>
                <w:rFonts w:ascii="Times New Roman" w:hAnsi="Times New Roman" w:cs="Times New Roman"/>
                <w:b/>
                <w:i/>
                <w:sz w:val="24"/>
                <w:szCs w:val="24"/>
                <w:lang w:eastAsia="en-GB"/>
              </w:rPr>
              <w:t>към</w:t>
            </w:r>
            <w:r w:rsidRPr="00B04AED">
              <w:rPr>
                <w:rFonts w:ascii="Times New Roman" w:hAnsi="Times New Roman" w:cs="Times New Roman"/>
                <w:b/>
                <w:i/>
                <w:sz w:val="24"/>
                <w:szCs w:val="24"/>
                <w:lang w:eastAsia="en-GB"/>
              </w:rPr>
              <w:t xml:space="preserve"> Условията за кандидатстване, трябва да съответстват на публикуваното на профила на купувача при набиране на офертите</w:t>
            </w:r>
            <w:r w:rsidR="009D1C07">
              <w:rPr>
                <w:rFonts w:ascii="Times New Roman" w:hAnsi="Times New Roman" w:cs="Times New Roman"/>
                <w:b/>
                <w:i/>
                <w:sz w:val="24"/>
                <w:szCs w:val="24"/>
                <w:lang w:eastAsia="en-GB"/>
              </w:rPr>
              <w:t>.</w:t>
            </w:r>
          </w:p>
          <w:p w14:paraId="3390A3DF" w14:textId="2BAF0C20" w:rsidR="00087223" w:rsidRPr="00B04AED" w:rsidRDefault="009D1C07" w:rsidP="00D608CA">
            <w:pPr>
              <w:widowControl w:val="0"/>
              <w:autoSpaceDE w:val="0"/>
              <w:autoSpaceDN w:val="0"/>
              <w:adjustRightInd w:val="0"/>
              <w:spacing w:line="276" w:lineRule="auto"/>
              <w:jc w:val="both"/>
              <w:rPr>
                <w:rFonts w:ascii="Times New Roman" w:hAnsi="Times New Roman" w:cs="Times New Roman"/>
                <w:sz w:val="24"/>
                <w:szCs w:val="24"/>
                <w:lang w:eastAsia="en-GB"/>
              </w:rPr>
            </w:pPr>
            <w:r w:rsidRPr="009D1C07">
              <w:rPr>
                <w:rFonts w:ascii="Times New Roman" w:hAnsi="Times New Roman" w:cs="Times New Roman"/>
                <w:b/>
                <w:sz w:val="24"/>
                <w:szCs w:val="24"/>
                <w:lang w:eastAsia="en-GB"/>
              </w:rPr>
              <w:t>16.</w:t>
            </w:r>
            <w:r w:rsidR="00541815">
              <w:rPr>
                <w:rFonts w:ascii="Times New Roman" w:hAnsi="Times New Roman" w:cs="Times New Roman"/>
                <w:b/>
                <w:sz w:val="24"/>
                <w:szCs w:val="24"/>
                <w:lang w:eastAsia="en-GB"/>
              </w:rPr>
              <w:t>6</w:t>
            </w:r>
            <w:r w:rsidRPr="009D1C07">
              <w:rPr>
                <w:rFonts w:ascii="Times New Roman" w:hAnsi="Times New Roman" w:cs="Times New Roman"/>
                <w:b/>
                <w:sz w:val="24"/>
                <w:szCs w:val="24"/>
                <w:lang w:eastAsia="en-GB"/>
              </w:rPr>
              <w:t xml:space="preserve">. </w:t>
            </w:r>
            <w:r w:rsidRPr="009D1C07">
              <w:rPr>
                <w:rFonts w:ascii="Times New Roman" w:hAnsi="Times New Roman" w:cs="Times New Roman"/>
                <w:sz w:val="24"/>
                <w:szCs w:val="24"/>
                <w:lang w:eastAsia="en-GB"/>
              </w:rPr>
              <w:t xml:space="preserve">Извън случаите по т. </w:t>
            </w:r>
            <w:r w:rsidRPr="00022D17">
              <w:rPr>
                <w:rFonts w:ascii="Times New Roman" w:hAnsi="Times New Roman" w:cs="Times New Roman"/>
                <w:b/>
                <w:sz w:val="24"/>
                <w:szCs w:val="24"/>
                <w:lang w:eastAsia="en-GB"/>
              </w:rPr>
              <w:t>16.2</w:t>
            </w:r>
            <w:r w:rsidRPr="009D1C07">
              <w:rPr>
                <w:rFonts w:ascii="Times New Roman" w:hAnsi="Times New Roman" w:cs="Times New Roman"/>
                <w:sz w:val="24"/>
                <w:szCs w:val="24"/>
                <w:lang w:eastAsia="en-GB"/>
              </w:rPr>
              <w:t>. е допустимо кандидатите да стартират процедура за избор на изпълнител по реда на ЗОП</w:t>
            </w:r>
            <w:r w:rsidR="00022D17">
              <w:rPr>
                <w:rFonts w:ascii="Times New Roman" w:hAnsi="Times New Roman" w:cs="Times New Roman"/>
                <w:sz w:val="24"/>
                <w:szCs w:val="24"/>
                <w:lang w:eastAsia="en-GB"/>
              </w:rPr>
              <w:t>,</w:t>
            </w:r>
            <w:r w:rsidRPr="009D1C07">
              <w:rPr>
                <w:rFonts w:ascii="Times New Roman" w:hAnsi="Times New Roman" w:cs="Times New Roman"/>
                <w:sz w:val="24"/>
                <w:szCs w:val="24"/>
                <w:lang w:eastAsia="en-GB"/>
              </w:rPr>
              <w:t xml:space="preserve"> след подаван</w:t>
            </w:r>
            <w:r w:rsidR="00022D17">
              <w:rPr>
                <w:rFonts w:ascii="Times New Roman" w:hAnsi="Times New Roman" w:cs="Times New Roman"/>
                <w:sz w:val="24"/>
                <w:szCs w:val="24"/>
                <w:lang w:eastAsia="en-GB"/>
              </w:rPr>
              <w:t>е на заявлението за подпомагане.</w:t>
            </w:r>
          </w:p>
        </w:tc>
      </w:tr>
    </w:tbl>
    <w:p w14:paraId="36DF1B34"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6" w:name="_Toc215663852"/>
      <w:r w:rsidRPr="00B04AED">
        <w:rPr>
          <w:rFonts w:ascii="Times New Roman" w:eastAsiaTheme="majorEastAsia" w:hAnsi="Times New Roman" w:cs="Times New Roman"/>
          <w:b/>
          <w:sz w:val="24"/>
          <w:szCs w:val="24"/>
        </w:rPr>
        <w:lastRenderedPageBreak/>
        <w:t>12.</w:t>
      </w:r>
      <w:r w:rsidR="002A3C46">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Недопустими разходи</w:t>
      </w:r>
      <w:bookmarkEnd w:id="16"/>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D663DA" w:rsidRPr="00B04AED" w14:paraId="5E7FDCC2" w14:textId="77777777" w:rsidTr="00930137">
        <w:trPr>
          <w:trHeight w:val="850"/>
        </w:trPr>
        <w:tc>
          <w:tcPr>
            <w:tcW w:w="9191" w:type="dxa"/>
          </w:tcPr>
          <w:p w14:paraId="2823590F" w14:textId="77777777" w:rsidR="00D663DA" w:rsidRPr="00B04AED" w:rsidRDefault="00D663DA" w:rsidP="00D81698">
            <w:pPr>
              <w:spacing w:after="0" w:line="276" w:lineRule="auto"/>
              <w:jc w:val="both"/>
              <w:rPr>
                <w:rFonts w:ascii="Times New Roman" w:hAnsi="Times New Roman" w:cs="Times New Roman"/>
                <w:sz w:val="24"/>
                <w:szCs w:val="24"/>
              </w:rPr>
            </w:pPr>
            <w:r w:rsidRPr="00B04AED">
              <w:rPr>
                <w:rFonts w:ascii="Times New Roman" w:hAnsi="Times New Roman" w:cs="Times New Roman"/>
                <w:sz w:val="24"/>
                <w:szCs w:val="24"/>
                <w:lang w:eastAsia="en-GB"/>
              </w:rPr>
              <w:t xml:space="preserve"> </w:t>
            </w:r>
            <w:r w:rsidRPr="00267218">
              <w:rPr>
                <w:rFonts w:ascii="Times New Roman" w:hAnsi="Times New Roman" w:cs="Times New Roman"/>
                <w:b/>
                <w:sz w:val="24"/>
                <w:szCs w:val="24"/>
                <w:lang w:eastAsia="en-GB"/>
              </w:rPr>
              <w:t>1</w:t>
            </w:r>
            <w:r w:rsidRPr="00267218">
              <w:rPr>
                <w:rFonts w:ascii="Times New Roman" w:hAnsi="Times New Roman" w:cs="Times New Roman"/>
                <w:b/>
                <w:sz w:val="24"/>
                <w:szCs w:val="24"/>
              </w:rPr>
              <w:t>.</w:t>
            </w:r>
            <w:r w:rsidRPr="00B04AED">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6F1C4CA5" w14:textId="7060354E" w:rsidR="00D663DA" w:rsidRPr="00B04AED" w:rsidRDefault="00D663DA" w:rsidP="008707A7">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Разходи за закупуване недвижима собственост</w:t>
            </w:r>
            <w:r w:rsidR="005A3BBC">
              <w:rPr>
                <w:rFonts w:ascii="Times New Roman" w:hAnsi="Times New Roman" w:cs="Times New Roman"/>
                <w:sz w:val="24"/>
                <w:szCs w:val="24"/>
              </w:rPr>
              <w:t>, вкл. земя и сгради</w:t>
            </w:r>
            <w:r w:rsidRPr="00B04AED">
              <w:rPr>
                <w:rFonts w:ascii="Times New Roman" w:hAnsi="Times New Roman" w:cs="Times New Roman"/>
                <w:sz w:val="24"/>
                <w:szCs w:val="24"/>
              </w:rPr>
              <w:t>;</w:t>
            </w:r>
          </w:p>
          <w:p w14:paraId="2BB538A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Разходи за данък върху добавена стойност (ДДС), с изключение на невъзстановим ДДС, когато е поет действително и окончателно от кандидатите;</w:t>
            </w:r>
          </w:p>
          <w:p w14:paraId="624A0E24" w14:textId="67B9E3D1"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00DF681A">
              <w:rPr>
                <w:rFonts w:ascii="Times New Roman" w:hAnsi="Times New Roman" w:cs="Times New Roman"/>
                <w:sz w:val="24"/>
                <w:szCs w:val="24"/>
              </w:rPr>
              <w:t xml:space="preserve">, </w:t>
            </w:r>
            <w:r w:rsidR="00DF681A" w:rsidRPr="00DF681A">
              <w:rPr>
                <w:rFonts w:ascii="Times New Roman" w:hAnsi="Times New Roman" w:cs="Times New Roman"/>
                <w:sz w:val="24"/>
                <w:szCs w:val="24"/>
              </w:rPr>
              <w:lastRenderedPageBreak/>
              <w:t>разходи за краткотрайни материални активи (активи с ограничен срок на ползване, като: инвентар, касетки, щайги, инструменти, облекла, посуда и др.)</w:t>
            </w:r>
            <w:r w:rsidRPr="00B04AED">
              <w:rPr>
                <w:rFonts w:ascii="Times New Roman" w:hAnsi="Times New Roman" w:cs="Times New Roman"/>
                <w:sz w:val="24"/>
                <w:szCs w:val="24"/>
              </w:rPr>
              <w:t>;</w:t>
            </w:r>
          </w:p>
          <w:p w14:paraId="4E0D67E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Разходи за банкови такси, разходи за гаранции, изплащане и рефинансиране на лихви;</w:t>
            </w:r>
          </w:p>
          <w:p w14:paraId="7356CC52" w14:textId="53EC71ED"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Разходи за принос в натура;</w:t>
            </w:r>
          </w:p>
          <w:p w14:paraId="63E95EB9"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Разходи за изследвания за разработване на нови продукти, процеси и технологии;</w:t>
            </w:r>
          </w:p>
          <w:p w14:paraId="0AE3BFA5"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Разходи за търговия на дребно;</w:t>
            </w:r>
          </w:p>
          <w:p w14:paraId="5E3BC7A6"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9</w:t>
            </w:r>
            <w:r w:rsidRPr="00B04AED">
              <w:rPr>
                <w:rFonts w:ascii="Times New Roman" w:hAnsi="Times New Roman" w:cs="Times New Roman"/>
                <w:sz w:val="24"/>
                <w:szCs w:val="24"/>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366719AD"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10</w:t>
            </w:r>
            <w:r w:rsidRPr="00B04AED">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p>
          <w:p w14:paraId="2C50CAAE"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Разходи, които представляват обикновена подмяна;</w:t>
            </w:r>
          </w:p>
          <w:p w14:paraId="327C3DF8"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12</w:t>
            </w:r>
            <w:r w:rsidRPr="00B04AED">
              <w:rPr>
                <w:rFonts w:ascii="Times New Roman" w:hAnsi="Times New Roman" w:cs="Times New Roman"/>
                <w:sz w:val="24"/>
                <w:szCs w:val="24"/>
              </w:rPr>
              <w:t>. Разходи, свързани с плащания в брой;</w:t>
            </w:r>
          </w:p>
          <w:p w14:paraId="636214E1"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13</w:t>
            </w:r>
            <w:r w:rsidRPr="00B04AED">
              <w:rPr>
                <w:rFonts w:ascii="Times New Roman" w:hAnsi="Times New Roman" w:cs="Times New Roman"/>
                <w:sz w:val="24"/>
                <w:szCs w:val="24"/>
              </w:rPr>
              <w:t xml:space="preserve">. Общи разходи, извършени преди </w:t>
            </w:r>
            <w:r w:rsidRPr="000A4DF4">
              <w:rPr>
                <w:rFonts w:ascii="Times New Roman" w:hAnsi="Times New Roman" w:cs="Times New Roman"/>
                <w:b/>
                <w:sz w:val="24"/>
                <w:szCs w:val="24"/>
              </w:rPr>
              <w:t xml:space="preserve">01.01.2023 </w:t>
            </w:r>
            <w:r w:rsidRPr="00B04AED">
              <w:rPr>
                <w:rFonts w:ascii="Times New Roman" w:hAnsi="Times New Roman" w:cs="Times New Roman"/>
                <w:sz w:val="24"/>
                <w:szCs w:val="24"/>
              </w:rPr>
              <w:t>г.;</w:t>
            </w:r>
          </w:p>
          <w:p w14:paraId="44C7E802"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14</w:t>
            </w:r>
            <w:r w:rsidRPr="00B04AED">
              <w:rPr>
                <w:rFonts w:ascii="Times New Roman" w:hAnsi="Times New Roman" w:cs="Times New Roman"/>
                <w:sz w:val="24"/>
                <w:szCs w:val="24"/>
              </w:rPr>
              <w:t>. Разходи за пътни превозни средства, които не попадат в определението за специализирани транспортни средства;</w:t>
            </w:r>
          </w:p>
          <w:p w14:paraId="441C80A0" w14:textId="7CCE0908"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15</w:t>
            </w:r>
            <w:r w:rsidRPr="00B04AED">
              <w:rPr>
                <w:rFonts w:ascii="Times New Roman" w:hAnsi="Times New Roman" w:cs="Times New Roman"/>
                <w:sz w:val="24"/>
                <w:szCs w:val="24"/>
              </w:rPr>
              <w:t xml:space="preserve">. Разходи, извършени </w:t>
            </w:r>
            <w:r w:rsidRPr="00B04AED">
              <w:rPr>
                <w:rFonts w:ascii="Times New Roman" w:hAnsi="Times New Roman" w:cs="Times New Roman"/>
                <w:b/>
                <w:i/>
                <w:sz w:val="24"/>
                <w:szCs w:val="24"/>
              </w:rPr>
              <w:t>преди</w:t>
            </w:r>
            <w:r w:rsidRPr="00B04AED">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B04AED">
              <w:rPr>
                <w:rFonts w:ascii="Times New Roman" w:hAnsi="Times New Roman" w:cs="Times New Roman"/>
                <w:b/>
                <w:i/>
                <w:sz w:val="24"/>
                <w:szCs w:val="24"/>
              </w:rPr>
              <w:t>с изключение</w:t>
            </w:r>
            <w:r w:rsidRPr="00B04AED">
              <w:rPr>
                <w:rFonts w:ascii="Times New Roman" w:hAnsi="Times New Roman" w:cs="Times New Roman"/>
                <w:sz w:val="24"/>
                <w:szCs w:val="24"/>
              </w:rPr>
              <w:t xml:space="preserve"> на разходите по т. 2 от раздел 1</w:t>
            </w:r>
            <w:r w:rsidR="00E707E1">
              <w:rPr>
                <w:rFonts w:ascii="Times New Roman" w:hAnsi="Times New Roman" w:cs="Times New Roman"/>
                <w:sz w:val="24"/>
                <w:szCs w:val="24"/>
              </w:rPr>
              <w:t>2</w:t>
            </w:r>
            <w:r w:rsidRPr="00B04AED">
              <w:rPr>
                <w:rFonts w:ascii="Times New Roman" w:hAnsi="Times New Roman" w:cs="Times New Roman"/>
                <w:sz w:val="24"/>
                <w:szCs w:val="24"/>
              </w:rPr>
              <w:t>„Допустими разходи</w:t>
            </w:r>
            <w:r w:rsidR="00E707E1">
              <w:rPr>
                <w:rFonts w:ascii="Times New Roman" w:hAnsi="Times New Roman" w:cs="Times New Roman"/>
                <w:sz w:val="24"/>
                <w:szCs w:val="24"/>
              </w:rPr>
              <w:t>“</w:t>
            </w:r>
            <w:r w:rsidRPr="00B04AED">
              <w:rPr>
                <w:rFonts w:ascii="Times New Roman" w:hAnsi="Times New Roman" w:cs="Times New Roman"/>
                <w:sz w:val="24"/>
                <w:szCs w:val="24"/>
              </w:rPr>
              <w:t>, извършени след 01.01.2023 г.;</w:t>
            </w:r>
          </w:p>
          <w:p w14:paraId="147F432F" w14:textId="7B3F7CE2"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16</w:t>
            </w:r>
            <w:r w:rsidRPr="00B04AED">
              <w:rPr>
                <w:rFonts w:ascii="Times New Roman" w:hAnsi="Times New Roman" w:cs="Times New Roman"/>
                <w:sz w:val="24"/>
                <w:szCs w:val="24"/>
              </w:rPr>
              <w:t xml:space="preserve">. Разходи за СМР, включени в заявлението за подпомагане, </w:t>
            </w:r>
            <w:r w:rsidR="00DF681A" w:rsidRPr="00DF681A">
              <w:rPr>
                <w:rFonts w:ascii="Times New Roman" w:hAnsi="Times New Roman" w:cs="Times New Roman"/>
                <w:b/>
                <w:i/>
                <w:sz w:val="24"/>
                <w:szCs w:val="24"/>
              </w:rPr>
              <w:t>в случай на не</w:t>
            </w:r>
            <w:r w:rsidR="00DF681A" w:rsidRPr="00DF681A">
              <w:rPr>
                <w:rFonts w:ascii="Times New Roman" w:hAnsi="Times New Roman" w:cs="Times New Roman"/>
                <w:b/>
                <w:i/>
                <w:sz w:val="24"/>
                <w:szCs w:val="24"/>
                <w:lang w:val="en-GB"/>
              </w:rPr>
              <w:t xml:space="preserve">спазване </w:t>
            </w:r>
            <w:r w:rsidR="00DF681A" w:rsidRPr="00DF681A">
              <w:rPr>
                <w:rFonts w:ascii="Times New Roman" w:hAnsi="Times New Roman" w:cs="Times New Roman"/>
                <w:b/>
                <w:i/>
                <w:sz w:val="24"/>
                <w:szCs w:val="24"/>
              </w:rPr>
              <w:t xml:space="preserve">на </w:t>
            </w:r>
            <w:r w:rsidR="00DF681A" w:rsidRPr="00520120">
              <w:rPr>
                <w:rFonts w:ascii="Times New Roman" w:hAnsi="Times New Roman" w:cs="Times New Roman"/>
                <w:b/>
                <w:i/>
                <w:sz w:val="24"/>
                <w:szCs w:val="24"/>
              </w:rPr>
              <w:t>изискванията на чл. 12 от Наредба</w:t>
            </w:r>
            <w:r w:rsidR="00DF681A" w:rsidRPr="00DF681A">
              <w:rPr>
                <w:rFonts w:ascii="Times New Roman" w:hAnsi="Times New Roman" w:cs="Times New Roman"/>
                <w:b/>
                <w:i/>
                <w:sz w:val="24"/>
                <w:szCs w:val="24"/>
                <w:lang w:val="en-GB"/>
              </w:rPr>
              <w:t xml:space="preserve"> № 4/2024 г</w:t>
            </w:r>
            <w:r w:rsidRPr="00B04AED">
              <w:rPr>
                <w:rFonts w:ascii="Times New Roman" w:hAnsi="Times New Roman" w:cs="Times New Roman"/>
                <w:bCs/>
                <w:sz w:val="24"/>
                <w:szCs w:val="24"/>
              </w:rPr>
              <w:t>;</w:t>
            </w:r>
          </w:p>
          <w:p w14:paraId="7141195E"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17</w:t>
            </w:r>
            <w:r w:rsidRPr="00B04AED">
              <w:rPr>
                <w:rFonts w:ascii="Times New Roman" w:hAnsi="Times New Roman" w:cs="Times New Roman"/>
                <w:sz w:val="24"/>
                <w:szCs w:val="24"/>
              </w:rPr>
              <w:t>. Инвестиция, за която е установено, че ще оказва отрицателно въздействие върху околната среда;</w:t>
            </w:r>
          </w:p>
          <w:p w14:paraId="69772D4C" w14:textId="68449579"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18</w:t>
            </w:r>
            <w:r w:rsidRPr="00B04AED">
              <w:rPr>
                <w:rFonts w:ascii="Times New Roman" w:hAnsi="Times New Roman" w:cs="Times New Roman"/>
                <w:sz w:val="24"/>
                <w:szCs w:val="24"/>
              </w:rPr>
              <w:t xml:space="preserve">. Инвестиции за производство на енергия от ВЕИ, които не отговарят на изискването на допустимост по </w:t>
            </w:r>
            <w:r w:rsidRPr="00267218">
              <w:rPr>
                <w:rFonts w:ascii="Times New Roman" w:hAnsi="Times New Roman" w:cs="Times New Roman"/>
                <w:b/>
                <w:sz w:val="24"/>
                <w:szCs w:val="24"/>
              </w:rPr>
              <w:t>т</w:t>
            </w:r>
            <w:r w:rsidRPr="00D608CA">
              <w:rPr>
                <w:rFonts w:ascii="Times New Roman" w:hAnsi="Times New Roman" w:cs="Times New Roman"/>
                <w:b/>
                <w:sz w:val="24"/>
                <w:szCs w:val="24"/>
              </w:rPr>
              <w:t xml:space="preserve">. </w:t>
            </w:r>
            <w:r w:rsidR="00051F59" w:rsidRPr="00D608CA">
              <w:rPr>
                <w:rFonts w:ascii="Times New Roman" w:hAnsi="Times New Roman" w:cs="Times New Roman"/>
                <w:b/>
                <w:sz w:val="24"/>
                <w:szCs w:val="24"/>
              </w:rPr>
              <w:t>18</w:t>
            </w:r>
            <w:r w:rsidRPr="00D608CA">
              <w:rPr>
                <w:rFonts w:ascii="Times New Roman" w:hAnsi="Times New Roman" w:cs="Times New Roman"/>
                <w:b/>
                <w:sz w:val="24"/>
                <w:szCs w:val="24"/>
              </w:rPr>
              <w:t>-</w:t>
            </w:r>
            <w:r w:rsidR="00051F59" w:rsidRPr="00D608CA">
              <w:rPr>
                <w:rFonts w:ascii="Times New Roman" w:hAnsi="Times New Roman" w:cs="Times New Roman"/>
                <w:b/>
                <w:sz w:val="24"/>
                <w:szCs w:val="24"/>
              </w:rPr>
              <w:t>22</w:t>
            </w:r>
            <w:r w:rsidR="00051F59" w:rsidRPr="00D608CA">
              <w:rPr>
                <w:rFonts w:ascii="Times New Roman" w:hAnsi="Times New Roman" w:cs="Times New Roman"/>
                <w:sz w:val="24"/>
                <w:szCs w:val="24"/>
              </w:rPr>
              <w:t xml:space="preserve"> </w:t>
            </w:r>
            <w:r w:rsidRPr="00D608CA">
              <w:rPr>
                <w:rFonts w:ascii="Times New Roman" w:hAnsi="Times New Roman" w:cs="Times New Roman"/>
                <w:sz w:val="24"/>
                <w:szCs w:val="24"/>
              </w:rPr>
              <w:t>от раздел 1</w:t>
            </w:r>
            <w:r w:rsidR="009B2E78" w:rsidRPr="00D608CA">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дейностите“;</w:t>
            </w:r>
          </w:p>
          <w:p w14:paraId="1C11AA15" w14:textId="087CD671"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19</w:t>
            </w:r>
            <w:r w:rsidRPr="00B04AED">
              <w:rPr>
                <w:rFonts w:ascii="Times New Roman" w:hAnsi="Times New Roman" w:cs="Times New Roman"/>
                <w:sz w:val="24"/>
                <w:szCs w:val="24"/>
              </w:rPr>
              <w:t>. Разходи за мобилни/преместваеми инсталации за производство на енергия от ВЕИ</w:t>
            </w:r>
            <w:r w:rsidR="00DF681A">
              <w:rPr>
                <w:rFonts w:ascii="Times New Roman" w:hAnsi="Times New Roman" w:cs="Times New Roman"/>
                <w:sz w:val="24"/>
                <w:szCs w:val="24"/>
              </w:rPr>
              <w:t>;</w:t>
            </w:r>
          </w:p>
          <w:p w14:paraId="6CB6A99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20</w:t>
            </w:r>
            <w:r w:rsidRPr="00B04AED">
              <w:rPr>
                <w:rFonts w:ascii="Times New Roman" w:hAnsi="Times New Roman" w:cs="Times New Roman"/>
                <w:sz w:val="24"/>
                <w:szCs w:val="24"/>
              </w:rPr>
              <w:t>. 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3693F385"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64F2190B" w14:textId="77777777" w:rsidR="00D663DA" w:rsidRPr="00B04AED" w:rsidRDefault="00D663DA">
            <w:pPr>
              <w:spacing w:after="0" w:line="276" w:lineRule="auto"/>
              <w:jc w:val="both"/>
              <w:rPr>
                <w:rFonts w:ascii="Times New Roman" w:hAnsi="Times New Roman" w:cs="Times New Roman"/>
                <w:b/>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xml:space="preserve">. Разходи, които надвишават лимитите </w:t>
            </w:r>
            <w:r w:rsidRPr="00D608CA">
              <w:rPr>
                <w:rFonts w:ascii="Times New Roman" w:hAnsi="Times New Roman" w:cs="Times New Roman"/>
                <w:sz w:val="24"/>
                <w:szCs w:val="24"/>
              </w:rPr>
              <w:t xml:space="preserve">посочени в </w:t>
            </w:r>
            <w:r w:rsidRPr="00D608CA">
              <w:rPr>
                <w:rFonts w:ascii="Times New Roman" w:hAnsi="Times New Roman" w:cs="Times New Roman"/>
                <w:b/>
                <w:sz w:val="24"/>
                <w:szCs w:val="24"/>
              </w:rPr>
              <w:t>т. 7</w:t>
            </w:r>
            <w:r w:rsidRPr="00D608CA">
              <w:rPr>
                <w:rFonts w:ascii="Times New Roman" w:hAnsi="Times New Roman" w:cs="Times New Roman"/>
                <w:sz w:val="24"/>
                <w:szCs w:val="24"/>
              </w:rPr>
              <w:t xml:space="preserve"> от раздел 1</w:t>
            </w:r>
            <w:r w:rsidR="009B2E78" w:rsidRPr="00D608CA">
              <w:rPr>
                <w:rFonts w:ascii="Times New Roman" w:hAnsi="Times New Roman" w:cs="Times New Roman"/>
                <w:sz w:val="24"/>
                <w:szCs w:val="24"/>
              </w:rPr>
              <w:t>2</w:t>
            </w:r>
            <w:r w:rsidRPr="00D608CA">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разходите</w:t>
            </w:r>
            <w:r w:rsidRPr="00B04AED">
              <w:rPr>
                <w:rFonts w:ascii="Times New Roman" w:hAnsi="Times New Roman" w:cs="Times New Roman"/>
                <w:b/>
                <w:sz w:val="24"/>
                <w:szCs w:val="24"/>
              </w:rPr>
              <w:t>“.</w:t>
            </w:r>
          </w:p>
          <w:p w14:paraId="36B7B222"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Разходи, в частта им, която надвишава определените референтните разходи;</w:t>
            </w:r>
          </w:p>
          <w:p w14:paraId="11FAD311" w14:textId="61BB88DE" w:rsidR="00D663DA" w:rsidRPr="00B04AED" w:rsidRDefault="006271E0" w:rsidP="00D608CA">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rPr>
              <w:t>2</w:t>
            </w:r>
            <w:r w:rsidR="00A04D23">
              <w:rPr>
                <w:rFonts w:ascii="Times New Roman" w:hAnsi="Times New Roman" w:cs="Times New Roman"/>
                <w:b/>
                <w:sz w:val="24"/>
                <w:szCs w:val="24"/>
              </w:rPr>
              <w:t>5</w:t>
            </w:r>
            <w:r w:rsidR="00D663DA" w:rsidRPr="00B04AED">
              <w:rPr>
                <w:rFonts w:ascii="Times New Roman" w:hAnsi="Times New Roman" w:cs="Times New Roman"/>
                <w:b/>
                <w:sz w:val="24"/>
                <w:szCs w:val="24"/>
              </w:rPr>
              <w:t>.</w:t>
            </w:r>
            <w:r w:rsidR="00D663DA" w:rsidRPr="00B04AED">
              <w:rPr>
                <w:rFonts w:ascii="Times New Roman" w:hAnsi="Times New Roman" w:cs="Times New Roman"/>
                <w:sz w:val="24"/>
                <w:szCs w:val="24"/>
              </w:rPr>
              <w:t xml:space="preserve"> Всички други разходи, които не са определени като допустими съгласно </w:t>
            </w:r>
            <w:r w:rsidR="00267218" w:rsidRPr="00267218">
              <w:rPr>
                <w:rFonts w:ascii="Times New Roman" w:hAnsi="Times New Roman" w:cs="Times New Roman"/>
                <w:b/>
                <w:sz w:val="24"/>
                <w:szCs w:val="24"/>
              </w:rPr>
              <w:t>р</w:t>
            </w:r>
            <w:r w:rsidR="00D663DA" w:rsidRPr="00267218">
              <w:rPr>
                <w:rFonts w:ascii="Times New Roman" w:hAnsi="Times New Roman" w:cs="Times New Roman"/>
                <w:b/>
                <w:sz w:val="24"/>
                <w:szCs w:val="24"/>
              </w:rPr>
              <w:t>аздел 1</w:t>
            </w:r>
            <w:r w:rsidR="00267218" w:rsidRPr="00267218">
              <w:rPr>
                <w:rFonts w:ascii="Times New Roman" w:hAnsi="Times New Roman" w:cs="Times New Roman"/>
                <w:b/>
                <w:sz w:val="24"/>
                <w:szCs w:val="24"/>
              </w:rPr>
              <w:t>2</w:t>
            </w:r>
            <w:r w:rsidR="00D663DA" w:rsidRPr="00B04AED">
              <w:rPr>
                <w:rFonts w:ascii="Times New Roman" w:hAnsi="Times New Roman" w:cs="Times New Roman"/>
                <w:sz w:val="24"/>
                <w:szCs w:val="24"/>
              </w:rPr>
              <w:t xml:space="preserve"> „Допустими разходи“.</w:t>
            </w:r>
          </w:p>
        </w:tc>
      </w:tr>
    </w:tbl>
    <w:p w14:paraId="6A44F769" w14:textId="77777777"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7" w:name="_Toc215663853"/>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3</w:t>
      </w:r>
      <w:r w:rsidRPr="00B04AED">
        <w:rPr>
          <w:rFonts w:ascii="Times New Roman" w:eastAsiaTheme="majorEastAsia" w:hAnsi="Times New Roman" w:cs="Times New Roman"/>
          <w:b/>
          <w:sz w:val="24"/>
          <w:szCs w:val="24"/>
        </w:rPr>
        <w:t>. Критерии за подбор, в т.ч. извършване на предварителна оценка (ако е приложимо)</w:t>
      </w:r>
      <w:bookmarkEnd w:id="17"/>
    </w:p>
    <w:tbl>
      <w:tblPr>
        <w:tblStyle w:val="TableGrid"/>
        <w:tblW w:w="9209" w:type="dxa"/>
        <w:tblLook w:val="04A0" w:firstRow="1" w:lastRow="0" w:firstColumn="1" w:lastColumn="0" w:noHBand="0" w:noVBand="1"/>
      </w:tblPr>
      <w:tblGrid>
        <w:gridCol w:w="9209"/>
      </w:tblGrid>
      <w:tr w:rsidR="00D663DA" w:rsidRPr="00B04AED" w14:paraId="619DB31A" w14:textId="77777777" w:rsidTr="007574A5">
        <w:trPr>
          <w:trHeight w:val="2408"/>
        </w:trPr>
        <w:tc>
          <w:tcPr>
            <w:tcW w:w="9209" w:type="dxa"/>
          </w:tcPr>
          <w:p w14:paraId="024553E1" w14:textId="77777777" w:rsidR="0036473E" w:rsidRDefault="00D663DA" w:rsidP="007574A5">
            <w:pPr>
              <w:spacing w:before="40" w:line="276" w:lineRule="auto"/>
              <w:ind w:right="28"/>
              <w:jc w:val="both"/>
              <w:rPr>
                <w:rFonts w:ascii="Times New Roman" w:eastAsia="Times New Roman" w:hAnsi="Times New Roman" w:cs="Times New Roman"/>
                <w:b/>
                <w:sz w:val="24"/>
                <w:szCs w:val="24"/>
                <w:lang w:eastAsia="en-GB"/>
              </w:rPr>
            </w:pPr>
            <w:r w:rsidRPr="007555FE">
              <w:rPr>
                <w:rFonts w:ascii="Times New Roman" w:eastAsia="Times New Roman" w:hAnsi="Times New Roman" w:cs="Times New Roman"/>
                <w:b/>
                <w:sz w:val="24"/>
                <w:szCs w:val="24"/>
                <w:lang w:eastAsia="en-GB"/>
              </w:rPr>
              <w:t>1.</w:t>
            </w:r>
            <w:r w:rsidRPr="00B04AED">
              <w:rPr>
                <w:rFonts w:ascii="Times New Roman" w:eastAsia="Times New Roman" w:hAnsi="Times New Roman" w:cs="Times New Roman"/>
                <w:sz w:val="24"/>
                <w:szCs w:val="24"/>
                <w:lang w:eastAsia="en-GB"/>
              </w:rPr>
              <w:t xml:space="preserve"> </w:t>
            </w:r>
            <w:r w:rsidR="007F6981" w:rsidRPr="007F6981">
              <w:rPr>
                <w:rFonts w:ascii="Times New Roman" w:eastAsia="Times New Roman" w:hAnsi="Times New Roman" w:cs="Times New Roman"/>
                <w:sz w:val="24"/>
                <w:szCs w:val="24"/>
                <w:lang w:eastAsia="en-GB"/>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w:t>
            </w:r>
            <w:r w:rsidR="007F6981" w:rsidRPr="00C17ACD">
              <w:rPr>
                <w:rFonts w:ascii="Times New Roman" w:eastAsia="Times New Roman" w:hAnsi="Times New Roman" w:cs="Times New Roman"/>
                <w:b/>
                <w:i/>
                <w:sz w:val="24"/>
                <w:szCs w:val="24"/>
                <w:lang w:eastAsia="en-GB"/>
              </w:rPr>
              <w:t>от 50 на сто</w:t>
            </w:r>
            <w:r w:rsidR="007F6981" w:rsidRPr="007F6981">
              <w:rPr>
                <w:rFonts w:ascii="Times New Roman" w:eastAsia="Times New Roman" w:hAnsi="Times New Roman" w:cs="Times New Roman"/>
                <w:sz w:val="24"/>
                <w:szCs w:val="24"/>
                <w:lang w:eastAsia="en-GB"/>
              </w:rPr>
              <w:t xml:space="preserve"> бюджета, определен в раздел 5 „Бюджет по приема“</w:t>
            </w:r>
            <w:r w:rsidRPr="00B04AED">
              <w:rPr>
                <w:rFonts w:ascii="Times New Roman" w:eastAsia="Times New Roman" w:hAnsi="Times New Roman" w:cs="Times New Roman"/>
                <w:sz w:val="24"/>
                <w:szCs w:val="24"/>
                <w:lang w:eastAsia="en-GB"/>
              </w:rPr>
              <w:t>.</w:t>
            </w:r>
            <w:r w:rsidR="0036473E">
              <w:rPr>
                <w:rFonts w:ascii="Times New Roman" w:eastAsia="Times New Roman" w:hAnsi="Times New Roman" w:cs="Times New Roman"/>
                <w:sz w:val="24"/>
                <w:szCs w:val="24"/>
                <w:lang w:eastAsia="en-GB"/>
              </w:rPr>
              <w:t xml:space="preserve"> </w:t>
            </w:r>
          </w:p>
          <w:p w14:paraId="72D4576D" w14:textId="5817B624" w:rsidR="00D663DA" w:rsidRPr="00966F5A" w:rsidRDefault="0036473E" w:rsidP="007574A5">
            <w:pPr>
              <w:spacing w:before="40" w:line="276" w:lineRule="auto"/>
              <w:ind w:right="28"/>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en-GB"/>
              </w:rPr>
              <w:t>1.</w:t>
            </w:r>
            <w:r w:rsidRPr="00966F5A">
              <w:rPr>
                <w:rFonts w:ascii="Times New Roman" w:eastAsia="Times New Roman" w:hAnsi="Times New Roman" w:cs="Times New Roman"/>
                <w:b/>
                <w:sz w:val="24"/>
                <w:szCs w:val="24"/>
                <w:lang w:eastAsia="en-GB"/>
              </w:rPr>
              <w:t xml:space="preserve">1. </w:t>
            </w:r>
            <w:r w:rsidRPr="00966F5A">
              <w:rPr>
                <w:rFonts w:ascii="Times New Roman" w:eastAsia="Times New Roman" w:hAnsi="Times New Roman" w:cs="Times New Roman"/>
                <w:sz w:val="24"/>
                <w:szCs w:val="24"/>
                <w:lang w:eastAsia="en-GB"/>
              </w:rPr>
              <w:t>Предварителната оценка по чл. 11 от Наредба № 4 от 25.10.2024 г. 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w:t>
            </w:r>
            <w:r w:rsidR="00141AAF" w:rsidRPr="00966F5A">
              <w:rPr>
                <w:rFonts w:ascii="Times New Roman" w:eastAsia="Times New Roman" w:hAnsi="Times New Roman" w:cs="Times New Roman"/>
                <w:sz w:val="24"/>
                <w:szCs w:val="24"/>
                <w:lang w:eastAsia="en-GB"/>
              </w:rPr>
              <w:t>.</w:t>
            </w:r>
          </w:p>
          <w:p w14:paraId="572ADA18" w14:textId="77777777" w:rsidR="00D663DA" w:rsidRPr="00B04AED" w:rsidRDefault="00D663DA" w:rsidP="007574A5">
            <w:pPr>
              <w:spacing w:before="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t>2.</w:t>
            </w:r>
            <w:r w:rsidRPr="00B04AED">
              <w:rPr>
                <w:rFonts w:ascii="Times New Roman" w:eastAsia="Times New Roman" w:hAnsi="Times New Roman" w:cs="Times New Roman"/>
                <w:sz w:val="24"/>
                <w:szCs w:val="24"/>
                <w:lang w:eastAsia="en-GB"/>
              </w:rPr>
              <w:t xml:space="preserve"> Критериите за подбор, по които ще бъдат класирани постъпилите заявления за подпомагане, са както следва: </w:t>
            </w:r>
          </w:p>
          <w:tbl>
            <w:tblPr>
              <w:tblStyle w:val="TableGrid"/>
              <w:tblW w:w="5000" w:type="pct"/>
              <w:tblLook w:val="04A0" w:firstRow="1" w:lastRow="0" w:firstColumn="1" w:lastColumn="0" w:noHBand="0" w:noVBand="1"/>
            </w:tblPr>
            <w:tblGrid>
              <w:gridCol w:w="458"/>
              <w:gridCol w:w="3207"/>
              <w:gridCol w:w="4450"/>
              <w:gridCol w:w="868"/>
            </w:tblGrid>
            <w:tr w:rsidR="00D663DA" w:rsidRPr="00B04AED" w14:paraId="20403E24" w14:textId="77777777" w:rsidTr="00930137">
              <w:tc>
                <w:tcPr>
                  <w:tcW w:w="255" w:type="pct"/>
                  <w:shd w:val="clear" w:color="auto" w:fill="DEEAF6" w:themeFill="accent1" w:themeFillTint="33"/>
                  <w:vAlign w:val="center"/>
                </w:tcPr>
                <w:p w14:paraId="21FDC155"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w:t>
                  </w:r>
                </w:p>
              </w:tc>
              <w:tc>
                <w:tcPr>
                  <w:tcW w:w="1785" w:type="pct"/>
                  <w:shd w:val="clear" w:color="auto" w:fill="DEEAF6" w:themeFill="accent1" w:themeFillTint="33"/>
                  <w:vAlign w:val="center"/>
                </w:tcPr>
                <w:p w14:paraId="1EEEA1F6"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Критерий за подбор</w:t>
                  </w:r>
                </w:p>
              </w:tc>
              <w:tc>
                <w:tcPr>
                  <w:tcW w:w="2477" w:type="pct"/>
                  <w:shd w:val="clear" w:color="auto" w:fill="DEEAF6" w:themeFill="accent1" w:themeFillTint="33"/>
                  <w:vAlign w:val="center"/>
                </w:tcPr>
                <w:p w14:paraId="43C82A2A"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Минимално изискване</w:t>
                  </w:r>
                </w:p>
              </w:tc>
              <w:tc>
                <w:tcPr>
                  <w:tcW w:w="483" w:type="pct"/>
                  <w:shd w:val="clear" w:color="auto" w:fill="DEEAF6" w:themeFill="accent1" w:themeFillTint="33"/>
                  <w:vAlign w:val="center"/>
                </w:tcPr>
                <w:p w14:paraId="71067841"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Макс. брой точки</w:t>
                  </w:r>
                </w:p>
              </w:tc>
            </w:tr>
            <w:tr w:rsidR="00D663DA" w:rsidRPr="00B04AED" w14:paraId="5BF619AC" w14:textId="77777777" w:rsidTr="00930137">
              <w:trPr>
                <w:trHeight w:val="1380"/>
              </w:trPr>
              <w:tc>
                <w:tcPr>
                  <w:tcW w:w="255" w:type="pct"/>
                  <w:vAlign w:val="center"/>
                </w:tcPr>
                <w:p w14:paraId="5B9CAD8A"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w:t>
                  </w:r>
                </w:p>
                <w:p w14:paraId="24BA6565" w14:textId="77777777" w:rsidR="00D663DA" w:rsidRPr="00B04AED" w:rsidRDefault="00D663DA" w:rsidP="007574A5">
                  <w:pPr>
                    <w:spacing w:line="276" w:lineRule="auto"/>
                    <w:rPr>
                      <w:rFonts w:ascii="Times New Roman" w:hAnsi="Times New Roman" w:cs="Times New Roman"/>
                      <w:sz w:val="24"/>
                      <w:szCs w:val="24"/>
                      <w:lang w:eastAsia="en-GB"/>
                    </w:rPr>
                  </w:pPr>
                </w:p>
              </w:tc>
              <w:tc>
                <w:tcPr>
                  <w:tcW w:w="1785" w:type="pct"/>
                  <w:vAlign w:val="center"/>
                </w:tcPr>
                <w:p w14:paraId="1DD09A80" w14:textId="77777777" w:rsidR="00D663DA" w:rsidRPr="00B04AED" w:rsidRDefault="00D663DA" w:rsidP="007574A5">
                  <w:pPr>
                    <w:spacing w:line="276" w:lineRule="auto"/>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Заявления за подпомагане подадени от групи/организации на производители.</w:t>
                  </w:r>
                </w:p>
              </w:tc>
              <w:tc>
                <w:tcPr>
                  <w:tcW w:w="2477" w:type="pct"/>
                  <w:vAlign w:val="center"/>
                </w:tcPr>
                <w:p w14:paraId="66C3ECE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14:paraId="0565246E"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14334BC2"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10</w:t>
                  </w:r>
                </w:p>
                <w:p w14:paraId="0EEE0302" w14:textId="77777777" w:rsidR="00D663DA" w:rsidRPr="00B04AED" w:rsidRDefault="00D663DA" w:rsidP="007574A5">
                  <w:pPr>
                    <w:spacing w:line="276" w:lineRule="auto"/>
                    <w:jc w:val="center"/>
                    <w:rPr>
                      <w:rFonts w:ascii="Times New Roman" w:hAnsi="Times New Roman" w:cs="Times New Roman"/>
                      <w:sz w:val="24"/>
                      <w:szCs w:val="24"/>
                      <w:lang w:eastAsia="en-GB"/>
                    </w:rPr>
                  </w:pPr>
                </w:p>
              </w:tc>
            </w:tr>
            <w:tr w:rsidR="00D663DA" w:rsidRPr="00B04AED" w14:paraId="10482F64" w14:textId="77777777" w:rsidTr="00930137">
              <w:trPr>
                <w:trHeight w:val="1940"/>
              </w:trPr>
              <w:tc>
                <w:tcPr>
                  <w:tcW w:w="255" w:type="pct"/>
                  <w:vAlign w:val="center"/>
                </w:tcPr>
                <w:p w14:paraId="0B43D34C"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w:t>
                  </w:r>
                </w:p>
                <w:p w14:paraId="440DCF18" w14:textId="77777777" w:rsidR="00D663DA" w:rsidRPr="00B04AED" w:rsidRDefault="00D663DA" w:rsidP="007574A5">
                  <w:pPr>
                    <w:spacing w:line="276" w:lineRule="auto"/>
                    <w:rPr>
                      <w:rFonts w:ascii="Times New Roman" w:hAnsi="Times New Roman" w:cs="Times New Roman"/>
                      <w:sz w:val="24"/>
                      <w:szCs w:val="24"/>
                      <w:lang w:eastAsia="en-GB"/>
                    </w:rPr>
                  </w:pPr>
                </w:p>
              </w:tc>
              <w:tc>
                <w:tcPr>
                  <w:tcW w:w="1785" w:type="pct"/>
                  <w:vAlign w:val="center"/>
                </w:tcPr>
                <w:p w14:paraId="60CEA64E"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tc>
              <w:tc>
                <w:tcPr>
                  <w:tcW w:w="2477" w:type="pct"/>
                </w:tcPr>
                <w:p w14:paraId="72CEEF53"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в земеделското стопанство на кандидата.</w:t>
                  </w:r>
                </w:p>
                <w:p w14:paraId="07C04010"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 xml:space="preserve">Над 75% от общия обем на преработваните суровини, са произведени в земеделското стопанство на физическото лице собственик на капитала- </w:t>
                  </w:r>
                  <w:r w:rsidRPr="00F059F5">
                    <w:rPr>
                      <w:rFonts w:ascii="Times New Roman" w:hAnsi="Times New Roman" w:cs="Times New Roman"/>
                      <w:i/>
                      <w:sz w:val="24"/>
                      <w:szCs w:val="24"/>
                      <w:lang w:eastAsia="en-GB"/>
                    </w:rPr>
                    <w:t>за кандидати, новорегистрирани  еднолични търговци и ЕООД</w:t>
                  </w:r>
                  <w:r w:rsidRPr="00B04AED">
                    <w:rPr>
                      <w:rFonts w:ascii="Times New Roman" w:hAnsi="Times New Roman" w:cs="Times New Roman"/>
                      <w:sz w:val="24"/>
                      <w:szCs w:val="24"/>
                      <w:lang w:eastAsia="en-GB"/>
                    </w:rPr>
                    <w:t>.</w:t>
                  </w:r>
                </w:p>
                <w:p w14:paraId="7566517E"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71514B00"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56B7457F"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15</w:t>
                  </w:r>
                </w:p>
                <w:p w14:paraId="4FF1F4C6" w14:textId="77777777" w:rsidR="00D663DA" w:rsidRPr="00B04AED" w:rsidRDefault="00D663DA" w:rsidP="007574A5">
                  <w:pPr>
                    <w:spacing w:line="276" w:lineRule="auto"/>
                    <w:jc w:val="center"/>
                    <w:rPr>
                      <w:rFonts w:ascii="Times New Roman" w:hAnsi="Times New Roman" w:cs="Times New Roman"/>
                      <w:sz w:val="24"/>
                      <w:szCs w:val="24"/>
                      <w:lang w:eastAsia="en-GB"/>
                    </w:rPr>
                  </w:pPr>
                </w:p>
              </w:tc>
            </w:tr>
            <w:tr w:rsidR="00D663DA" w:rsidRPr="00B04AED" w14:paraId="00A5FE0D" w14:textId="77777777" w:rsidTr="00930137">
              <w:trPr>
                <w:trHeight w:val="562"/>
              </w:trPr>
              <w:tc>
                <w:tcPr>
                  <w:tcW w:w="255" w:type="pct"/>
                  <w:vAlign w:val="center"/>
                </w:tcPr>
                <w:p w14:paraId="3C4ED28A"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lastRenderedPageBreak/>
                    <w:t>3</w:t>
                  </w:r>
                  <w:r w:rsidR="009F6D8E" w:rsidRPr="009F6D8E">
                    <w:rPr>
                      <w:rFonts w:ascii="Times New Roman" w:hAnsi="Times New Roman" w:cs="Times New Roman"/>
                      <w:b/>
                      <w:sz w:val="24"/>
                      <w:szCs w:val="24"/>
                      <w:lang w:eastAsia="en-GB"/>
                    </w:rPr>
                    <w:t>.</w:t>
                  </w:r>
                </w:p>
                <w:p w14:paraId="36EFCF5A" w14:textId="77777777" w:rsidR="00D663DA" w:rsidRPr="00B04AED" w:rsidRDefault="00D663DA" w:rsidP="007574A5">
                  <w:pPr>
                    <w:spacing w:line="276" w:lineRule="auto"/>
                    <w:jc w:val="center"/>
                    <w:rPr>
                      <w:rFonts w:ascii="Times New Roman" w:hAnsi="Times New Roman" w:cs="Times New Roman"/>
                      <w:sz w:val="24"/>
                      <w:szCs w:val="24"/>
                      <w:lang w:eastAsia="en-GB"/>
                    </w:rPr>
                  </w:pPr>
                </w:p>
              </w:tc>
              <w:tc>
                <w:tcPr>
                  <w:tcW w:w="1785" w:type="pct"/>
                  <w:vAlign w:val="center"/>
                </w:tcPr>
                <w:p w14:paraId="28F273A8"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tc>
              <w:tc>
                <w:tcPr>
                  <w:tcW w:w="2477" w:type="pct"/>
                  <w:vAlign w:val="center"/>
                </w:tcPr>
                <w:p w14:paraId="784BC434" w14:textId="77777777" w:rsidR="00D663DA" w:rsidRPr="00B04AED" w:rsidRDefault="00D663DA" w:rsidP="007574A5">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14:paraId="0DB2E65F" w14:textId="77777777" w:rsidR="00D663DA" w:rsidRPr="00B04AED" w:rsidRDefault="00D663DA" w:rsidP="007574A5">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14:paraId="233C7825"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61D9EEAB"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10</w:t>
                  </w:r>
                </w:p>
              </w:tc>
            </w:tr>
            <w:tr w:rsidR="00D663DA" w:rsidRPr="00B04AED" w14:paraId="3BDB5A40" w14:textId="77777777" w:rsidTr="00930137">
              <w:trPr>
                <w:trHeight w:val="248"/>
              </w:trPr>
              <w:tc>
                <w:tcPr>
                  <w:tcW w:w="255" w:type="pct"/>
                  <w:vAlign w:val="center"/>
                </w:tcPr>
                <w:p w14:paraId="7B0FE9B9"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4.</w:t>
                  </w:r>
                </w:p>
              </w:tc>
              <w:tc>
                <w:tcPr>
                  <w:tcW w:w="1785" w:type="pct"/>
                  <w:vAlign w:val="center"/>
                </w:tcPr>
                <w:p w14:paraId="2C865678"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14:paraId="38B00D24" w14:textId="77777777" w:rsidR="00D663DA" w:rsidRPr="00B04AED" w:rsidRDefault="00D663DA" w:rsidP="007574A5">
                  <w:pPr>
                    <w:spacing w:line="276" w:lineRule="auto"/>
                    <w:rPr>
                      <w:rFonts w:ascii="Times New Roman" w:hAnsi="Times New Roman" w:cs="Times New Roman"/>
                      <w:b/>
                      <w:sz w:val="24"/>
                      <w:szCs w:val="24"/>
                      <w:lang w:eastAsia="en-GB"/>
                    </w:rPr>
                  </w:pPr>
                </w:p>
                <w:p w14:paraId="54F4E5DC" w14:textId="77777777" w:rsidR="00D663DA" w:rsidRPr="00B04AED" w:rsidRDefault="00D663DA" w:rsidP="007574A5">
                  <w:pPr>
                    <w:spacing w:line="276" w:lineRule="auto"/>
                    <w:rPr>
                      <w:rFonts w:ascii="Times New Roman" w:hAnsi="Times New Roman" w:cs="Times New Roman"/>
                      <w:b/>
                      <w:sz w:val="24"/>
                      <w:szCs w:val="24"/>
                      <w:lang w:eastAsia="en-GB"/>
                    </w:rPr>
                  </w:pPr>
                </w:p>
                <w:p w14:paraId="52230336" w14:textId="77777777" w:rsidR="00D663DA" w:rsidRPr="00B04AED" w:rsidRDefault="00D663DA" w:rsidP="007574A5">
                  <w:pPr>
                    <w:spacing w:line="276" w:lineRule="auto"/>
                    <w:rPr>
                      <w:rFonts w:ascii="Times New Roman" w:hAnsi="Times New Roman" w:cs="Times New Roman"/>
                      <w:b/>
                      <w:sz w:val="24"/>
                      <w:szCs w:val="24"/>
                      <w:lang w:eastAsia="en-GB"/>
                    </w:rPr>
                  </w:pPr>
                </w:p>
              </w:tc>
              <w:tc>
                <w:tcPr>
                  <w:tcW w:w="2477" w:type="pct"/>
                </w:tcPr>
                <w:p w14:paraId="243F03B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207F2A53" w14:textId="77777777" w:rsidR="00D663DA" w:rsidRPr="00B04AED" w:rsidRDefault="00D663DA" w:rsidP="007574A5">
                  <w:pPr>
                    <w:spacing w:line="276" w:lineRule="auto"/>
                    <w:jc w:val="both"/>
                    <w:rPr>
                      <w:rFonts w:ascii="Times New Roman" w:hAnsi="Times New Roman" w:cs="Times New Roman"/>
                      <w:sz w:val="24"/>
                      <w:szCs w:val="24"/>
                      <w:lang w:eastAsia="en-GB"/>
                    </w:rPr>
                  </w:pPr>
                </w:p>
                <w:p w14:paraId="498782A0"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14:paraId="6EAB111C"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14:paraId="33BC48F9"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14:paraId="59483E37"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Минимум - 0 т. / Максимум - 20 т.</w:t>
                  </w:r>
                </w:p>
                <w:p w14:paraId="4387A1F1" w14:textId="77777777" w:rsidR="00D663DA" w:rsidRPr="00B04AED" w:rsidRDefault="00D663DA" w:rsidP="007574A5">
                  <w:pPr>
                    <w:spacing w:line="276" w:lineRule="auto"/>
                    <w:jc w:val="both"/>
                    <w:rPr>
                      <w:rFonts w:ascii="Times New Roman" w:hAnsi="Times New Roman" w:cs="Times New Roman"/>
                      <w:sz w:val="24"/>
                      <w:szCs w:val="24"/>
                      <w:lang w:eastAsia="en-GB"/>
                    </w:rPr>
                  </w:pPr>
                </w:p>
                <w:p w14:paraId="455C6BD9"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Пример</w:t>
                  </w:r>
                  <w:r w:rsidRPr="00B04AED">
                    <w:rPr>
                      <w:rFonts w:ascii="Times New Roman" w:hAnsi="Times New Roman" w:cs="Times New Roman"/>
                      <w:sz w:val="24"/>
                      <w:szCs w:val="24"/>
                      <w:lang w:eastAsia="en-GB"/>
                    </w:rPr>
                    <w:t>:</w:t>
                  </w:r>
                </w:p>
                <w:p w14:paraId="05A240BF"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1) при К&lt;=0 или 10&lt;К получава 0 точки;</w:t>
                  </w:r>
                </w:p>
                <w:p w14:paraId="3C9A9BDB"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 при 0&lt;K&lt;=2 получава 20 точки;</w:t>
                  </w:r>
                </w:p>
                <w:p w14:paraId="1259EA71"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3) при 2&lt;К&lt;=10 получава от 20 до 1 точки, изчислени по следната формула: 20-(К-2)*2,375</w:t>
                  </w:r>
                </w:p>
              </w:tc>
              <w:tc>
                <w:tcPr>
                  <w:tcW w:w="483" w:type="pct"/>
                  <w:vAlign w:val="center"/>
                </w:tcPr>
                <w:p w14:paraId="1E83A846"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20</w:t>
                  </w:r>
                </w:p>
              </w:tc>
            </w:tr>
            <w:tr w:rsidR="00D663DA" w:rsidRPr="00B04AED" w14:paraId="348C5127" w14:textId="77777777" w:rsidTr="00930137">
              <w:trPr>
                <w:trHeight w:val="248"/>
              </w:trPr>
              <w:tc>
                <w:tcPr>
                  <w:tcW w:w="255" w:type="pct"/>
                  <w:vAlign w:val="center"/>
                </w:tcPr>
                <w:p w14:paraId="69221467"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5.</w:t>
                  </w:r>
                </w:p>
              </w:tc>
              <w:tc>
                <w:tcPr>
                  <w:tcW w:w="1785" w:type="pct"/>
                  <w:vAlign w:val="center"/>
                </w:tcPr>
                <w:p w14:paraId="5B759460"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477" w:type="pct"/>
                </w:tcPr>
                <w:p w14:paraId="48CA025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i/>
                      <w:sz w:val="24"/>
                      <w:szCs w:val="24"/>
                      <w:lang w:eastAsia="en-GB"/>
                    </w:rPr>
                    <w:t xml:space="preserve">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w:t>
                  </w:r>
                  <w:r w:rsidRPr="00B04AED">
                    <w:rPr>
                      <w:rFonts w:ascii="Times New Roman" w:hAnsi="Times New Roman" w:cs="Times New Roman"/>
                      <w:b/>
                      <w:i/>
                      <w:sz w:val="24"/>
                      <w:szCs w:val="24"/>
                      <w:lang w:eastAsia="en-GB"/>
                    </w:rPr>
                    <w:t>(извършва се служебна проверка).</w:t>
                  </w:r>
                </w:p>
              </w:tc>
              <w:tc>
                <w:tcPr>
                  <w:tcW w:w="483" w:type="pct"/>
                  <w:vAlign w:val="center"/>
                </w:tcPr>
                <w:p w14:paraId="08C97B50"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2</w:t>
                  </w:r>
                </w:p>
              </w:tc>
            </w:tr>
            <w:tr w:rsidR="00D663DA" w:rsidRPr="00B04AED" w14:paraId="123CF109" w14:textId="77777777" w:rsidTr="00930137">
              <w:trPr>
                <w:trHeight w:val="248"/>
              </w:trPr>
              <w:tc>
                <w:tcPr>
                  <w:tcW w:w="255" w:type="pct"/>
                  <w:vAlign w:val="center"/>
                </w:tcPr>
                <w:p w14:paraId="06121BA4"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6.</w:t>
                  </w:r>
                </w:p>
              </w:tc>
              <w:tc>
                <w:tcPr>
                  <w:tcW w:w="1785" w:type="pct"/>
                  <w:vAlign w:val="center"/>
                </w:tcPr>
                <w:p w14:paraId="7FBB0737"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14:paraId="4510C25D" w14:textId="77777777" w:rsidR="00D663DA" w:rsidRPr="00B04AED" w:rsidRDefault="00D663DA" w:rsidP="007574A5">
                  <w:pPr>
                    <w:spacing w:line="276" w:lineRule="auto"/>
                    <w:rPr>
                      <w:rFonts w:ascii="Times New Roman" w:hAnsi="Times New Roman" w:cs="Times New Roman"/>
                      <w:b/>
                      <w:sz w:val="24"/>
                      <w:szCs w:val="24"/>
                      <w:lang w:eastAsia="en-GB"/>
                    </w:rPr>
                  </w:pPr>
                </w:p>
              </w:tc>
              <w:tc>
                <w:tcPr>
                  <w:tcW w:w="2477" w:type="pct"/>
                </w:tcPr>
                <w:p w14:paraId="2EFD4D84" w14:textId="138B8ED0" w:rsidR="00D663DA" w:rsidRPr="00B04AED" w:rsidRDefault="00D663DA" w:rsidP="007574A5">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i/>
                      <w:sz w:val="24"/>
                      <w:szCs w:val="24"/>
                      <w:lang w:eastAsia="en-GB"/>
                    </w:rPr>
                    <w:t xml:space="preserve">Средносписъчният брой на персонала на кандидата по процедурата за 2024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 За кандидати, несъставящи баланс (ЕТ), данните се взимат от Справка заети лица за 2024 година. Условието по критерия за оценка не се счита за изпълнено, когато средносписъчния брой на персонала за 2024 година е 0 (нула). Данните от документите се сравняват с посочените данни за персонала от съответните таблици на бизнес </w:t>
                  </w:r>
                  <w:r w:rsidRPr="00D608CA">
                    <w:rPr>
                      <w:rFonts w:ascii="Times New Roman" w:hAnsi="Times New Roman" w:cs="Times New Roman"/>
                      <w:i/>
                      <w:sz w:val="24"/>
                      <w:szCs w:val="24"/>
                      <w:lang w:eastAsia="en-GB"/>
                    </w:rPr>
                    <w:t xml:space="preserve">плана (Приложение № </w:t>
                  </w:r>
                  <w:r w:rsidR="001C1BA8" w:rsidRPr="00D608CA">
                    <w:rPr>
                      <w:rFonts w:ascii="Times New Roman" w:hAnsi="Times New Roman" w:cs="Times New Roman"/>
                      <w:i/>
                      <w:sz w:val="24"/>
                      <w:szCs w:val="24"/>
                      <w:lang w:eastAsia="en-GB"/>
                    </w:rPr>
                    <w:t>6</w:t>
                  </w:r>
                  <w:r w:rsidRPr="00D608CA">
                    <w:rPr>
                      <w:rFonts w:ascii="Times New Roman" w:hAnsi="Times New Roman" w:cs="Times New Roman"/>
                      <w:i/>
                      <w:sz w:val="24"/>
                      <w:szCs w:val="24"/>
                      <w:lang w:eastAsia="en-GB"/>
                    </w:rPr>
                    <w:t>)</w:t>
                  </w:r>
                </w:p>
                <w:p w14:paraId="469391BA" w14:textId="77777777" w:rsidR="00D663DA" w:rsidRPr="00B04AED" w:rsidRDefault="00D663DA" w:rsidP="007574A5">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i/>
                      <w:sz w:val="24"/>
                      <w:szCs w:val="24"/>
                      <w:lang w:eastAsia="en-GB"/>
                    </w:rPr>
                    <w:lastRenderedPageBreak/>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заявлението за подпомагане и се създава поне едно ново работно място.</w:t>
                  </w:r>
                </w:p>
                <w:p w14:paraId="264A5F11"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14:paraId="0E2DE87E"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D663DA" w:rsidRPr="00B04AED" w14:paraId="6B18A38A" w14:textId="77777777" w:rsidTr="00930137">
              <w:trPr>
                <w:trHeight w:val="248"/>
              </w:trPr>
              <w:tc>
                <w:tcPr>
                  <w:tcW w:w="255" w:type="pct"/>
                  <w:vAlign w:val="center"/>
                </w:tcPr>
                <w:p w14:paraId="46F78FC8"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7.</w:t>
                  </w:r>
                </w:p>
              </w:tc>
              <w:tc>
                <w:tcPr>
                  <w:tcW w:w="1785" w:type="pct"/>
                  <w:vAlign w:val="center"/>
                </w:tcPr>
                <w:p w14:paraId="2253B743"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2477" w:type="pct"/>
                </w:tcPr>
                <w:p w14:paraId="00AA4362" w14:textId="182D47FF"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D608CA">
                    <w:rPr>
                      <w:rFonts w:ascii="Times New Roman" w:hAnsi="Times New Roman" w:cs="Times New Roman"/>
                      <w:sz w:val="24"/>
                      <w:szCs w:val="24"/>
                      <w:lang w:eastAsia="en-GB"/>
                    </w:rPr>
                    <w:t>Приложение №</w:t>
                  </w:r>
                  <w:r w:rsidR="000877F2">
                    <w:rPr>
                      <w:rFonts w:ascii="Times New Roman" w:hAnsi="Times New Roman" w:cs="Times New Roman"/>
                      <w:sz w:val="24"/>
                      <w:szCs w:val="24"/>
                      <w:lang w:eastAsia="en-GB"/>
                    </w:rPr>
                    <w:t xml:space="preserve"> </w:t>
                  </w:r>
                  <w:r w:rsidR="003A6F99">
                    <w:rPr>
                      <w:rFonts w:ascii="Times New Roman" w:hAnsi="Times New Roman" w:cs="Times New Roman"/>
                      <w:sz w:val="24"/>
                      <w:szCs w:val="24"/>
                      <w:lang w:eastAsia="en-GB"/>
                    </w:rPr>
                    <w:t>9</w:t>
                  </w:r>
                  <w:r w:rsidR="003A6F99"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5 точки</w:t>
                  </w:r>
                  <w:r w:rsidRPr="00B04AED">
                    <w:rPr>
                      <w:rFonts w:ascii="Times New Roman" w:hAnsi="Times New Roman" w:cs="Times New Roman"/>
                      <w:sz w:val="24"/>
                      <w:szCs w:val="24"/>
                      <w:lang w:eastAsia="en-GB"/>
                    </w:rPr>
                    <w:t>;</w:t>
                  </w:r>
                </w:p>
                <w:p w14:paraId="1EE7C95D" w14:textId="6594F099"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2. 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w:t>
                  </w:r>
                  <w:r w:rsidR="000877F2">
                    <w:rPr>
                      <w:rFonts w:ascii="Times New Roman" w:hAnsi="Times New Roman" w:cs="Times New Roman"/>
                      <w:sz w:val="24"/>
                      <w:szCs w:val="24"/>
                      <w:lang w:eastAsia="en-GB"/>
                    </w:rPr>
                    <w:t xml:space="preserve">цеси, </w:t>
                  </w:r>
                  <w:r w:rsidR="000877F2" w:rsidRPr="00D608CA">
                    <w:rPr>
                      <w:rFonts w:ascii="Times New Roman" w:hAnsi="Times New Roman" w:cs="Times New Roman"/>
                      <w:sz w:val="24"/>
                      <w:szCs w:val="24"/>
                      <w:lang w:eastAsia="en-GB"/>
                    </w:rPr>
                    <w:t xml:space="preserve">съгласно Приложение № </w:t>
                  </w:r>
                  <w:r w:rsidR="003A6F99">
                    <w:rPr>
                      <w:rFonts w:ascii="Times New Roman" w:hAnsi="Times New Roman" w:cs="Times New Roman"/>
                      <w:sz w:val="24"/>
                      <w:szCs w:val="24"/>
                      <w:lang w:eastAsia="en-GB"/>
                    </w:rPr>
                    <w:t>9</w:t>
                  </w:r>
                  <w:r w:rsidR="003A6F99"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2 точки</w:t>
                  </w:r>
                  <w:r w:rsidRPr="00B04AED">
                    <w:rPr>
                      <w:rFonts w:ascii="Times New Roman" w:hAnsi="Times New Roman" w:cs="Times New Roman"/>
                      <w:sz w:val="24"/>
                      <w:szCs w:val="24"/>
                      <w:lang w:eastAsia="en-GB"/>
                    </w:rPr>
                    <w:t>;</w:t>
                  </w:r>
                </w:p>
                <w:p w14:paraId="3D24C88F"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472ED7C6"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14:paraId="76D46891" w14:textId="77777777" w:rsidTr="00930137">
              <w:trPr>
                <w:trHeight w:val="248"/>
              </w:trPr>
              <w:tc>
                <w:tcPr>
                  <w:tcW w:w="255" w:type="pct"/>
                  <w:vAlign w:val="center"/>
                </w:tcPr>
                <w:p w14:paraId="2B46D274"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8.</w:t>
                  </w:r>
                </w:p>
              </w:tc>
              <w:tc>
                <w:tcPr>
                  <w:tcW w:w="1785" w:type="pct"/>
                  <w:vAlign w:val="center"/>
                </w:tcPr>
                <w:p w14:paraId="57048694"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които подпомагат внедряването в предприятията на иновативни решения</w:t>
                  </w:r>
                </w:p>
              </w:tc>
              <w:tc>
                <w:tcPr>
                  <w:tcW w:w="2477" w:type="pct"/>
                </w:tcPr>
                <w:p w14:paraId="63ABBED2"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Над 10 %*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4EC45D13"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5E337320"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14:paraId="0A1D864B" w14:textId="77777777" w:rsidTr="00930137">
              <w:trPr>
                <w:trHeight w:val="248"/>
              </w:trPr>
              <w:tc>
                <w:tcPr>
                  <w:tcW w:w="255" w:type="pct"/>
                  <w:vAlign w:val="center"/>
                </w:tcPr>
                <w:p w14:paraId="4DBC69A0"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9.</w:t>
                  </w:r>
                </w:p>
              </w:tc>
              <w:tc>
                <w:tcPr>
                  <w:tcW w:w="1785" w:type="pct"/>
                  <w:vAlign w:val="center"/>
                </w:tcPr>
                <w:p w14:paraId="502D0F24" w14:textId="32EA1D92" w:rsidR="00D663DA" w:rsidRPr="00B04AED" w:rsidRDefault="00D663DA" w:rsidP="004065E1">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Инвестиции за производство на крайни продукти със защитени </w:t>
                  </w:r>
                  <w:r w:rsidRPr="00B04AED">
                    <w:rPr>
                      <w:rFonts w:ascii="Times New Roman" w:hAnsi="Times New Roman" w:cs="Times New Roman"/>
                      <w:b/>
                      <w:sz w:val="24"/>
                      <w:szCs w:val="24"/>
                      <w:lang w:eastAsia="en-GB"/>
                    </w:rPr>
                    <w:lastRenderedPageBreak/>
                    <w:t>наименования за произход, защитени географски указания, храни с традиционно специфичен характер и незадължителния термин за качество планински продукт.</w:t>
                  </w:r>
                </w:p>
              </w:tc>
              <w:tc>
                <w:tcPr>
                  <w:tcW w:w="2477" w:type="pct"/>
                </w:tcPr>
                <w:p w14:paraId="6BAAC71F" w14:textId="1313D696" w:rsidR="00D663DA" w:rsidRPr="00B04AED" w:rsidRDefault="00D663DA" w:rsidP="007574A5">
                  <w:pPr>
                    <w:spacing w:line="276" w:lineRule="auto"/>
                    <w:jc w:val="both"/>
                    <w:rPr>
                      <w:rFonts w:ascii="Times New Roman" w:hAnsi="Times New Roman" w:cs="Times New Roman"/>
                      <w:bCs/>
                      <w:i/>
                      <w:sz w:val="24"/>
                      <w:szCs w:val="24"/>
                      <w:lang w:eastAsia="en-GB"/>
                    </w:rPr>
                  </w:pPr>
                  <w:r w:rsidRPr="00B04AED">
                    <w:rPr>
                      <w:rFonts w:ascii="Times New Roman" w:hAnsi="Times New Roman" w:cs="Times New Roman"/>
                      <w:i/>
                      <w:sz w:val="24"/>
                      <w:szCs w:val="24"/>
                      <w:lang w:eastAsia="en-GB"/>
                    </w:rPr>
                    <w:lastRenderedPageBreak/>
                    <w:t xml:space="preserve">В обекта за преработка, включен в заявлението за подпомагане, съгласно бизнес плана  се произвежда поне един </w:t>
                  </w:r>
                  <w:r w:rsidRPr="00B04AED">
                    <w:rPr>
                      <w:rFonts w:ascii="Times New Roman" w:hAnsi="Times New Roman" w:cs="Times New Roman"/>
                      <w:i/>
                      <w:sz w:val="24"/>
                      <w:szCs w:val="24"/>
                      <w:lang w:eastAsia="en-GB"/>
                    </w:rPr>
                    <w:lastRenderedPageBreak/>
                    <w:t xml:space="preserve">краен продукт, за който кандидата е вписан в регистъра на </w:t>
                  </w:r>
                  <w:r w:rsidRPr="00B04AED">
                    <w:rPr>
                      <w:rFonts w:ascii="Times New Roman" w:hAnsi="Times New Roman" w:cs="Times New Roman"/>
                      <w:bCs/>
                      <w:i/>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Pr="00B04AED">
                    <w:rPr>
                      <w:rFonts w:ascii="Times New Roman" w:hAnsi="Times New Roman" w:cs="Times New Roman"/>
                      <w:i/>
                      <w:sz w:val="24"/>
                      <w:szCs w:val="24"/>
                      <w:lang w:eastAsia="en-GB"/>
                    </w:rPr>
                    <w:t> </w:t>
                  </w:r>
                  <w:r w:rsidR="002402D1">
                    <w:rPr>
                      <w:rFonts w:ascii="Times New Roman" w:hAnsi="Times New Roman" w:cs="Times New Roman"/>
                      <w:bCs/>
                      <w:i/>
                      <w:sz w:val="24"/>
                      <w:szCs w:val="24"/>
                      <w:lang w:eastAsia="en-GB"/>
                    </w:rPr>
                    <w:t>и/или незадължителния термин</w:t>
                  </w:r>
                  <w:r w:rsidRPr="00B04AED">
                    <w:rPr>
                      <w:rFonts w:ascii="Times New Roman" w:hAnsi="Times New Roman" w:cs="Times New Roman"/>
                      <w:bCs/>
                      <w:i/>
                      <w:sz w:val="24"/>
                      <w:szCs w:val="24"/>
                      <w:lang w:eastAsia="en-GB"/>
                    </w:rPr>
                    <w:t xml:space="preserve"> за качество планински продукт.</w:t>
                  </w:r>
                </w:p>
                <w:p w14:paraId="11A5D172"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14:paraId="2160CC85" w14:textId="77777777" w:rsidR="00D663DA" w:rsidRPr="00B04AED" w:rsidRDefault="00751731" w:rsidP="007574A5">
                  <w:pPr>
                    <w:spacing w:line="276" w:lineRule="auto"/>
                    <w:jc w:val="both"/>
                    <w:rPr>
                      <w:rFonts w:ascii="Times New Roman" w:hAnsi="Times New Roman" w:cs="Times New Roman"/>
                      <w:i/>
                      <w:sz w:val="24"/>
                      <w:szCs w:val="24"/>
                      <w:u w:val="single"/>
                      <w:lang w:eastAsia="en-GB"/>
                    </w:rPr>
                  </w:pPr>
                  <w:hyperlink r:id="rId15"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14:paraId="1992D672"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14:paraId="31399BDF"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D663DA" w:rsidRPr="00B04AED" w14:paraId="63FCBA28" w14:textId="77777777" w:rsidTr="00930137">
              <w:trPr>
                <w:trHeight w:val="248"/>
              </w:trPr>
              <w:tc>
                <w:tcPr>
                  <w:tcW w:w="4517" w:type="pct"/>
                  <w:gridSpan w:val="3"/>
                  <w:vAlign w:val="center"/>
                </w:tcPr>
                <w:p w14:paraId="29B59B47" w14:textId="77777777" w:rsidR="00D663DA" w:rsidRPr="009F6D8E" w:rsidRDefault="00D663DA" w:rsidP="007574A5">
                  <w:pPr>
                    <w:spacing w:line="276" w:lineRule="auto"/>
                    <w:jc w:val="both"/>
                    <w:rPr>
                      <w:rFonts w:ascii="Times New Roman" w:hAnsi="Times New Roman" w:cs="Times New Roman"/>
                      <w:b/>
                      <w:i/>
                      <w:sz w:val="24"/>
                      <w:szCs w:val="24"/>
                      <w:lang w:eastAsia="en-GB"/>
                    </w:rPr>
                  </w:pPr>
                  <w:r w:rsidRPr="009F6D8E">
                    <w:rPr>
                      <w:rFonts w:ascii="Times New Roman" w:hAnsi="Times New Roman" w:cs="Times New Roman"/>
                      <w:i/>
                      <w:sz w:val="24"/>
                      <w:szCs w:val="24"/>
                      <w:lang w:eastAsia="en-GB"/>
                    </w:rPr>
                    <w:t xml:space="preserve">                                            </w:t>
                  </w:r>
                  <w:r w:rsidRPr="009F6D8E">
                    <w:rPr>
                      <w:rFonts w:ascii="Times New Roman" w:hAnsi="Times New Roman" w:cs="Times New Roman"/>
                      <w:b/>
                      <w:i/>
                      <w:sz w:val="24"/>
                      <w:szCs w:val="24"/>
                      <w:lang w:eastAsia="en-GB"/>
                    </w:rPr>
                    <w:t>Минимален брой точки</w:t>
                  </w:r>
                </w:p>
              </w:tc>
              <w:tc>
                <w:tcPr>
                  <w:tcW w:w="483" w:type="pct"/>
                  <w:vAlign w:val="center"/>
                </w:tcPr>
                <w:p w14:paraId="3712B6D4"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10</w:t>
                  </w:r>
                </w:p>
              </w:tc>
            </w:tr>
            <w:tr w:rsidR="00D663DA" w:rsidRPr="00B04AED" w14:paraId="336DBCA7" w14:textId="77777777" w:rsidTr="00930137">
              <w:tc>
                <w:tcPr>
                  <w:tcW w:w="4517" w:type="pct"/>
                  <w:gridSpan w:val="3"/>
                </w:tcPr>
                <w:p w14:paraId="717E73E2"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Максимален брой точки</w:t>
                  </w:r>
                </w:p>
              </w:tc>
              <w:tc>
                <w:tcPr>
                  <w:tcW w:w="483" w:type="pct"/>
                </w:tcPr>
                <w:p w14:paraId="1B309FC3"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67</w:t>
                  </w:r>
                </w:p>
              </w:tc>
            </w:tr>
          </w:tbl>
          <w:p w14:paraId="13EB3115" w14:textId="77777777" w:rsidR="00D663DA" w:rsidRPr="00B04AED" w:rsidRDefault="00D663DA" w:rsidP="007574A5">
            <w:pPr>
              <w:spacing w:line="276" w:lineRule="auto"/>
              <w:ind w:left="1080"/>
              <w:contextualSpacing/>
              <w:rPr>
                <w:rFonts w:ascii="Times New Roman" w:eastAsia="Calibri" w:hAnsi="Times New Roman" w:cs="Times New Roman"/>
                <w:sz w:val="24"/>
                <w:szCs w:val="24"/>
                <w:lang w:eastAsia="en-GB"/>
              </w:rPr>
            </w:pPr>
          </w:p>
          <w:p w14:paraId="40C6A103" w14:textId="77777777" w:rsidR="00D663DA" w:rsidRPr="00B04AED" w:rsidRDefault="00D663DA" w:rsidP="007574A5">
            <w:pPr>
              <w:spacing w:line="276" w:lineRule="auto"/>
              <w:jc w:val="both"/>
              <w:rPr>
                <w:rFonts w:ascii="Times New Roman" w:eastAsia="Calibri" w:hAnsi="Times New Roman" w:cs="Times New Roman"/>
                <w:bCs/>
                <w:i/>
                <w:sz w:val="24"/>
                <w:szCs w:val="24"/>
                <w:u w:val="single"/>
                <w:lang w:eastAsia="en-GB"/>
              </w:rPr>
            </w:pPr>
            <w:r w:rsidRPr="00B04AED">
              <w:rPr>
                <w:rFonts w:ascii="Times New Roman" w:eastAsia="Calibri" w:hAnsi="Times New Roman" w:cs="Times New Roman"/>
                <w:b/>
                <w:bCs/>
                <w:i/>
                <w:sz w:val="24"/>
                <w:szCs w:val="24"/>
                <w:lang w:eastAsia="en-GB"/>
              </w:rPr>
              <w:t xml:space="preserve">* </w:t>
            </w:r>
            <w:r w:rsidRPr="00B04AED">
              <w:rPr>
                <w:rFonts w:ascii="Times New Roman" w:eastAsia="Calibri" w:hAnsi="Times New Roman" w:cs="Times New Roman"/>
                <w:b/>
                <w:bCs/>
                <w:i/>
                <w:sz w:val="24"/>
                <w:szCs w:val="24"/>
                <w:u w:val="single"/>
                <w:lang w:eastAsia="en-GB"/>
              </w:rPr>
              <w:t>Точки по критерия се присъждат на база на заявените разходи при извършване на предварителна оценка и на база допустими разходи при извършване на административните проверки</w:t>
            </w:r>
            <w:r w:rsidRPr="00B04AED">
              <w:rPr>
                <w:rFonts w:ascii="Times New Roman" w:eastAsia="Calibri" w:hAnsi="Times New Roman" w:cs="Times New Roman"/>
                <w:bCs/>
                <w:i/>
                <w:sz w:val="24"/>
                <w:szCs w:val="24"/>
                <w:u w:val="single"/>
                <w:lang w:eastAsia="en-GB"/>
              </w:rPr>
              <w:t>.</w:t>
            </w:r>
          </w:p>
          <w:p w14:paraId="1F1BB447"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3.</w:t>
            </w:r>
            <w:r w:rsidRPr="00B04AED">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 xml:space="preserve">Общият максимален брой на точките по настоящата процедура е </w:t>
            </w:r>
            <w:r w:rsidRPr="0076102C">
              <w:rPr>
                <w:rFonts w:ascii="Times New Roman" w:eastAsia="Calibri" w:hAnsi="Times New Roman" w:cs="Times New Roman"/>
                <w:b/>
                <w:sz w:val="24"/>
                <w:szCs w:val="24"/>
                <w:lang w:eastAsia="en-GB"/>
              </w:rPr>
              <w:t>67</w:t>
            </w:r>
            <w:r w:rsidRPr="00E31C45">
              <w:rPr>
                <w:rFonts w:ascii="Times New Roman" w:eastAsia="Calibri" w:hAnsi="Times New Roman" w:cs="Times New Roman"/>
                <w:sz w:val="24"/>
                <w:szCs w:val="24"/>
                <w:lang w:eastAsia="en-GB"/>
              </w:rPr>
              <w:t xml:space="preserve"> точки.</w:t>
            </w:r>
          </w:p>
          <w:p w14:paraId="04DFC683"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 xml:space="preserve"> Подпомагат се заявления за подпомагане, получили не по-малко от </w:t>
            </w:r>
            <w:r w:rsidRPr="00E31C45">
              <w:rPr>
                <w:rFonts w:ascii="Times New Roman" w:eastAsia="Calibri" w:hAnsi="Times New Roman" w:cs="Times New Roman"/>
                <w:b/>
                <w:sz w:val="24"/>
                <w:szCs w:val="24"/>
                <w:lang w:eastAsia="en-GB"/>
              </w:rPr>
              <w:t>10 точки</w:t>
            </w:r>
            <w:r w:rsidRPr="00E31C45">
              <w:rPr>
                <w:rFonts w:ascii="Times New Roman" w:eastAsia="Calibri" w:hAnsi="Times New Roman" w:cs="Times New Roman"/>
                <w:sz w:val="24"/>
                <w:szCs w:val="24"/>
                <w:lang w:eastAsia="en-GB"/>
              </w:rPr>
              <w:t xml:space="preserve"> по критериите за подбор. </w:t>
            </w:r>
          </w:p>
          <w:p w14:paraId="17CF4458" w14:textId="410B7341"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5.</w:t>
            </w:r>
            <w:r w:rsidRPr="00E31C45">
              <w:rPr>
                <w:rFonts w:ascii="Times New Roman" w:eastAsia="Calibri" w:hAnsi="Times New Roman" w:cs="Times New Roman"/>
                <w:sz w:val="24"/>
                <w:szCs w:val="24"/>
                <w:lang w:eastAsia="en-GB"/>
              </w:rPr>
              <w:t xml:space="preserve"> Заявленията за подпомагане се класират в низходящ ред според получения общ брой точки по критериите за подбор.</w:t>
            </w:r>
          </w:p>
          <w:p w14:paraId="6F514CB1" w14:textId="76AFC915" w:rsidR="00D14145" w:rsidRPr="00E31C45" w:rsidRDefault="00D14145"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5.1.</w:t>
            </w:r>
            <w:r w:rsidRPr="00E31C45">
              <w:rPr>
                <w:rFonts w:ascii="Times New Roman" w:eastAsia="Calibri" w:hAnsi="Times New Roman" w:cs="Times New Roman"/>
                <w:sz w:val="24"/>
                <w:szCs w:val="24"/>
                <w:lang w:eastAsia="en-GB"/>
              </w:rPr>
              <w:t xml:space="preserve"> Съответствието с критериите за подбор на заявленията за подпомагане се преценява към датата на подаване на заявлението за подпомагане</w:t>
            </w:r>
            <w:r w:rsidR="00D949D4" w:rsidRPr="00E31C45">
              <w:rPr>
                <w:rFonts w:ascii="Times New Roman" w:eastAsia="Calibri" w:hAnsi="Times New Roman" w:cs="Times New Roman"/>
                <w:sz w:val="24"/>
                <w:szCs w:val="24"/>
                <w:lang w:eastAsia="en-GB"/>
              </w:rPr>
              <w:t>, съгласно посочени данни от кандидата, представени документи и извършени служебни проверки</w:t>
            </w:r>
            <w:r w:rsidR="007F5A7E" w:rsidRPr="00E31C45">
              <w:rPr>
                <w:rFonts w:ascii="Times New Roman" w:eastAsia="Calibri" w:hAnsi="Times New Roman" w:cs="Times New Roman"/>
                <w:sz w:val="24"/>
                <w:szCs w:val="24"/>
                <w:lang w:eastAsia="en-GB"/>
              </w:rPr>
              <w:t>.</w:t>
            </w:r>
          </w:p>
          <w:p w14:paraId="057D92A7"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 </w:t>
            </w:r>
            <w:r w:rsidRPr="00E31C45">
              <w:rPr>
                <w:rFonts w:ascii="Times New Roman" w:eastAsia="Calibri" w:hAnsi="Times New Roman" w:cs="Times New Roman"/>
                <w:b/>
                <w:i/>
                <w:sz w:val="24"/>
                <w:szCs w:val="24"/>
                <w:lang w:eastAsia="en-GB"/>
              </w:rPr>
              <w:t>При оценка на заявленията за подпомагане:</w:t>
            </w:r>
            <w:r w:rsidRPr="00E31C45">
              <w:rPr>
                <w:rFonts w:ascii="Times New Roman" w:eastAsia="Calibri" w:hAnsi="Times New Roman" w:cs="Times New Roman"/>
                <w:sz w:val="24"/>
                <w:szCs w:val="24"/>
                <w:lang w:eastAsia="en-GB"/>
              </w:rPr>
              <w:t xml:space="preserve"> </w:t>
            </w:r>
          </w:p>
          <w:p w14:paraId="3D6FCA5D" w14:textId="096B8A59"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6.1</w:t>
            </w:r>
            <w:r w:rsidRPr="00E31C45">
              <w:rPr>
                <w:rFonts w:ascii="Times New Roman" w:eastAsia="Calibri" w:hAnsi="Times New Roman" w:cs="Times New Roman"/>
                <w:i/>
                <w:sz w:val="24"/>
                <w:szCs w:val="24"/>
                <w:lang w:eastAsia="en-GB"/>
              </w:rPr>
              <w:t xml:space="preserve">. По </w:t>
            </w:r>
            <w:r w:rsidRPr="00E31C45">
              <w:rPr>
                <w:rFonts w:ascii="Times New Roman" w:eastAsia="Calibri" w:hAnsi="Times New Roman" w:cs="Times New Roman"/>
                <w:b/>
                <w:i/>
                <w:sz w:val="24"/>
                <w:szCs w:val="24"/>
                <w:lang w:eastAsia="en-GB"/>
              </w:rPr>
              <w:t>критерий 1</w:t>
            </w:r>
            <w:r w:rsidRPr="00E31C45">
              <w:rPr>
                <w:rFonts w:ascii="Times New Roman" w:eastAsia="Calibri" w:hAnsi="Times New Roman" w:cs="Times New Roman"/>
                <w:i/>
                <w:sz w:val="24"/>
                <w:szCs w:val="24"/>
                <w:lang w:eastAsia="en-GB"/>
              </w:rPr>
              <w:t xml:space="preserve"> </w:t>
            </w:r>
            <w:r w:rsidR="00E70245" w:rsidRPr="004205D6">
              <w:rPr>
                <w:rFonts w:ascii="Times New Roman" w:eastAsia="Calibri" w:hAnsi="Times New Roman" w:cs="Times New Roman"/>
                <w:i/>
                <w:sz w:val="24"/>
                <w:szCs w:val="24"/>
                <w:lang w:eastAsia="en-GB"/>
              </w:rPr>
              <w:t>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00E70245" w:rsidRPr="004205D6">
              <w:rPr>
                <w:rFonts w:ascii="Times New Roman" w:eastAsia="Calibri" w:hAnsi="Times New Roman" w:cs="Times New Roman"/>
                <w:i/>
                <w:sz w:val="24"/>
                <w:szCs w:val="24"/>
                <w:lang w:eastAsia="en-GB"/>
              </w:rPr>
              <w:t xml:space="preserve"> подадени</w:t>
            </w:r>
            <w:r w:rsidR="00E70245" w:rsidRPr="00E31C45">
              <w:rPr>
                <w:rFonts w:ascii="Times New Roman" w:eastAsia="Calibri" w:hAnsi="Times New Roman" w:cs="Times New Roman"/>
                <w:b/>
                <w:i/>
                <w:sz w:val="24"/>
                <w:szCs w:val="24"/>
                <w:lang w:eastAsia="en-GB"/>
              </w:rPr>
              <w:t xml:space="preserve"> </w:t>
            </w:r>
            <w:r w:rsidR="00E70245" w:rsidRPr="00E31C45">
              <w:rPr>
                <w:rFonts w:ascii="Times New Roman" w:eastAsia="Calibri" w:hAnsi="Times New Roman" w:cs="Times New Roman"/>
                <w:i/>
                <w:sz w:val="24"/>
                <w:szCs w:val="24"/>
                <w:lang w:eastAsia="en-GB"/>
              </w:rPr>
              <w:t xml:space="preserve">от </w:t>
            </w:r>
            <w:r w:rsidRPr="00E31C45">
              <w:rPr>
                <w:rFonts w:ascii="Times New Roman" w:eastAsia="Calibri" w:hAnsi="Times New Roman" w:cs="Times New Roman"/>
                <w:i/>
                <w:sz w:val="24"/>
                <w:szCs w:val="24"/>
                <w:lang w:eastAsia="en-GB"/>
              </w:rPr>
              <w:t xml:space="preserve">признати от министъра на земеделието и храните групи/организации на производители. Извършва се служебна проверка. </w:t>
            </w: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04B32662" w14:textId="0CE81012"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6.2. </w:t>
            </w:r>
            <w:r w:rsidRPr="004205D6">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w:t>
            </w:r>
            <w:r w:rsidRPr="004205D6">
              <w:rPr>
                <w:rFonts w:ascii="Times New Roman" w:eastAsia="Calibri" w:hAnsi="Times New Roman" w:cs="Times New Roman"/>
                <w:i/>
                <w:sz w:val="24"/>
                <w:szCs w:val="24"/>
                <w:lang w:eastAsia="en-GB"/>
              </w:rPr>
              <w:t>2 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Pr="004205D6">
              <w:rPr>
                <w:rFonts w:ascii="Times New Roman" w:eastAsia="Calibri" w:hAnsi="Times New Roman" w:cs="Times New Roman"/>
                <w:i/>
                <w:sz w:val="24"/>
                <w:szCs w:val="24"/>
                <w:lang w:eastAsia="en-GB"/>
              </w:rPr>
              <w:t xml:space="preserve"> подадени от кандидати регистрирани земеделски стопани или групи/организации на производители, за преработка на собствени земеделски суровини</w:t>
            </w:r>
            <w:r w:rsidRPr="00E31C45">
              <w:rPr>
                <w:rFonts w:ascii="Times New Roman" w:eastAsia="Calibri" w:hAnsi="Times New Roman" w:cs="Times New Roman"/>
                <w:b/>
                <w:i/>
                <w:sz w:val="24"/>
                <w:szCs w:val="24"/>
                <w:lang w:eastAsia="en-GB"/>
              </w:rPr>
              <w:t xml:space="preserve">: </w:t>
            </w:r>
          </w:p>
          <w:p w14:paraId="67D433D9"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6.2.1</w:t>
            </w:r>
            <w:r w:rsidRPr="00E31C45">
              <w:rPr>
                <w:rFonts w:ascii="Times New Roman" w:eastAsia="Calibri" w:hAnsi="Times New Roman" w:cs="Times New Roman"/>
                <w:i/>
                <w:sz w:val="24"/>
                <w:szCs w:val="24"/>
                <w:lang w:eastAsia="en-GB"/>
              </w:rPr>
              <w:t>. Над 75% от общия обем на преработваните суровини, са произведени в земеделското стопанство на кандидата.</w:t>
            </w:r>
          </w:p>
          <w:p w14:paraId="52D5F92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6.2.2</w:t>
            </w:r>
            <w:r w:rsidRPr="00E31C45">
              <w:rPr>
                <w:rFonts w:ascii="Times New Roman" w:eastAsia="Calibri" w:hAnsi="Times New Roman" w:cs="Times New Roman"/>
                <w:i/>
                <w:sz w:val="24"/>
                <w:szCs w:val="24"/>
                <w:lang w:eastAsia="en-GB"/>
              </w:rPr>
              <w:tab/>
              <w:t>Над 75% от общия обем на преработваните суровини, са произведени в земеделското стопанство на физическото лице</w:t>
            </w:r>
            <w:r w:rsidR="00FB14BC" w:rsidRPr="00E31C45">
              <w:rPr>
                <w:rFonts w:ascii="Times New Roman" w:eastAsia="Calibri" w:hAnsi="Times New Roman" w:cs="Times New Roman"/>
                <w:i/>
                <w:sz w:val="24"/>
                <w:szCs w:val="24"/>
                <w:lang w:eastAsia="en-GB"/>
              </w:rPr>
              <w:t xml:space="preserve"> или физическото лице търговец</w:t>
            </w:r>
            <w:r w:rsidRPr="00E31C45">
              <w:rPr>
                <w:rFonts w:ascii="Times New Roman" w:eastAsia="Calibri" w:hAnsi="Times New Roman" w:cs="Times New Roman"/>
                <w:i/>
                <w:sz w:val="24"/>
                <w:szCs w:val="24"/>
                <w:lang w:eastAsia="en-GB"/>
              </w:rPr>
              <w:t xml:space="preserve"> </w:t>
            </w:r>
            <w:r w:rsidRPr="00E31C45">
              <w:rPr>
                <w:rFonts w:ascii="Times New Roman" w:eastAsia="Calibri" w:hAnsi="Times New Roman" w:cs="Times New Roman"/>
                <w:i/>
                <w:sz w:val="24"/>
                <w:szCs w:val="24"/>
                <w:lang w:eastAsia="en-GB"/>
              </w:rPr>
              <w:lastRenderedPageBreak/>
              <w:t>собственик на капитала- за кандидати, новорегистрирани  еднолични търговци и ЕООД</w:t>
            </w:r>
            <w:r w:rsidR="004F2392" w:rsidRPr="00E31C45">
              <w:rPr>
                <w:rFonts w:ascii="Times New Roman" w:eastAsia="Calibri" w:hAnsi="Times New Roman" w:cs="Times New Roman"/>
                <w:i/>
                <w:sz w:val="24"/>
                <w:szCs w:val="24"/>
                <w:lang w:val="en-US" w:eastAsia="en-GB"/>
              </w:rPr>
              <w:t xml:space="preserve">, </w:t>
            </w:r>
            <w:r w:rsidR="004F2392" w:rsidRPr="00E31C45">
              <w:rPr>
                <w:rFonts w:ascii="Times New Roman" w:eastAsia="Calibri" w:hAnsi="Times New Roman" w:cs="Times New Roman"/>
                <w:i/>
                <w:sz w:val="24"/>
                <w:szCs w:val="24"/>
                <w:lang w:eastAsia="en-GB"/>
              </w:rPr>
              <w:t xml:space="preserve">за които са признати обстоятелствата по т. </w:t>
            </w:r>
            <w:r w:rsidR="0049660F" w:rsidRPr="00E31C45">
              <w:rPr>
                <w:rFonts w:ascii="Times New Roman" w:eastAsia="Calibri" w:hAnsi="Times New Roman" w:cs="Times New Roman"/>
                <w:i/>
                <w:sz w:val="24"/>
                <w:szCs w:val="24"/>
                <w:lang w:eastAsia="en-GB"/>
              </w:rPr>
              <w:t>7</w:t>
            </w:r>
            <w:r w:rsidR="005256B1" w:rsidRPr="00E31C45">
              <w:rPr>
                <w:rFonts w:ascii="Times New Roman" w:eastAsia="Calibri" w:hAnsi="Times New Roman" w:cs="Times New Roman"/>
                <w:i/>
                <w:sz w:val="24"/>
                <w:szCs w:val="24"/>
                <w:lang w:eastAsia="en-GB"/>
              </w:rPr>
              <w:t xml:space="preserve">, </w:t>
            </w:r>
            <w:r w:rsidR="0049660F" w:rsidRPr="00E31C45">
              <w:rPr>
                <w:rFonts w:ascii="Times New Roman" w:eastAsia="Calibri" w:hAnsi="Times New Roman" w:cs="Times New Roman"/>
                <w:i/>
                <w:sz w:val="24"/>
                <w:szCs w:val="24"/>
                <w:lang w:eastAsia="en-GB"/>
              </w:rPr>
              <w:t xml:space="preserve"> т. 8</w:t>
            </w:r>
            <w:r w:rsidR="005256B1" w:rsidRPr="00E31C45">
              <w:rPr>
                <w:rFonts w:ascii="Times New Roman" w:eastAsia="Calibri" w:hAnsi="Times New Roman" w:cs="Times New Roman"/>
                <w:i/>
                <w:sz w:val="24"/>
                <w:szCs w:val="24"/>
                <w:lang w:eastAsia="en-GB"/>
              </w:rPr>
              <w:t xml:space="preserve"> и т. 9</w:t>
            </w:r>
            <w:r w:rsidR="0049660F" w:rsidRPr="00E31C45">
              <w:rPr>
                <w:rFonts w:ascii="Times New Roman" w:eastAsia="Calibri" w:hAnsi="Times New Roman" w:cs="Times New Roman"/>
                <w:i/>
                <w:sz w:val="24"/>
                <w:szCs w:val="24"/>
                <w:lang w:eastAsia="en-GB"/>
              </w:rPr>
              <w:t xml:space="preserve"> от раздел 8 „Критерии за допустимост на кандидатите“</w:t>
            </w:r>
            <w:r w:rsidRPr="00E31C45">
              <w:rPr>
                <w:rFonts w:ascii="Times New Roman" w:eastAsia="Calibri" w:hAnsi="Times New Roman" w:cs="Times New Roman"/>
                <w:i/>
                <w:sz w:val="24"/>
                <w:szCs w:val="24"/>
                <w:lang w:eastAsia="en-GB"/>
              </w:rPr>
              <w:t>.</w:t>
            </w:r>
          </w:p>
          <w:p w14:paraId="75C4278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6.2.3</w:t>
            </w:r>
            <w:r w:rsidRPr="00E31C45">
              <w:rPr>
                <w:rFonts w:ascii="Times New Roman" w:eastAsia="Calibri" w:hAnsi="Times New Roman" w:cs="Times New Roman"/>
                <w:i/>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012D687F" w14:textId="0B28F559" w:rsidR="00D663DA" w:rsidRPr="00E31C45" w:rsidRDefault="00D663DA" w:rsidP="007574A5">
            <w:pPr>
              <w:spacing w:line="276" w:lineRule="auto"/>
              <w:jc w:val="both"/>
              <w:rPr>
                <w:rFonts w:ascii="Times New Roman" w:eastAsia="Calibri" w:hAnsi="Times New Roman" w:cs="Times New Roman"/>
                <w:strike/>
                <w:sz w:val="24"/>
                <w:szCs w:val="24"/>
                <w:lang w:eastAsia="en-GB"/>
              </w:rPr>
            </w:pPr>
            <w:r w:rsidRPr="00E31C45">
              <w:rPr>
                <w:rFonts w:ascii="Times New Roman" w:eastAsia="Calibri" w:hAnsi="Times New Roman" w:cs="Times New Roman"/>
                <w:sz w:val="24"/>
                <w:szCs w:val="24"/>
                <w:lang w:eastAsia="en-GB"/>
              </w:rPr>
              <w:t>Данните се взимат от документ</w:t>
            </w:r>
            <w:r w:rsidR="00436A79" w:rsidRPr="00E31C45">
              <w:rPr>
                <w:rFonts w:ascii="Times New Roman" w:eastAsia="Calibri" w:hAnsi="Times New Roman" w:cs="Times New Roman"/>
                <w:sz w:val="24"/>
                <w:szCs w:val="24"/>
                <w:lang w:eastAsia="en-GB"/>
              </w:rPr>
              <w:t>ите</w:t>
            </w:r>
            <w:r w:rsidRPr="00E31C45">
              <w:rPr>
                <w:rFonts w:ascii="Times New Roman" w:eastAsia="Calibri" w:hAnsi="Times New Roman" w:cs="Times New Roman"/>
                <w:sz w:val="24"/>
                <w:szCs w:val="24"/>
                <w:lang w:eastAsia="en-GB"/>
              </w:rPr>
              <w:t xml:space="preserve"> по </w:t>
            </w:r>
            <w:r w:rsidRPr="00E31C45">
              <w:rPr>
                <w:rFonts w:ascii="Times New Roman" w:eastAsia="Calibri" w:hAnsi="Times New Roman" w:cs="Times New Roman"/>
                <w:b/>
                <w:sz w:val="24"/>
                <w:szCs w:val="24"/>
                <w:lang w:eastAsia="en-GB"/>
              </w:rPr>
              <w:t xml:space="preserve">т. </w:t>
            </w:r>
            <w:r w:rsidR="004F2392" w:rsidRPr="00E31C45">
              <w:rPr>
                <w:rFonts w:ascii="Times New Roman" w:eastAsia="Calibri" w:hAnsi="Times New Roman" w:cs="Times New Roman"/>
                <w:b/>
                <w:sz w:val="24"/>
                <w:szCs w:val="24"/>
                <w:lang w:val="en-US" w:eastAsia="en-GB"/>
              </w:rPr>
              <w:t>3</w:t>
            </w:r>
            <w:r w:rsidRPr="00E31C45">
              <w:rPr>
                <w:rFonts w:ascii="Times New Roman" w:eastAsia="Calibri" w:hAnsi="Times New Roman" w:cs="Times New Roman"/>
                <w:sz w:val="24"/>
                <w:szCs w:val="24"/>
                <w:lang w:eastAsia="en-GB"/>
              </w:rPr>
              <w:t xml:space="preserve"> Бизнес план</w:t>
            </w:r>
            <w:r w:rsidR="00436A79" w:rsidRPr="00E31C45">
              <w:rPr>
                <w:rFonts w:ascii="Times New Roman" w:eastAsia="Calibri" w:hAnsi="Times New Roman" w:cs="Times New Roman"/>
                <w:sz w:val="24"/>
                <w:szCs w:val="24"/>
                <w:lang w:eastAsia="en-GB"/>
              </w:rPr>
              <w:t>,</w:t>
            </w:r>
            <w:r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b/>
                <w:sz w:val="24"/>
                <w:szCs w:val="24"/>
                <w:lang w:eastAsia="en-GB"/>
              </w:rPr>
              <w:t>т. 1</w:t>
            </w:r>
            <w:r w:rsidR="004F2392" w:rsidRPr="00E31C45">
              <w:rPr>
                <w:rFonts w:ascii="Times New Roman" w:eastAsia="Calibri" w:hAnsi="Times New Roman" w:cs="Times New Roman"/>
                <w:b/>
                <w:sz w:val="24"/>
                <w:szCs w:val="24"/>
                <w:lang w:val="en-US" w:eastAsia="en-GB"/>
              </w:rPr>
              <w:t>3</w:t>
            </w:r>
            <w:r w:rsidRPr="00E31C45">
              <w:rPr>
                <w:rFonts w:ascii="Times New Roman" w:eastAsia="Calibri" w:hAnsi="Times New Roman" w:cs="Times New Roman"/>
                <w:sz w:val="24"/>
                <w:szCs w:val="24"/>
                <w:lang w:eastAsia="en-GB"/>
              </w:rPr>
              <w:t xml:space="preserve"> Технологичен проект </w:t>
            </w:r>
            <w:r w:rsidR="00436A79" w:rsidRPr="00E31C45">
              <w:rPr>
                <w:rFonts w:ascii="Times New Roman" w:eastAsia="Calibri" w:hAnsi="Times New Roman" w:cs="Times New Roman"/>
                <w:sz w:val="24"/>
                <w:szCs w:val="24"/>
                <w:lang w:eastAsia="en-GB"/>
              </w:rPr>
              <w:t xml:space="preserve">и </w:t>
            </w:r>
            <w:r w:rsidR="00436A79" w:rsidRPr="00E31C45">
              <w:rPr>
                <w:rFonts w:ascii="Times New Roman" w:eastAsia="Calibri" w:hAnsi="Times New Roman" w:cs="Times New Roman"/>
                <w:b/>
                <w:sz w:val="24"/>
                <w:szCs w:val="24"/>
                <w:lang w:eastAsia="en-GB"/>
              </w:rPr>
              <w:t>т. 22</w:t>
            </w:r>
            <w:r w:rsidR="00436A79" w:rsidRPr="00E31C45">
              <w:rPr>
                <w:rFonts w:ascii="Times New Roman" w:eastAsia="Calibri" w:hAnsi="Times New Roman" w:cs="Times New Roman"/>
                <w:sz w:val="24"/>
                <w:szCs w:val="24"/>
                <w:lang w:eastAsia="en-GB"/>
              </w:rPr>
              <w:t xml:space="preserve"> (</w:t>
            </w:r>
            <w:r w:rsidR="00436A79" w:rsidRPr="00E31C45">
              <w:rPr>
                <w:rFonts w:ascii="Times New Roman" w:hAnsi="Times New Roman" w:cs="Times New Roman"/>
                <w:color w:val="000000" w:themeColor="text1"/>
                <w:sz w:val="24"/>
                <w:szCs w:val="24"/>
                <w:lang w:eastAsia="en-GB"/>
              </w:rPr>
              <w:t xml:space="preserve">Приложение № 7: Декларация за видовете и количества суровини) </w:t>
            </w:r>
            <w:r w:rsidRPr="00E31C45">
              <w:rPr>
                <w:rFonts w:ascii="Times New Roman" w:eastAsia="Calibri" w:hAnsi="Times New Roman" w:cs="Times New Roman"/>
                <w:sz w:val="24"/>
                <w:szCs w:val="24"/>
                <w:lang w:eastAsia="en-GB"/>
              </w:rPr>
              <w:t xml:space="preserve">от Раздел </w:t>
            </w:r>
            <w:r w:rsidR="007555FE" w:rsidRPr="00E31C45">
              <w:rPr>
                <w:rFonts w:ascii="Times New Roman" w:eastAsia="Calibri" w:hAnsi="Times New Roman" w:cs="Times New Roman"/>
                <w:sz w:val="24"/>
                <w:szCs w:val="24"/>
                <w:lang w:eastAsia="en-GB"/>
              </w:rPr>
              <w:t>1</w:t>
            </w:r>
            <w:r w:rsidR="004F2392" w:rsidRPr="00E31C45">
              <w:rPr>
                <w:rFonts w:ascii="Times New Roman" w:eastAsia="Calibri" w:hAnsi="Times New Roman" w:cs="Times New Roman"/>
                <w:sz w:val="24"/>
                <w:szCs w:val="24"/>
                <w:lang w:eastAsia="en-GB"/>
              </w:rPr>
              <w:t>4</w:t>
            </w:r>
            <w:r w:rsidRPr="00E31C45">
              <w:rPr>
                <w:rFonts w:ascii="Times New Roman" w:eastAsia="Calibri" w:hAnsi="Times New Roman" w:cs="Times New Roman"/>
                <w:sz w:val="24"/>
                <w:szCs w:val="24"/>
                <w:lang w:eastAsia="en-GB"/>
              </w:rPr>
              <w:t xml:space="preserve"> „Списък с общи документи“</w:t>
            </w:r>
            <w:r w:rsidR="009E6A10" w:rsidRPr="00E31C45">
              <w:rPr>
                <w:rFonts w:ascii="Times New Roman" w:eastAsia="Calibri" w:hAnsi="Times New Roman" w:cs="Times New Roman"/>
                <w:sz w:val="24"/>
                <w:szCs w:val="24"/>
                <w:lang w:eastAsia="en-GB"/>
              </w:rPr>
              <w:t>.</w:t>
            </w:r>
            <w:r w:rsidRPr="00E31C45">
              <w:rPr>
                <w:rFonts w:ascii="Times New Roman" w:eastAsia="Calibri" w:hAnsi="Times New Roman" w:cs="Times New Roman"/>
                <w:sz w:val="24"/>
                <w:szCs w:val="24"/>
                <w:lang w:eastAsia="en-GB"/>
              </w:rPr>
              <w:t xml:space="preserve"> </w:t>
            </w:r>
            <w:r w:rsidR="00012197">
              <w:rPr>
                <w:rFonts w:ascii="Times New Roman" w:eastAsia="Calibri" w:hAnsi="Times New Roman" w:cs="Times New Roman"/>
                <w:sz w:val="24"/>
                <w:szCs w:val="24"/>
                <w:lang w:eastAsia="en-GB"/>
              </w:rPr>
              <w:t xml:space="preserve">ДФ „Земеделие“ извършва  </w:t>
            </w:r>
            <w:r w:rsidR="003D3814">
              <w:rPr>
                <w:rFonts w:ascii="Times New Roman" w:eastAsia="Calibri" w:hAnsi="Times New Roman" w:cs="Times New Roman"/>
                <w:sz w:val="24"/>
                <w:szCs w:val="24"/>
                <w:lang w:eastAsia="en-GB"/>
              </w:rPr>
              <w:t xml:space="preserve">оценка </w:t>
            </w:r>
            <w:r w:rsidR="00012197">
              <w:rPr>
                <w:rFonts w:ascii="Times New Roman" w:eastAsia="Calibri" w:hAnsi="Times New Roman" w:cs="Times New Roman"/>
                <w:sz w:val="24"/>
                <w:szCs w:val="24"/>
                <w:lang w:eastAsia="en-GB"/>
              </w:rPr>
              <w:t>за размера на</w:t>
            </w:r>
            <w:r w:rsidR="00A04D23" w:rsidRPr="00A04D23">
              <w:rPr>
                <w:rFonts w:ascii="Times New Roman" w:eastAsia="Calibri" w:hAnsi="Times New Roman" w:cs="Times New Roman"/>
                <w:sz w:val="24"/>
                <w:szCs w:val="24"/>
                <w:lang w:eastAsia="en-GB"/>
              </w:rPr>
              <w:t xml:space="preserve"> общия обем на преработваните суровини за всяка </w:t>
            </w:r>
            <w:r w:rsidR="00012197">
              <w:rPr>
                <w:rFonts w:ascii="Times New Roman" w:eastAsia="Calibri" w:hAnsi="Times New Roman" w:cs="Times New Roman"/>
                <w:sz w:val="24"/>
                <w:szCs w:val="24"/>
                <w:lang w:eastAsia="en-GB"/>
              </w:rPr>
              <w:t xml:space="preserve">една </w:t>
            </w:r>
            <w:r w:rsidR="00A04D23" w:rsidRPr="00A04D23">
              <w:rPr>
                <w:rFonts w:ascii="Times New Roman" w:eastAsia="Calibri" w:hAnsi="Times New Roman" w:cs="Times New Roman"/>
                <w:sz w:val="24"/>
                <w:szCs w:val="24"/>
                <w:lang w:eastAsia="en-GB"/>
              </w:rPr>
              <w:t>от прогнозните години</w:t>
            </w:r>
            <w:r w:rsidR="00BD04C8">
              <w:rPr>
                <w:rFonts w:ascii="Times New Roman" w:eastAsia="Calibri" w:hAnsi="Times New Roman" w:cs="Times New Roman"/>
                <w:sz w:val="24"/>
                <w:szCs w:val="24"/>
                <w:lang w:eastAsia="en-GB"/>
              </w:rPr>
              <w:t xml:space="preserve"> за периода на мониторинг</w:t>
            </w:r>
            <w:r w:rsidR="00A04D23" w:rsidRPr="00A04D23">
              <w:rPr>
                <w:rFonts w:ascii="Times New Roman" w:eastAsia="Calibri" w:hAnsi="Times New Roman" w:cs="Times New Roman"/>
                <w:sz w:val="24"/>
                <w:szCs w:val="24"/>
                <w:lang w:eastAsia="en-GB"/>
              </w:rPr>
              <w:t xml:space="preserve">, съгласно посочените от кандидата данни </w:t>
            </w:r>
            <w:r w:rsidR="00012197">
              <w:rPr>
                <w:rFonts w:ascii="Times New Roman" w:eastAsia="Calibri" w:hAnsi="Times New Roman" w:cs="Times New Roman"/>
                <w:sz w:val="24"/>
                <w:szCs w:val="24"/>
                <w:lang w:eastAsia="en-GB"/>
              </w:rPr>
              <w:t>в</w:t>
            </w:r>
            <w:r w:rsidR="00A04D23" w:rsidRPr="00A04D23">
              <w:rPr>
                <w:rFonts w:ascii="Times New Roman" w:eastAsia="Calibri" w:hAnsi="Times New Roman" w:cs="Times New Roman"/>
                <w:sz w:val="24"/>
                <w:szCs w:val="24"/>
                <w:lang w:eastAsia="en-GB"/>
              </w:rPr>
              <w:t xml:space="preserve"> </w:t>
            </w:r>
            <w:r w:rsidR="00012197" w:rsidRPr="00A04D23">
              <w:rPr>
                <w:rFonts w:ascii="Times New Roman" w:eastAsia="Calibri" w:hAnsi="Times New Roman" w:cs="Times New Roman"/>
                <w:sz w:val="24"/>
                <w:szCs w:val="24"/>
                <w:lang w:eastAsia="en-GB"/>
              </w:rPr>
              <w:t>таблица</w:t>
            </w:r>
            <w:r w:rsidR="00A04D23" w:rsidRPr="00A04D23">
              <w:rPr>
                <w:rFonts w:ascii="Times New Roman" w:eastAsia="Calibri" w:hAnsi="Times New Roman" w:cs="Times New Roman"/>
                <w:sz w:val="24"/>
                <w:szCs w:val="24"/>
                <w:lang w:eastAsia="en-GB"/>
              </w:rPr>
              <w:t xml:space="preserve"> Т.3.1 на бизнес плана</w:t>
            </w:r>
            <w:r w:rsidR="00012197">
              <w:rPr>
                <w:rFonts w:ascii="Times New Roman" w:eastAsia="Calibri" w:hAnsi="Times New Roman" w:cs="Times New Roman"/>
                <w:sz w:val="24"/>
                <w:szCs w:val="24"/>
                <w:lang w:eastAsia="en-GB"/>
              </w:rPr>
              <w:t xml:space="preserve">, при спазване на условията </w:t>
            </w:r>
            <w:r w:rsidR="00012197" w:rsidRPr="0076102C">
              <w:rPr>
                <w:rFonts w:ascii="Times New Roman" w:eastAsia="Calibri" w:hAnsi="Times New Roman" w:cs="Times New Roman"/>
                <w:b/>
                <w:sz w:val="24"/>
                <w:szCs w:val="24"/>
                <w:lang w:eastAsia="en-GB"/>
              </w:rPr>
              <w:t>по т. 10.1-10.4</w:t>
            </w:r>
            <w:r w:rsidR="00012197">
              <w:rPr>
                <w:rFonts w:ascii="Times New Roman" w:eastAsia="Calibri" w:hAnsi="Times New Roman" w:cs="Times New Roman"/>
                <w:sz w:val="24"/>
                <w:szCs w:val="24"/>
                <w:lang w:eastAsia="en-GB"/>
              </w:rPr>
              <w:t xml:space="preserve"> от раздел 11 „Условия за допустимост на дейностите“</w:t>
            </w:r>
            <w:r w:rsidR="00A04D23" w:rsidRPr="00A04D23">
              <w:rPr>
                <w:rFonts w:ascii="Times New Roman" w:eastAsia="Calibri" w:hAnsi="Times New Roman" w:cs="Times New Roman"/>
                <w:sz w:val="24"/>
                <w:szCs w:val="24"/>
                <w:lang w:eastAsia="en-GB"/>
              </w:rPr>
              <w:t>.</w:t>
            </w:r>
            <w:r w:rsidR="00012197">
              <w:rPr>
                <w:rFonts w:ascii="Times New Roman" w:eastAsia="Calibri" w:hAnsi="Times New Roman" w:cs="Times New Roman"/>
                <w:sz w:val="24"/>
                <w:szCs w:val="24"/>
                <w:lang w:eastAsia="en-GB"/>
              </w:rPr>
              <w:t xml:space="preserve"> </w:t>
            </w:r>
          </w:p>
          <w:p w14:paraId="290E65DB" w14:textId="3CCCB812" w:rsidR="00A70689" w:rsidRPr="00E31C45" w:rsidRDefault="00A70689"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6.2.</w:t>
            </w:r>
            <w:r w:rsidR="00E70245"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w:t>
            </w:r>
            <w:r w:rsidR="009E6A10" w:rsidRPr="00E31C45">
              <w:rPr>
                <w:rFonts w:ascii="Times New Roman" w:eastAsia="Calibri" w:hAnsi="Times New Roman" w:cs="Times New Roman"/>
                <w:sz w:val="24"/>
                <w:szCs w:val="24"/>
                <w:lang w:val="en-GB" w:eastAsia="en-GB"/>
              </w:rPr>
              <w:t xml:space="preserve">За </w:t>
            </w:r>
            <w:r w:rsidR="009E6A10" w:rsidRPr="00E31C45">
              <w:rPr>
                <w:rFonts w:ascii="Times New Roman" w:eastAsia="Calibri" w:hAnsi="Times New Roman" w:cs="Times New Roman"/>
                <w:sz w:val="24"/>
                <w:szCs w:val="24"/>
                <w:lang w:eastAsia="en-GB"/>
              </w:rPr>
              <w:t>кандидати еднолични търговци се признават обстоятелствата за физическото лице.</w:t>
            </w:r>
          </w:p>
          <w:p w14:paraId="373A9FEE" w14:textId="31CF6987" w:rsidR="0049660F" w:rsidRPr="00E31C45" w:rsidRDefault="00A70689"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6.2.</w:t>
            </w:r>
            <w:r w:rsidR="00E70245" w:rsidRPr="00E31C45">
              <w:rPr>
                <w:rFonts w:ascii="Times New Roman" w:eastAsia="Calibri" w:hAnsi="Times New Roman" w:cs="Times New Roman"/>
                <w:b/>
                <w:sz w:val="24"/>
                <w:szCs w:val="24"/>
                <w:lang w:eastAsia="en-GB"/>
              </w:rPr>
              <w:t>5</w:t>
            </w:r>
            <w:r w:rsidRPr="00E31C45">
              <w:rPr>
                <w:rFonts w:ascii="Times New Roman" w:eastAsia="Calibri" w:hAnsi="Times New Roman" w:cs="Times New Roman"/>
                <w:b/>
                <w:sz w:val="24"/>
                <w:szCs w:val="24"/>
                <w:lang w:eastAsia="en-GB"/>
              </w:rPr>
              <w:t xml:space="preserve">. </w:t>
            </w:r>
            <w:r w:rsidR="008D1A7B" w:rsidRPr="00E31C45">
              <w:rPr>
                <w:rFonts w:ascii="Times New Roman" w:eastAsia="Calibri" w:hAnsi="Times New Roman" w:cs="Times New Roman"/>
                <w:sz w:val="24"/>
                <w:szCs w:val="24"/>
                <w:lang w:eastAsia="en-GB"/>
              </w:rPr>
              <w:t>За кандидати</w:t>
            </w:r>
            <w:r w:rsidR="005256B1" w:rsidRPr="00E31C45">
              <w:rPr>
                <w:rFonts w:ascii="Times New Roman" w:eastAsia="Calibri" w:hAnsi="Times New Roman" w:cs="Times New Roman"/>
                <w:sz w:val="24"/>
                <w:szCs w:val="24"/>
                <w:lang w:eastAsia="en-GB"/>
              </w:rPr>
              <w:t xml:space="preserve"> </w:t>
            </w:r>
            <w:r w:rsidR="005256B1" w:rsidRPr="00E31C45">
              <w:rPr>
                <w:rFonts w:ascii="Times New Roman" w:eastAsia="Calibri" w:hAnsi="Times New Roman" w:cs="Times New Roman"/>
                <w:b/>
                <w:sz w:val="24"/>
                <w:szCs w:val="24"/>
                <w:lang w:eastAsia="en-GB"/>
              </w:rPr>
              <w:t>ЕООД</w:t>
            </w:r>
            <w:r w:rsidR="008D1A7B" w:rsidRPr="00E31C45">
              <w:rPr>
                <w:rFonts w:ascii="Times New Roman" w:eastAsia="Calibri" w:hAnsi="Times New Roman" w:cs="Times New Roman"/>
                <w:sz w:val="24"/>
                <w:szCs w:val="24"/>
                <w:lang w:eastAsia="en-GB"/>
              </w:rPr>
              <w:t xml:space="preserve">, които са получили приоритет по </w:t>
            </w:r>
            <w:r w:rsidR="008D1A7B" w:rsidRPr="00E31C45">
              <w:rPr>
                <w:rFonts w:ascii="Times New Roman" w:eastAsia="Calibri" w:hAnsi="Times New Roman" w:cs="Times New Roman"/>
                <w:b/>
                <w:sz w:val="24"/>
                <w:szCs w:val="24"/>
                <w:lang w:eastAsia="en-GB"/>
              </w:rPr>
              <w:t>т. 6.2.2</w:t>
            </w:r>
            <w:r w:rsidR="008D1A7B" w:rsidRPr="00E31C45">
              <w:rPr>
                <w:rFonts w:ascii="Times New Roman" w:eastAsia="Calibri" w:hAnsi="Times New Roman" w:cs="Times New Roman"/>
                <w:sz w:val="24"/>
                <w:szCs w:val="24"/>
                <w:lang w:eastAsia="en-GB"/>
              </w:rPr>
              <w:t xml:space="preserve">, </w:t>
            </w:r>
            <w:r w:rsidR="005256B1" w:rsidRPr="00E31C45">
              <w:rPr>
                <w:rFonts w:ascii="Times New Roman" w:eastAsia="Calibri" w:hAnsi="Times New Roman" w:cs="Times New Roman"/>
                <w:sz w:val="24"/>
                <w:szCs w:val="24"/>
                <w:lang w:eastAsia="en-GB"/>
              </w:rPr>
              <w:t xml:space="preserve">към датата на подаване на искане за плащане, както и </w:t>
            </w:r>
            <w:r w:rsidR="008D1A7B" w:rsidRPr="00E31C45">
              <w:rPr>
                <w:rFonts w:ascii="Times New Roman" w:eastAsia="Calibri" w:hAnsi="Times New Roman" w:cs="Times New Roman"/>
                <w:sz w:val="24"/>
                <w:szCs w:val="24"/>
                <w:lang w:eastAsia="en-GB"/>
              </w:rPr>
              <w:t xml:space="preserve">в периода на мониторинг по  </w:t>
            </w:r>
            <w:r w:rsidR="008D1A7B" w:rsidRPr="00E31C45">
              <w:rPr>
                <w:rFonts w:ascii="Times New Roman" w:eastAsia="Calibri" w:hAnsi="Times New Roman" w:cs="Times New Roman"/>
                <w:b/>
                <w:sz w:val="24"/>
                <w:szCs w:val="24"/>
                <w:lang w:eastAsia="en-GB"/>
              </w:rPr>
              <w:t>т. 11</w:t>
            </w:r>
            <w:r w:rsidR="008D1A7B" w:rsidRPr="00E31C45">
              <w:rPr>
                <w:rFonts w:ascii="Times New Roman" w:eastAsia="Calibri" w:hAnsi="Times New Roman" w:cs="Times New Roman"/>
                <w:sz w:val="24"/>
                <w:szCs w:val="24"/>
                <w:lang w:eastAsia="en-GB"/>
              </w:rPr>
              <w:t xml:space="preserve"> от раздел 11 „Условия за допустимост на дейностите“, над 75% от общия обем на преработваните суровини трябва да се произвеждат в земеделското му стопанство</w:t>
            </w:r>
            <w:r w:rsidR="00E56404" w:rsidRPr="00E31C45">
              <w:rPr>
                <w:rFonts w:ascii="Times New Roman" w:eastAsia="Calibri" w:hAnsi="Times New Roman" w:cs="Times New Roman"/>
                <w:sz w:val="24"/>
                <w:szCs w:val="24"/>
                <w:lang w:eastAsia="en-GB"/>
              </w:rPr>
              <w:t xml:space="preserve"> или в земеделското стопанство на лицето, за което са признати обстоятелствата по </w:t>
            </w:r>
            <w:r w:rsidR="00E56404" w:rsidRPr="00E31C45">
              <w:rPr>
                <w:rFonts w:ascii="Times New Roman" w:eastAsia="Calibri" w:hAnsi="Times New Roman" w:cs="Times New Roman"/>
                <w:b/>
                <w:sz w:val="24"/>
                <w:szCs w:val="24"/>
                <w:lang w:eastAsia="en-GB"/>
              </w:rPr>
              <w:t>т. 8 и т. 9</w:t>
            </w:r>
            <w:r w:rsidR="00E56404" w:rsidRPr="00E31C45">
              <w:rPr>
                <w:rFonts w:ascii="Times New Roman" w:eastAsia="Calibri" w:hAnsi="Times New Roman" w:cs="Times New Roman"/>
                <w:sz w:val="24"/>
                <w:szCs w:val="24"/>
                <w:lang w:eastAsia="en-GB"/>
              </w:rPr>
              <w:t xml:space="preserve"> от раздел 8 „Критерии за допустимост на кандидатите</w:t>
            </w:r>
            <w:r w:rsidR="008D1A7B" w:rsidRPr="00E31C45">
              <w:rPr>
                <w:rFonts w:ascii="Times New Roman" w:eastAsia="Calibri" w:hAnsi="Times New Roman" w:cs="Times New Roman"/>
                <w:sz w:val="24"/>
                <w:szCs w:val="24"/>
                <w:lang w:eastAsia="en-GB"/>
              </w:rPr>
              <w:t>.</w:t>
            </w:r>
          </w:p>
          <w:p w14:paraId="5F164E44"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75C57A9D" w14:textId="791F3519"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6.3. </w:t>
            </w:r>
            <w:r w:rsidRPr="004205D6">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3 </w:t>
            </w:r>
            <w:r w:rsidRPr="004205D6">
              <w:rPr>
                <w:rFonts w:ascii="Times New Roman" w:eastAsia="Calibri" w:hAnsi="Times New Roman" w:cs="Times New Roman"/>
                <w:i/>
                <w:sz w:val="24"/>
                <w:szCs w:val="24"/>
                <w:lang w:eastAsia="en-GB"/>
              </w:rPr>
              <w:t>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Pr="004205D6">
              <w:rPr>
                <w:rFonts w:ascii="Times New Roman" w:eastAsia="Calibri" w:hAnsi="Times New Roman" w:cs="Times New Roman"/>
                <w:i/>
                <w:sz w:val="24"/>
                <w:szCs w:val="24"/>
                <w:lang w:eastAsia="en-GB"/>
              </w:rPr>
              <w:t xml:space="preserve">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14:paraId="33FDD92A"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CD688E">
              <w:rPr>
                <w:rFonts w:ascii="Times New Roman" w:eastAsia="Calibri" w:hAnsi="Times New Roman" w:cs="Times New Roman"/>
                <w:b/>
                <w:i/>
                <w:sz w:val="24"/>
                <w:szCs w:val="24"/>
                <w:lang w:eastAsia="en-GB"/>
              </w:rPr>
              <w:t>6.3.1</w:t>
            </w:r>
            <w:r w:rsidRPr="00E31C45">
              <w:rPr>
                <w:rFonts w:ascii="Times New Roman" w:eastAsia="Calibri" w:hAnsi="Times New Roman" w:cs="Times New Roman"/>
                <w:i/>
                <w:sz w:val="24"/>
                <w:szCs w:val="24"/>
                <w:lang w:eastAsia="en-GB"/>
              </w:rPr>
              <w:t>.</w:t>
            </w:r>
            <w:r w:rsidRPr="00E31C45">
              <w:rPr>
                <w:rFonts w:ascii="Times New Roman" w:eastAsia="Calibri" w:hAnsi="Times New Roman" w:cs="Times New Roman"/>
                <w:i/>
                <w:sz w:val="24"/>
                <w:szCs w:val="24"/>
                <w:lang w:eastAsia="en-GB"/>
              </w:rPr>
              <w:tab/>
              <w:t>Над 50%  от общия обем на преработваните суровини</w:t>
            </w:r>
            <w:r w:rsidR="00D83A2F" w:rsidRPr="00E31C45">
              <w:rPr>
                <w:rFonts w:ascii="Times New Roman" w:eastAsia="Calibri" w:hAnsi="Times New Roman" w:cs="Times New Roman"/>
                <w:i/>
                <w:sz w:val="24"/>
                <w:szCs w:val="24"/>
                <w:lang w:eastAsia="en-GB"/>
              </w:rPr>
              <w:t>,</w:t>
            </w:r>
            <w:r w:rsidRPr="00E31C45">
              <w:rPr>
                <w:rFonts w:ascii="Times New Roman" w:eastAsia="Calibri" w:hAnsi="Times New Roman" w:cs="Times New Roman"/>
                <w:i/>
                <w:sz w:val="24"/>
                <w:szCs w:val="24"/>
                <w:lang w:eastAsia="en-GB"/>
              </w:rPr>
              <w:t xml:space="preserve"> с изключение на червено месо е от регистрирани земеделски стопани или признати групи/организации на производители.</w:t>
            </w:r>
          </w:p>
          <w:p w14:paraId="2C80EB1D"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CD688E">
              <w:rPr>
                <w:rFonts w:ascii="Times New Roman" w:eastAsia="Calibri" w:hAnsi="Times New Roman" w:cs="Times New Roman"/>
                <w:b/>
                <w:i/>
                <w:sz w:val="24"/>
                <w:szCs w:val="24"/>
                <w:lang w:eastAsia="en-GB"/>
              </w:rPr>
              <w:t>6.3.2</w:t>
            </w:r>
            <w:r w:rsidRPr="00E31C45">
              <w:rPr>
                <w:rFonts w:ascii="Times New Roman" w:eastAsia="Calibri" w:hAnsi="Times New Roman" w:cs="Times New Roman"/>
                <w:i/>
                <w:sz w:val="24"/>
                <w:szCs w:val="24"/>
                <w:lang w:eastAsia="en-GB"/>
              </w:rPr>
              <w:tab/>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14:paraId="68C87C9E" w14:textId="595489DD" w:rsidR="00D83A2F" w:rsidRPr="00E31C45" w:rsidRDefault="00D83A2F"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sz w:val="24"/>
                <w:szCs w:val="24"/>
                <w:lang w:eastAsia="en-GB"/>
              </w:rPr>
              <w:t xml:space="preserve">Данните се взимат от документ по </w:t>
            </w:r>
            <w:r w:rsidR="00D663DA" w:rsidRPr="00E31C45">
              <w:rPr>
                <w:rFonts w:ascii="Times New Roman" w:eastAsia="Calibri" w:hAnsi="Times New Roman" w:cs="Times New Roman"/>
                <w:b/>
                <w:sz w:val="24"/>
                <w:szCs w:val="24"/>
                <w:lang w:eastAsia="en-GB"/>
              </w:rPr>
              <w:t xml:space="preserve">т. </w:t>
            </w:r>
            <w:r w:rsidR="001C2940" w:rsidRPr="00E31C45">
              <w:rPr>
                <w:rFonts w:ascii="Times New Roman" w:eastAsia="Calibri" w:hAnsi="Times New Roman" w:cs="Times New Roman"/>
                <w:b/>
                <w:sz w:val="24"/>
                <w:szCs w:val="24"/>
                <w:lang w:eastAsia="en-GB"/>
              </w:rPr>
              <w:t>3</w:t>
            </w:r>
            <w:r w:rsidR="00D663DA" w:rsidRPr="00E31C45">
              <w:rPr>
                <w:rFonts w:ascii="Times New Roman" w:eastAsia="Calibri" w:hAnsi="Times New Roman" w:cs="Times New Roman"/>
                <w:sz w:val="24"/>
                <w:szCs w:val="24"/>
                <w:lang w:eastAsia="en-GB"/>
              </w:rPr>
              <w:t xml:space="preserve"> Бизнес план и </w:t>
            </w:r>
            <w:r w:rsidR="00D663DA" w:rsidRPr="00E31C45">
              <w:rPr>
                <w:rFonts w:ascii="Times New Roman" w:eastAsia="Calibri" w:hAnsi="Times New Roman" w:cs="Times New Roman"/>
                <w:b/>
                <w:sz w:val="24"/>
                <w:szCs w:val="24"/>
                <w:lang w:eastAsia="en-GB"/>
              </w:rPr>
              <w:t>т. 1</w:t>
            </w:r>
            <w:r w:rsidR="001C2940" w:rsidRPr="00E31C45">
              <w:rPr>
                <w:rFonts w:ascii="Times New Roman" w:eastAsia="Calibri" w:hAnsi="Times New Roman" w:cs="Times New Roman"/>
                <w:b/>
                <w:sz w:val="24"/>
                <w:szCs w:val="24"/>
                <w:lang w:eastAsia="en-GB"/>
              </w:rPr>
              <w:t>3</w:t>
            </w:r>
            <w:r w:rsidR="00D663DA" w:rsidRPr="00E31C45">
              <w:rPr>
                <w:rFonts w:ascii="Times New Roman" w:eastAsia="Calibri" w:hAnsi="Times New Roman" w:cs="Times New Roman"/>
                <w:sz w:val="24"/>
                <w:szCs w:val="24"/>
                <w:lang w:eastAsia="en-GB"/>
              </w:rPr>
              <w:t xml:space="preserve"> Технологичен проект, от Раздел 1</w:t>
            </w:r>
            <w:r w:rsidR="001C2940" w:rsidRPr="00E31C45">
              <w:rPr>
                <w:rFonts w:ascii="Times New Roman" w:eastAsia="Calibri" w:hAnsi="Times New Roman" w:cs="Times New Roman"/>
                <w:sz w:val="24"/>
                <w:szCs w:val="24"/>
                <w:lang w:eastAsia="en-GB"/>
              </w:rPr>
              <w:t>4</w:t>
            </w:r>
            <w:r w:rsidR="00D663DA" w:rsidRPr="00E31C45">
              <w:rPr>
                <w:rFonts w:ascii="Times New Roman" w:eastAsia="Calibri" w:hAnsi="Times New Roman" w:cs="Times New Roman"/>
                <w:sz w:val="24"/>
                <w:szCs w:val="24"/>
                <w:lang w:eastAsia="en-GB"/>
              </w:rPr>
              <w:t>. „</w:t>
            </w:r>
            <w:r w:rsidR="001C2940" w:rsidRPr="00E31C45">
              <w:rPr>
                <w:rFonts w:ascii="Times New Roman" w:eastAsia="Calibri" w:hAnsi="Times New Roman" w:cs="Times New Roman"/>
                <w:sz w:val="24"/>
                <w:szCs w:val="24"/>
                <w:lang w:eastAsia="en-GB"/>
              </w:rPr>
              <w:t>Списък с общи документи</w:t>
            </w:r>
            <w:r w:rsidRPr="00E31C45">
              <w:rPr>
                <w:rFonts w:ascii="Times New Roman" w:eastAsia="Calibri" w:hAnsi="Times New Roman" w:cs="Times New Roman"/>
                <w:sz w:val="24"/>
                <w:szCs w:val="24"/>
                <w:lang w:eastAsia="en-GB"/>
              </w:rPr>
              <w:t xml:space="preserve">“. </w:t>
            </w:r>
            <w:r w:rsidR="00D949D4" w:rsidRPr="00E31C45">
              <w:rPr>
                <w:rFonts w:ascii="Times New Roman" w:eastAsia="Calibri" w:hAnsi="Times New Roman" w:cs="Times New Roman"/>
                <w:sz w:val="24"/>
                <w:szCs w:val="24"/>
                <w:lang w:eastAsia="en-GB"/>
              </w:rPr>
              <w:t>И</w:t>
            </w:r>
            <w:r w:rsidRPr="00E31C45">
              <w:rPr>
                <w:rFonts w:ascii="Times New Roman" w:eastAsia="Calibri" w:hAnsi="Times New Roman" w:cs="Times New Roman"/>
                <w:sz w:val="24"/>
                <w:szCs w:val="24"/>
                <w:lang w:eastAsia="en-GB"/>
              </w:rPr>
              <w:t xml:space="preserve">зчисленията </w:t>
            </w:r>
            <w:r w:rsidR="00D949D4" w:rsidRPr="00E31C45">
              <w:rPr>
                <w:rFonts w:ascii="Times New Roman" w:eastAsia="Calibri" w:hAnsi="Times New Roman" w:cs="Times New Roman"/>
                <w:sz w:val="24"/>
                <w:szCs w:val="24"/>
                <w:lang w:eastAsia="en-GB"/>
              </w:rPr>
              <w:t xml:space="preserve">на общия обем на преработваните суровини </w:t>
            </w:r>
            <w:r w:rsidRPr="00E31C45">
              <w:rPr>
                <w:rFonts w:ascii="Times New Roman" w:eastAsia="Calibri" w:hAnsi="Times New Roman" w:cs="Times New Roman"/>
                <w:sz w:val="24"/>
                <w:szCs w:val="24"/>
                <w:lang w:eastAsia="en-GB"/>
              </w:rPr>
              <w:t>се извършва</w:t>
            </w:r>
            <w:r w:rsidR="00E13109">
              <w:rPr>
                <w:rFonts w:ascii="Times New Roman" w:eastAsia="Calibri" w:hAnsi="Times New Roman" w:cs="Times New Roman"/>
                <w:sz w:val="24"/>
                <w:szCs w:val="24"/>
                <w:lang w:eastAsia="en-GB"/>
              </w:rPr>
              <w:t>т</w:t>
            </w:r>
            <w:r w:rsidR="0092762F">
              <w:rPr>
                <w:rFonts w:ascii="Times New Roman" w:eastAsia="Calibri" w:hAnsi="Times New Roman" w:cs="Times New Roman"/>
                <w:sz w:val="24"/>
                <w:szCs w:val="24"/>
                <w:lang w:eastAsia="en-GB"/>
              </w:rPr>
              <w:t xml:space="preserve"> за всяка </w:t>
            </w:r>
            <w:r w:rsidR="00E5219E">
              <w:rPr>
                <w:rFonts w:ascii="Times New Roman" w:eastAsia="Calibri" w:hAnsi="Times New Roman" w:cs="Times New Roman"/>
                <w:sz w:val="24"/>
                <w:szCs w:val="24"/>
                <w:lang w:eastAsia="en-GB"/>
              </w:rPr>
              <w:t xml:space="preserve">една </w:t>
            </w:r>
            <w:r w:rsidR="0092762F">
              <w:rPr>
                <w:rFonts w:ascii="Times New Roman" w:eastAsia="Calibri" w:hAnsi="Times New Roman" w:cs="Times New Roman"/>
                <w:sz w:val="24"/>
                <w:szCs w:val="24"/>
                <w:lang w:eastAsia="en-GB"/>
              </w:rPr>
              <w:t>от прогнозните години</w:t>
            </w:r>
            <w:r w:rsidR="00BD04C8">
              <w:rPr>
                <w:rFonts w:ascii="Times New Roman" w:eastAsia="Calibri" w:hAnsi="Times New Roman" w:cs="Times New Roman"/>
                <w:sz w:val="24"/>
                <w:szCs w:val="24"/>
                <w:lang w:eastAsia="en-GB"/>
              </w:rPr>
              <w:t xml:space="preserve"> </w:t>
            </w:r>
            <w:r w:rsidR="00BD04C8" w:rsidRPr="00BD04C8">
              <w:rPr>
                <w:rFonts w:ascii="Times New Roman" w:eastAsia="Calibri" w:hAnsi="Times New Roman" w:cs="Times New Roman"/>
                <w:sz w:val="24"/>
                <w:szCs w:val="24"/>
                <w:lang w:eastAsia="en-GB"/>
              </w:rPr>
              <w:t>за периода на мониторинг</w:t>
            </w:r>
            <w:r w:rsidR="00D949D4" w:rsidRPr="00E31C45">
              <w:rPr>
                <w:rFonts w:ascii="Times New Roman" w:eastAsia="Calibri" w:hAnsi="Times New Roman" w:cs="Times New Roman"/>
                <w:sz w:val="24"/>
                <w:szCs w:val="24"/>
                <w:lang w:eastAsia="en-GB"/>
              </w:rPr>
              <w:t>,</w:t>
            </w:r>
            <w:r w:rsidR="00D608CA"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 xml:space="preserve">съгласно </w:t>
            </w:r>
            <w:r w:rsidR="00D949D4" w:rsidRPr="00E31C45">
              <w:rPr>
                <w:rFonts w:ascii="Times New Roman" w:eastAsia="Calibri" w:hAnsi="Times New Roman" w:cs="Times New Roman"/>
                <w:sz w:val="24"/>
                <w:szCs w:val="24"/>
                <w:lang w:eastAsia="en-GB"/>
              </w:rPr>
              <w:t xml:space="preserve">посочените от кандидата </w:t>
            </w:r>
            <w:r w:rsidR="00826696" w:rsidRPr="00E31C45">
              <w:rPr>
                <w:rFonts w:ascii="Times New Roman" w:eastAsia="Calibri" w:hAnsi="Times New Roman" w:cs="Times New Roman"/>
                <w:sz w:val="24"/>
                <w:szCs w:val="24"/>
                <w:lang w:eastAsia="en-GB"/>
              </w:rPr>
              <w:t>данни</w:t>
            </w:r>
            <w:r w:rsidRPr="00E31C45">
              <w:rPr>
                <w:rFonts w:ascii="Times New Roman" w:eastAsia="Calibri" w:hAnsi="Times New Roman" w:cs="Times New Roman"/>
                <w:sz w:val="24"/>
                <w:szCs w:val="24"/>
                <w:lang w:eastAsia="en-GB"/>
              </w:rPr>
              <w:t xml:space="preserve"> от таблици </w:t>
            </w:r>
            <w:r w:rsidRPr="00E31C45">
              <w:rPr>
                <w:rFonts w:ascii="Times New Roman" w:eastAsia="Calibri" w:hAnsi="Times New Roman" w:cs="Times New Roman"/>
                <w:b/>
                <w:sz w:val="24"/>
                <w:szCs w:val="24"/>
                <w:lang w:eastAsia="en-GB"/>
              </w:rPr>
              <w:t>Т.</w:t>
            </w:r>
            <w:r w:rsidR="009D4E0B"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.1</w:t>
            </w:r>
            <w:r w:rsidRPr="00E31C45">
              <w:rPr>
                <w:rFonts w:ascii="Times New Roman" w:eastAsia="Calibri" w:hAnsi="Times New Roman" w:cs="Times New Roman"/>
                <w:sz w:val="24"/>
                <w:szCs w:val="24"/>
                <w:lang w:eastAsia="en-GB"/>
              </w:rPr>
              <w:t xml:space="preserve"> и </w:t>
            </w:r>
            <w:r w:rsidRPr="00E31C45">
              <w:rPr>
                <w:rFonts w:ascii="Times New Roman" w:eastAsia="Calibri" w:hAnsi="Times New Roman" w:cs="Times New Roman"/>
                <w:b/>
                <w:sz w:val="24"/>
                <w:szCs w:val="24"/>
                <w:lang w:eastAsia="en-GB"/>
              </w:rPr>
              <w:t>Т.</w:t>
            </w:r>
            <w:r w:rsidR="009D4E0B"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.2</w:t>
            </w:r>
            <w:r w:rsidR="00826696" w:rsidRPr="00E31C45">
              <w:rPr>
                <w:rFonts w:ascii="Times New Roman" w:eastAsia="Calibri" w:hAnsi="Times New Roman" w:cs="Times New Roman"/>
                <w:sz w:val="24"/>
                <w:szCs w:val="24"/>
                <w:lang w:eastAsia="en-GB"/>
              </w:rPr>
              <w:t xml:space="preserve"> на бизнес плана</w:t>
            </w:r>
            <w:r w:rsidRPr="00E31C45">
              <w:rPr>
                <w:rFonts w:ascii="Times New Roman" w:eastAsia="Calibri" w:hAnsi="Times New Roman" w:cs="Times New Roman"/>
                <w:sz w:val="24"/>
                <w:szCs w:val="24"/>
                <w:lang w:eastAsia="en-GB"/>
              </w:rPr>
              <w:t xml:space="preserve">. </w:t>
            </w:r>
          </w:p>
          <w:p w14:paraId="3311FD89" w14:textId="32F054AB" w:rsidR="00D663DA" w:rsidRPr="00E31C45" w:rsidRDefault="00D83A2F"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i/>
                <w:sz w:val="24"/>
                <w:szCs w:val="24"/>
                <w:lang w:eastAsia="en-GB"/>
              </w:rPr>
              <w:t xml:space="preserve">  </w:t>
            </w:r>
            <w:r w:rsidRPr="00E31C45">
              <w:rPr>
                <w:rFonts w:ascii="Times New Roman" w:eastAsia="Calibri" w:hAnsi="Times New Roman" w:cs="Times New Roman"/>
                <w:b/>
                <w:sz w:val="24"/>
                <w:szCs w:val="24"/>
                <w:lang w:eastAsia="en-GB"/>
              </w:rPr>
              <w:t xml:space="preserve">При подаване на искане за </w:t>
            </w:r>
            <w:r w:rsidR="009E632A">
              <w:rPr>
                <w:rFonts w:ascii="Times New Roman" w:eastAsia="Calibri" w:hAnsi="Times New Roman" w:cs="Times New Roman"/>
                <w:b/>
                <w:sz w:val="24"/>
                <w:szCs w:val="24"/>
                <w:lang w:eastAsia="en-GB"/>
              </w:rPr>
              <w:t xml:space="preserve">окончателно </w:t>
            </w:r>
            <w:r w:rsidRPr="00E31C45">
              <w:rPr>
                <w:rFonts w:ascii="Times New Roman" w:eastAsia="Calibri" w:hAnsi="Times New Roman" w:cs="Times New Roman"/>
                <w:b/>
                <w:sz w:val="24"/>
                <w:szCs w:val="24"/>
                <w:lang w:eastAsia="en-GB"/>
              </w:rPr>
              <w:t>плащане</w:t>
            </w:r>
            <w:r w:rsidRPr="00E31C45">
              <w:rPr>
                <w:rFonts w:ascii="Times New Roman" w:eastAsia="Calibri" w:hAnsi="Times New Roman" w:cs="Times New Roman"/>
                <w:sz w:val="24"/>
                <w:szCs w:val="24"/>
                <w:lang w:eastAsia="en-GB"/>
              </w:rPr>
              <w:t xml:space="preserve">, </w:t>
            </w:r>
            <w:r w:rsidR="00D608CA" w:rsidRPr="00E31C45">
              <w:rPr>
                <w:rFonts w:ascii="Times New Roman" w:eastAsia="Calibri" w:hAnsi="Times New Roman" w:cs="Times New Roman"/>
                <w:sz w:val="24"/>
                <w:szCs w:val="24"/>
                <w:lang w:eastAsia="en-GB"/>
              </w:rPr>
              <w:t>бенефициентите</w:t>
            </w:r>
            <w:r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b/>
                <w:sz w:val="24"/>
                <w:szCs w:val="24"/>
                <w:lang w:eastAsia="en-GB"/>
              </w:rPr>
              <w:t>трябва да представят договори</w:t>
            </w:r>
            <w:r w:rsidRPr="00E31C45">
              <w:rPr>
                <w:rFonts w:ascii="Times New Roman" w:eastAsia="Calibri" w:hAnsi="Times New Roman" w:cs="Times New Roman"/>
                <w:sz w:val="24"/>
                <w:szCs w:val="24"/>
                <w:lang w:eastAsia="en-GB"/>
              </w:rPr>
              <w:t>, с описани количества и цени на суровините като доказателство</w:t>
            </w:r>
            <w:r w:rsidR="004E746C" w:rsidRPr="00E31C45">
              <w:rPr>
                <w:rFonts w:ascii="Times New Roman" w:eastAsia="Calibri" w:hAnsi="Times New Roman" w:cs="Times New Roman"/>
                <w:sz w:val="24"/>
                <w:szCs w:val="24"/>
                <w:lang w:eastAsia="en-GB"/>
              </w:rPr>
              <w:t xml:space="preserve">, </w:t>
            </w:r>
            <w:r w:rsidR="004E746C" w:rsidRPr="00E31C45">
              <w:rPr>
                <w:rFonts w:ascii="Times New Roman" w:eastAsia="Calibri" w:hAnsi="Times New Roman" w:cs="Times New Roman"/>
                <w:i/>
                <w:sz w:val="24"/>
                <w:szCs w:val="24"/>
                <w:lang w:eastAsia="en-GB"/>
              </w:rPr>
              <w:t xml:space="preserve">че </w:t>
            </w:r>
            <w:r w:rsidRPr="00E31C45">
              <w:rPr>
                <w:rFonts w:ascii="Times New Roman" w:eastAsia="Calibri" w:hAnsi="Times New Roman" w:cs="Times New Roman"/>
                <w:i/>
                <w:sz w:val="24"/>
                <w:szCs w:val="24"/>
                <w:lang w:eastAsia="en-GB"/>
              </w:rPr>
              <w:t xml:space="preserve"> </w:t>
            </w:r>
            <w:r w:rsidR="004E746C" w:rsidRPr="00E31C45">
              <w:rPr>
                <w:rFonts w:ascii="Times New Roman" w:eastAsia="Calibri" w:hAnsi="Times New Roman" w:cs="Times New Roman"/>
                <w:i/>
                <w:sz w:val="24"/>
                <w:szCs w:val="24"/>
                <w:lang w:eastAsia="en-GB"/>
              </w:rPr>
              <w:t xml:space="preserve">над 50%  от общата суровинна база, с изключение на червено месо </w:t>
            </w:r>
            <w:r w:rsidR="004E746C" w:rsidRPr="00E31C45">
              <w:rPr>
                <w:rFonts w:ascii="Times New Roman" w:eastAsia="Calibri" w:hAnsi="Times New Roman" w:cs="Times New Roman"/>
                <w:b/>
                <w:i/>
                <w:sz w:val="24"/>
                <w:szCs w:val="24"/>
                <w:lang w:eastAsia="en-GB"/>
              </w:rPr>
              <w:t>или</w:t>
            </w:r>
            <w:r w:rsidR="004E746C" w:rsidRPr="00E31C45">
              <w:rPr>
                <w:rFonts w:ascii="Times New Roman" w:eastAsia="Calibri" w:hAnsi="Times New Roman" w:cs="Times New Roman"/>
                <w:i/>
                <w:sz w:val="24"/>
                <w:szCs w:val="24"/>
                <w:lang w:eastAsia="en-GB"/>
              </w:rPr>
              <w:t xml:space="preserve"> над 30 % от общата суровинна база от червено месо</w:t>
            </w:r>
            <w:r w:rsidR="00773881">
              <w:rPr>
                <w:rFonts w:ascii="Times New Roman" w:eastAsia="Calibri" w:hAnsi="Times New Roman" w:cs="Times New Roman"/>
                <w:i/>
                <w:sz w:val="24"/>
                <w:szCs w:val="24"/>
                <w:lang w:eastAsia="en-GB"/>
              </w:rPr>
              <w:t xml:space="preserve"> </w:t>
            </w:r>
            <w:r w:rsidR="004E746C" w:rsidRPr="00E31C45">
              <w:rPr>
                <w:rFonts w:ascii="Times New Roman" w:eastAsia="Calibri" w:hAnsi="Times New Roman" w:cs="Times New Roman"/>
                <w:sz w:val="24"/>
                <w:szCs w:val="24"/>
                <w:lang w:eastAsia="en-GB"/>
              </w:rPr>
              <w:t xml:space="preserve">е </w:t>
            </w:r>
            <w:r w:rsidRPr="00E31C45">
              <w:rPr>
                <w:rFonts w:ascii="Times New Roman" w:eastAsia="Calibri" w:hAnsi="Times New Roman" w:cs="Times New Roman"/>
                <w:sz w:val="24"/>
                <w:szCs w:val="24"/>
                <w:lang w:eastAsia="en-GB"/>
              </w:rPr>
              <w:t xml:space="preserve">от </w:t>
            </w:r>
            <w:r w:rsidR="004E746C" w:rsidRPr="00E31C45">
              <w:rPr>
                <w:rFonts w:ascii="Times New Roman" w:eastAsia="Calibri" w:hAnsi="Times New Roman" w:cs="Times New Roman"/>
                <w:sz w:val="24"/>
                <w:szCs w:val="24"/>
                <w:lang w:eastAsia="en-GB"/>
              </w:rPr>
              <w:t>регистрирани земеделски стопани</w:t>
            </w:r>
            <w:r w:rsidR="00F56A77" w:rsidRPr="00E31C45">
              <w:rPr>
                <w:rFonts w:ascii="Times New Roman" w:eastAsia="Calibri" w:hAnsi="Times New Roman" w:cs="Times New Roman"/>
                <w:sz w:val="24"/>
                <w:szCs w:val="24"/>
                <w:lang w:eastAsia="en-GB"/>
              </w:rPr>
              <w:t xml:space="preserve"> или признати групи/организации на производители</w:t>
            </w:r>
            <w:r w:rsidR="004E746C" w:rsidRPr="00E31C45">
              <w:rPr>
                <w:rFonts w:ascii="Times New Roman" w:eastAsia="Calibri" w:hAnsi="Times New Roman" w:cs="Times New Roman"/>
                <w:sz w:val="24"/>
                <w:szCs w:val="24"/>
                <w:lang w:eastAsia="en-GB"/>
              </w:rPr>
              <w:t>. За преработвателните предприятия в сектор „месо и месни продукти“</w:t>
            </w:r>
            <w:r w:rsidR="00BE7EAD" w:rsidRPr="00E31C45">
              <w:rPr>
                <w:rFonts w:ascii="Times New Roman" w:eastAsia="Calibri" w:hAnsi="Times New Roman" w:cs="Times New Roman"/>
                <w:sz w:val="24"/>
                <w:szCs w:val="24"/>
                <w:lang w:eastAsia="en-GB"/>
              </w:rPr>
              <w:t xml:space="preserve">, когато суровината база е от кланични пунктове, </w:t>
            </w:r>
            <w:r w:rsidR="00BE7EAD" w:rsidRPr="00E31C45">
              <w:rPr>
                <w:rFonts w:ascii="Times New Roman" w:eastAsia="Calibri" w:hAnsi="Times New Roman" w:cs="Times New Roman"/>
                <w:sz w:val="24"/>
                <w:szCs w:val="24"/>
                <w:lang w:eastAsia="en-GB"/>
              </w:rPr>
              <w:lastRenderedPageBreak/>
              <w:t>суровината трябва да е придружена от доказателство за произход от регистрирани земеделски стопани.</w:t>
            </w:r>
          </w:p>
          <w:p w14:paraId="54384A4F"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r w:rsidRPr="00E31C45">
              <w:rPr>
                <w:rFonts w:ascii="Times New Roman" w:eastAsia="Calibri" w:hAnsi="Times New Roman" w:cs="Times New Roman"/>
                <w:i/>
                <w:sz w:val="24"/>
                <w:szCs w:val="24"/>
                <w:lang w:eastAsia="en-GB"/>
              </w:rPr>
              <w:t>)</w:t>
            </w:r>
          </w:p>
          <w:p w14:paraId="0E8794DD"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6.4.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4 </w:t>
            </w:r>
            <w:r w:rsidRPr="00CD688E">
              <w:rPr>
                <w:rFonts w:ascii="Times New Roman" w:eastAsia="Calibri" w:hAnsi="Times New Roman" w:cs="Times New Roman"/>
                <w:i/>
                <w:sz w:val="24"/>
                <w:szCs w:val="24"/>
                <w:lang w:eastAsia="en-GB"/>
              </w:rPr>
              <w:t>предимство получават заявления за подпомагане подадени от кандидати, за които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E31C45">
              <w:rPr>
                <w:rFonts w:ascii="Times New Roman" w:eastAsia="Calibri" w:hAnsi="Times New Roman" w:cs="Times New Roman"/>
                <w:b/>
                <w:i/>
                <w:sz w:val="24"/>
                <w:szCs w:val="24"/>
                <w:lang w:eastAsia="en-GB"/>
              </w:rPr>
              <w:t>.</w:t>
            </w:r>
          </w:p>
          <w:p w14:paraId="0266A5CD" w14:textId="77777777" w:rsidR="00D663DA" w:rsidRPr="00E31C45" w:rsidRDefault="00F324A8"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6.4.1.</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36F34FD6"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14:paraId="2F4A9E96"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14:paraId="5CB2A2CD"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14:paraId="4C1C8929"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Минимум - 0 т. / Максимум - 20 т.</w:t>
            </w:r>
          </w:p>
          <w:p w14:paraId="7DC6B8F1"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Пример:</w:t>
            </w:r>
          </w:p>
          <w:p w14:paraId="4BB1E79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1) при К&lt;=0 или 10&lt;К получава 0 точки;</w:t>
            </w:r>
          </w:p>
          <w:p w14:paraId="030E7762"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2) при 0&lt;K&lt;=2 получава 20 точки;</w:t>
            </w:r>
          </w:p>
          <w:p w14:paraId="5D0690D0"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xml:space="preserve">3) при 2&lt;К&lt;=10 получава от 20 до 1 точки, изчислени по следната формула: </w:t>
            </w:r>
          </w:p>
          <w:p w14:paraId="5FEE6DD4"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20-(К-2)*2,375</w:t>
            </w:r>
          </w:p>
          <w:p w14:paraId="58F84EEE" w14:textId="378C31F4" w:rsidR="00F324A8" w:rsidRPr="00E31C45" w:rsidRDefault="00F324A8"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6.4.2 </w:t>
            </w:r>
            <w:r w:rsidRPr="00E31C45">
              <w:rPr>
                <w:rFonts w:ascii="Times New Roman" w:eastAsia="Calibri" w:hAnsi="Times New Roman" w:cs="Times New Roman"/>
                <w:sz w:val="24"/>
                <w:szCs w:val="24"/>
                <w:lang w:eastAsia="en-GB"/>
              </w:rPr>
              <w:t>За получаване на предимство по критерий 4 се взема предвид оперативната печалба на кандидата от последните три завършени финансови години (</w:t>
            </w:r>
            <w:r w:rsidRPr="00E31C45">
              <w:rPr>
                <w:rFonts w:ascii="Times New Roman" w:eastAsia="Calibri" w:hAnsi="Times New Roman" w:cs="Times New Roman"/>
                <w:b/>
                <w:sz w:val="24"/>
                <w:szCs w:val="24"/>
                <w:lang w:eastAsia="en-GB"/>
              </w:rPr>
              <w:t>2022, 2023 и 2024 г</w:t>
            </w:r>
            <w:r w:rsidRPr="00E31C45">
              <w:rPr>
                <w:rFonts w:ascii="Times New Roman" w:eastAsia="Calibri" w:hAnsi="Times New Roman" w:cs="Times New Roman"/>
                <w:sz w:val="24"/>
                <w:szCs w:val="24"/>
                <w:lang w:eastAsia="en-GB"/>
              </w:rPr>
              <w:t>.), която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w:t>
            </w:r>
            <w:r w:rsidRPr="00E31C45">
              <w:rPr>
                <w:rFonts w:ascii="Times New Roman" w:eastAsia="Calibri" w:hAnsi="Times New Roman" w:cs="Times New Roman"/>
                <w:b/>
                <w:sz w:val="24"/>
                <w:szCs w:val="24"/>
                <w:lang w:eastAsia="en-GB"/>
              </w:rPr>
              <w:t>код 15000</w:t>
            </w:r>
            <w:r w:rsidRPr="00E31C45">
              <w:rPr>
                <w:rFonts w:ascii="Times New Roman" w:eastAsia="Calibri" w:hAnsi="Times New Roman" w:cs="Times New Roman"/>
                <w:sz w:val="24"/>
                <w:szCs w:val="24"/>
                <w:lang w:eastAsia="en-GB"/>
              </w:rPr>
              <w:t>) от приходната част на ОПР за съответната финансова година минус стойността от Раздел А, т. I „Разходи за оперативна дейност”, ред „Общо за група I”, (</w:t>
            </w:r>
            <w:r w:rsidRPr="00E31C45">
              <w:rPr>
                <w:rFonts w:ascii="Times New Roman" w:eastAsia="Calibri" w:hAnsi="Times New Roman" w:cs="Times New Roman"/>
                <w:b/>
                <w:sz w:val="24"/>
                <w:szCs w:val="24"/>
                <w:lang w:eastAsia="en-GB"/>
              </w:rPr>
              <w:t>код 10000</w:t>
            </w:r>
            <w:r w:rsidRPr="00E31C45">
              <w:rPr>
                <w:rFonts w:ascii="Times New Roman" w:eastAsia="Calibri" w:hAnsi="Times New Roman" w:cs="Times New Roman"/>
                <w:sz w:val="24"/>
                <w:szCs w:val="24"/>
                <w:lang w:eastAsia="en-GB"/>
              </w:rPr>
              <w:t>) от разходната част на ОПР за съответната финансова година плюс стойността от ред „Разходи за амортизация и обезценка на дълготрайни материални и нематериални активи”, (</w:t>
            </w:r>
            <w:r w:rsidRPr="00E31C45">
              <w:rPr>
                <w:rFonts w:ascii="Times New Roman" w:eastAsia="Calibri" w:hAnsi="Times New Roman" w:cs="Times New Roman"/>
                <w:b/>
                <w:sz w:val="24"/>
                <w:szCs w:val="24"/>
                <w:lang w:eastAsia="en-GB"/>
              </w:rPr>
              <w:t>код 10410</w:t>
            </w:r>
            <w:r w:rsidRPr="00E31C45">
              <w:rPr>
                <w:rFonts w:ascii="Times New Roman" w:eastAsia="Calibri" w:hAnsi="Times New Roman" w:cs="Times New Roman"/>
                <w:sz w:val="24"/>
                <w:szCs w:val="24"/>
                <w:lang w:eastAsia="en-GB"/>
              </w:rPr>
              <w:t xml:space="preserve">)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(2022, 2023 и 2024 г.) с помощта на лист „4. Оперативна печалба“ от </w:t>
            </w:r>
            <w:r w:rsidRPr="00E31C45">
              <w:rPr>
                <w:rFonts w:ascii="Times New Roman" w:eastAsia="Calibri" w:hAnsi="Times New Roman" w:cs="Times New Roman"/>
                <w:b/>
                <w:sz w:val="24"/>
                <w:szCs w:val="24"/>
                <w:lang w:eastAsia="en-GB"/>
              </w:rPr>
              <w:t>Приложение №</w:t>
            </w:r>
            <w:r w:rsidR="001C1BA8"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w:t>
            </w:r>
          </w:p>
          <w:p w14:paraId="48F8F666" w14:textId="1086EA58" w:rsidR="00F324A8" w:rsidRPr="00E31C45" w:rsidRDefault="00F324A8"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6.4.</w:t>
            </w:r>
            <w:r w:rsidR="007D6405"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w:t>
            </w:r>
            <w:r w:rsidRPr="00E31C45">
              <w:rPr>
                <w:rFonts w:ascii="Times New Roman" w:eastAsia="Calibri" w:hAnsi="Times New Roman" w:cs="Times New Roman"/>
                <w:sz w:val="24"/>
                <w:szCs w:val="24"/>
                <w:lang w:eastAsia="en-GB"/>
              </w:rPr>
              <w:t xml:space="preserve"> Данните ще се взимат по служебен път от НСИ</w:t>
            </w:r>
            <w:r w:rsidR="00E31C45"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като за годините, за които кандидатът не е подал ГФО, се считат за 0 (нула).</w:t>
            </w:r>
          </w:p>
          <w:p w14:paraId="0BD62325"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6.5</w:t>
            </w:r>
            <w:r w:rsidRPr="00CD688E">
              <w:rPr>
                <w:rFonts w:ascii="Times New Roman" w:eastAsia="Calibri" w:hAnsi="Times New Roman" w:cs="Times New Roman"/>
                <w:i/>
                <w:sz w:val="24"/>
                <w:szCs w:val="24"/>
                <w:lang w:eastAsia="en-GB"/>
              </w:rPr>
              <w:t>. По</w:t>
            </w:r>
            <w:r w:rsidRPr="00E31C45">
              <w:rPr>
                <w:rFonts w:ascii="Times New Roman" w:eastAsia="Calibri" w:hAnsi="Times New Roman" w:cs="Times New Roman"/>
                <w:b/>
                <w:i/>
                <w:sz w:val="24"/>
                <w:szCs w:val="24"/>
                <w:lang w:eastAsia="en-GB"/>
              </w:rPr>
              <w:t xml:space="preserve"> критерий 5 </w:t>
            </w:r>
            <w:r w:rsidRPr="00CD688E">
              <w:rPr>
                <w:rFonts w:ascii="Times New Roman" w:eastAsia="Calibri" w:hAnsi="Times New Roman" w:cs="Times New Roman"/>
                <w:i/>
                <w:sz w:val="24"/>
                <w:szCs w:val="24"/>
                <w:lang w:eastAsia="en-GB"/>
              </w:rPr>
              <w:t>предимство получават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p w14:paraId="310EFDF0" w14:textId="77777777" w:rsidR="00005DF6"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i/>
                <w:sz w:val="24"/>
                <w:szCs w:val="24"/>
                <w:lang w:eastAsia="en-GB"/>
              </w:rPr>
              <w:lastRenderedPageBreak/>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w:t>
            </w:r>
            <w:r w:rsidRPr="00E31C45">
              <w:rPr>
                <w:rFonts w:ascii="Times New Roman" w:eastAsia="Calibri" w:hAnsi="Times New Roman" w:cs="Times New Roman"/>
                <w:b/>
                <w:i/>
                <w:sz w:val="24"/>
                <w:szCs w:val="24"/>
                <w:lang w:eastAsia="en-GB"/>
              </w:rPr>
              <w:t xml:space="preserve"> (извършва се служебна проверка).</w:t>
            </w:r>
            <w:r w:rsidR="00005DF6" w:rsidRPr="00E31C45">
              <w:rPr>
                <w:rFonts w:ascii="Times New Roman" w:eastAsia="Calibri" w:hAnsi="Times New Roman" w:cs="Times New Roman"/>
                <w:b/>
                <w:i/>
                <w:sz w:val="24"/>
                <w:szCs w:val="24"/>
                <w:lang w:eastAsia="en-GB"/>
              </w:rPr>
              <w:t xml:space="preserve"> </w:t>
            </w:r>
          </w:p>
          <w:p w14:paraId="0EE563B1"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6.6.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6 </w:t>
            </w:r>
            <w:r w:rsidRPr="00CD688E">
              <w:rPr>
                <w:rFonts w:ascii="Times New Roman" w:eastAsia="Calibri" w:hAnsi="Times New Roman" w:cs="Times New Roman"/>
                <w:i/>
                <w:sz w:val="24"/>
                <w:szCs w:val="24"/>
                <w:lang w:eastAsia="en-GB"/>
              </w:rPr>
              <w:t>предимство получават 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r w:rsidRPr="00E31C45">
              <w:rPr>
                <w:rFonts w:ascii="Times New Roman" w:eastAsia="Calibri" w:hAnsi="Times New Roman" w:cs="Times New Roman"/>
                <w:b/>
                <w:i/>
                <w:sz w:val="24"/>
                <w:szCs w:val="24"/>
                <w:lang w:eastAsia="en-GB"/>
              </w:rPr>
              <w:t>.</w:t>
            </w:r>
          </w:p>
          <w:p w14:paraId="112E26E4" w14:textId="49B715A6" w:rsidR="00D663DA" w:rsidRPr="00E31C45" w:rsidRDefault="00AB2B61"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6.6.1.</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 xml:space="preserve">Средносписъчният брой на персонала на кандидата по процедурата за </w:t>
            </w:r>
            <w:r w:rsidR="00D663DA" w:rsidRPr="00E31C45">
              <w:rPr>
                <w:rFonts w:ascii="Times New Roman" w:eastAsia="Calibri" w:hAnsi="Times New Roman" w:cs="Times New Roman"/>
                <w:b/>
                <w:i/>
                <w:sz w:val="24"/>
                <w:szCs w:val="24"/>
                <w:lang w:eastAsia="en-GB"/>
              </w:rPr>
              <w:t>2024 г</w:t>
            </w:r>
            <w:r w:rsidR="00D663DA" w:rsidRPr="00E31C45">
              <w:rPr>
                <w:rFonts w:ascii="Times New Roman" w:eastAsia="Calibri" w:hAnsi="Times New Roman" w:cs="Times New Roman"/>
                <w:i/>
                <w:sz w:val="24"/>
                <w:szCs w:val="24"/>
                <w:lang w:eastAsia="en-GB"/>
              </w:rPr>
              <w:t xml:space="preserve">. се изчислява като сбор от данните за среден списъчен брой на заетите лица, посочени в </w:t>
            </w:r>
            <w:r w:rsidR="00D663DA" w:rsidRPr="00E31C45">
              <w:rPr>
                <w:rFonts w:ascii="Times New Roman" w:eastAsia="Calibri" w:hAnsi="Times New Roman" w:cs="Times New Roman"/>
                <w:b/>
                <w:i/>
                <w:sz w:val="24"/>
                <w:szCs w:val="24"/>
                <w:lang w:eastAsia="en-GB"/>
              </w:rPr>
              <w:t>ред 1001</w:t>
            </w:r>
            <w:r w:rsidR="00D663DA" w:rsidRPr="00E31C45">
              <w:rPr>
                <w:rFonts w:ascii="Times New Roman" w:eastAsia="Calibri" w:hAnsi="Times New Roman" w:cs="Times New Roman"/>
                <w:i/>
                <w:sz w:val="24"/>
                <w:szCs w:val="24"/>
                <w:lang w:eastAsia="en-GB"/>
              </w:rPr>
              <w:t xml:space="preserve"> от Част I, Раздел 1 от „Отчета за заетите лица, средствата за работна заплата и други разходи за труд“ и лицата, посочени </w:t>
            </w:r>
            <w:r w:rsidR="00D663DA" w:rsidRPr="00E31C45">
              <w:rPr>
                <w:rFonts w:ascii="Times New Roman" w:eastAsia="Calibri" w:hAnsi="Times New Roman" w:cs="Times New Roman"/>
                <w:b/>
                <w:i/>
                <w:sz w:val="24"/>
                <w:szCs w:val="24"/>
                <w:lang w:eastAsia="en-GB"/>
              </w:rPr>
              <w:t>в код 1400 и код 1600</w:t>
            </w:r>
            <w:r w:rsidR="00D663DA" w:rsidRPr="00E31C45">
              <w:rPr>
                <w:rFonts w:ascii="Times New Roman" w:eastAsia="Calibri" w:hAnsi="Times New Roman" w:cs="Times New Roman"/>
                <w:i/>
                <w:sz w:val="24"/>
                <w:szCs w:val="24"/>
                <w:lang w:eastAsia="en-GB"/>
              </w:rPr>
              <w:t xml:space="preserve"> от Част II на отчета. </w:t>
            </w:r>
            <w:r w:rsidR="00D663DA" w:rsidRPr="00E31C45">
              <w:rPr>
                <w:rFonts w:ascii="Times New Roman" w:eastAsia="Calibri" w:hAnsi="Times New Roman" w:cs="Times New Roman"/>
                <w:b/>
                <w:i/>
                <w:sz w:val="24"/>
                <w:szCs w:val="24"/>
                <w:lang w:eastAsia="en-GB"/>
              </w:rPr>
              <w:t>За кандидати, несъставящи баланс (ЕТ), данните се взимат от Справка заети лица за 2024 година</w:t>
            </w:r>
            <w:r w:rsidR="00D663DA" w:rsidRPr="00E31C45">
              <w:rPr>
                <w:rFonts w:ascii="Times New Roman" w:eastAsia="Calibri" w:hAnsi="Times New Roman" w:cs="Times New Roman"/>
                <w:i/>
                <w:sz w:val="24"/>
                <w:szCs w:val="24"/>
                <w:lang w:eastAsia="en-GB"/>
              </w:rPr>
              <w:t>. Условието по критерия за оценка не се счита за изпълнено, когато средносписъчния брой на персонала за 2024 година е 0 (нула). Данните от документите се сравняват с посочените данни за персонала от съответните таблици на бизнес плана (</w:t>
            </w:r>
            <w:r w:rsidR="00D663DA"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6</w:t>
            </w:r>
            <w:r w:rsidR="00D663DA" w:rsidRPr="00E31C45">
              <w:rPr>
                <w:rFonts w:ascii="Times New Roman" w:eastAsia="Calibri" w:hAnsi="Times New Roman" w:cs="Times New Roman"/>
                <w:i/>
                <w:sz w:val="24"/>
                <w:szCs w:val="24"/>
                <w:lang w:eastAsia="en-GB"/>
              </w:rPr>
              <w:t xml:space="preserve">). Средносписъчният брой на персонала на кандидата за 2024 г.  се изчислява с помощта на </w:t>
            </w:r>
            <w:r w:rsidR="00D663DA" w:rsidRPr="00E31C45">
              <w:rPr>
                <w:rFonts w:ascii="Times New Roman" w:eastAsia="Calibri" w:hAnsi="Times New Roman" w:cs="Times New Roman"/>
                <w:b/>
                <w:i/>
                <w:sz w:val="24"/>
                <w:szCs w:val="24"/>
                <w:lang w:eastAsia="en-GB"/>
              </w:rPr>
              <w:t xml:space="preserve">Таблица „Средносписъчният брой на персонала“ от Приложение </w:t>
            </w:r>
            <w:r w:rsidR="00C56CD4"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4</w:t>
            </w:r>
            <w:r w:rsidR="00D663DA" w:rsidRPr="00E31C45">
              <w:rPr>
                <w:rFonts w:ascii="Times New Roman" w:eastAsia="Calibri" w:hAnsi="Times New Roman" w:cs="Times New Roman"/>
                <w:b/>
                <w:i/>
                <w:sz w:val="24"/>
                <w:szCs w:val="24"/>
                <w:lang w:eastAsia="en-GB"/>
              </w:rPr>
              <w:t>. „</w:t>
            </w:r>
            <w:r w:rsidR="00C56CD4" w:rsidRPr="00E31C45">
              <w:rPr>
                <w:rFonts w:ascii="Times New Roman" w:eastAsia="Calibri" w:hAnsi="Times New Roman" w:cs="Times New Roman"/>
                <w:b/>
                <w:bCs/>
                <w:i/>
                <w:sz w:val="24"/>
                <w:szCs w:val="24"/>
                <w:lang w:eastAsia="en-GB"/>
              </w:rPr>
              <w:t>Образец на заявление за подпомагане, с данни за попълване в електронен формат в СЕУ</w:t>
            </w:r>
            <w:r w:rsidR="00C56CD4" w:rsidRPr="00E31C45">
              <w:rPr>
                <w:rFonts w:ascii="Times New Roman" w:eastAsia="Calibri" w:hAnsi="Times New Roman" w:cs="Times New Roman"/>
                <w:bCs/>
                <w:i/>
                <w:sz w:val="24"/>
                <w:szCs w:val="24"/>
                <w:lang w:eastAsia="en-GB"/>
              </w:rPr>
              <w:t>.</w:t>
            </w:r>
          </w:p>
          <w:p w14:paraId="3296A509" w14:textId="77777777" w:rsidR="00D663DA" w:rsidRPr="00E31C45" w:rsidRDefault="00AB2B61"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6.6.2.</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 xml:space="preserve">След изплащане на финансовата помощ, е поет ангажимент за поддържане на средносписъчния брой на персонала в предприятието установен за </w:t>
            </w:r>
            <w:r w:rsidRPr="00E31C45">
              <w:rPr>
                <w:rFonts w:ascii="Times New Roman" w:eastAsia="Calibri" w:hAnsi="Times New Roman" w:cs="Times New Roman"/>
                <w:i/>
                <w:sz w:val="24"/>
                <w:szCs w:val="24"/>
                <w:lang w:eastAsia="en-GB"/>
              </w:rPr>
              <w:t xml:space="preserve">2024 </w:t>
            </w:r>
            <w:r w:rsidR="00D663DA" w:rsidRPr="00E31C45">
              <w:rPr>
                <w:rFonts w:ascii="Times New Roman" w:eastAsia="Calibri" w:hAnsi="Times New Roman" w:cs="Times New Roman"/>
                <w:i/>
                <w:sz w:val="24"/>
                <w:szCs w:val="24"/>
                <w:lang w:eastAsia="en-GB"/>
              </w:rPr>
              <w:t xml:space="preserve">година </w:t>
            </w:r>
            <w:r w:rsidRPr="00E31C45">
              <w:rPr>
                <w:rFonts w:ascii="Times New Roman" w:eastAsia="Calibri" w:hAnsi="Times New Roman" w:cs="Times New Roman"/>
                <w:i/>
                <w:sz w:val="24"/>
                <w:szCs w:val="24"/>
                <w:lang w:eastAsia="en-GB"/>
              </w:rPr>
              <w:t>и</w:t>
            </w:r>
            <w:r w:rsidR="00D663DA" w:rsidRPr="00E31C45">
              <w:rPr>
                <w:rFonts w:ascii="Times New Roman" w:eastAsia="Calibri" w:hAnsi="Times New Roman" w:cs="Times New Roman"/>
                <w:i/>
                <w:sz w:val="24"/>
                <w:szCs w:val="24"/>
                <w:lang w:eastAsia="en-GB"/>
              </w:rPr>
              <w:t xml:space="preserve"> </w:t>
            </w:r>
            <w:r w:rsidRPr="00E31C45">
              <w:rPr>
                <w:rFonts w:ascii="Times New Roman" w:eastAsia="Calibri" w:hAnsi="Times New Roman" w:cs="Times New Roman"/>
                <w:i/>
                <w:sz w:val="24"/>
                <w:szCs w:val="24"/>
                <w:lang w:eastAsia="en-GB"/>
              </w:rPr>
              <w:t>се</w:t>
            </w:r>
            <w:r w:rsidR="00D663DA" w:rsidRPr="00E31C45">
              <w:rPr>
                <w:rFonts w:ascii="Times New Roman" w:eastAsia="Calibri" w:hAnsi="Times New Roman" w:cs="Times New Roman"/>
                <w:i/>
                <w:sz w:val="24"/>
                <w:szCs w:val="24"/>
                <w:lang w:eastAsia="en-GB"/>
              </w:rPr>
              <w:t xml:space="preserve"> създа</w:t>
            </w:r>
            <w:r w:rsidRPr="00E31C45">
              <w:rPr>
                <w:rFonts w:ascii="Times New Roman" w:eastAsia="Calibri" w:hAnsi="Times New Roman" w:cs="Times New Roman"/>
                <w:i/>
                <w:sz w:val="24"/>
                <w:szCs w:val="24"/>
                <w:lang w:eastAsia="en-GB"/>
              </w:rPr>
              <w:t>де</w:t>
            </w:r>
            <w:r w:rsidR="00D663DA" w:rsidRPr="00E31C45">
              <w:rPr>
                <w:rFonts w:ascii="Times New Roman" w:eastAsia="Calibri" w:hAnsi="Times New Roman" w:cs="Times New Roman"/>
                <w:i/>
                <w:sz w:val="24"/>
                <w:szCs w:val="24"/>
                <w:lang w:eastAsia="en-GB"/>
              </w:rPr>
              <w:t xml:space="preserve"> поне едно ново работно място.</w:t>
            </w:r>
          </w:p>
          <w:p w14:paraId="58462A8D" w14:textId="77777777" w:rsidR="00C56CD4" w:rsidRPr="00E31C45" w:rsidRDefault="00AB2B61"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6.6.3</w:t>
            </w:r>
            <w:r w:rsidRPr="00E31C45">
              <w:rPr>
                <w:rFonts w:ascii="Times New Roman" w:eastAsia="Calibri" w:hAnsi="Times New Roman" w:cs="Times New Roman"/>
                <w:sz w:val="24"/>
                <w:szCs w:val="24"/>
                <w:lang w:eastAsia="en-GB"/>
              </w:rPr>
              <w:t xml:space="preserve">. </w:t>
            </w:r>
            <w:r w:rsidR="00C56CD4" w:rsidRPr="00E31C45">
              <w:rPr>
                <w:rFonts w:ascii="Times New Roman" w:eastAsia="Calibri" w:hAnsi="Times New Roman" w:cs="Times New Roman"/>
                <w:sz w:val="24"/>
                <w:szCs w:val="24"/>
                <w:lang w:eastAsia="en-GB"/>
              </w:rPr>
              <w:t>Данните се взимат по служебен път от НСИ</w:t>
            </w:r>
            <w:r w:rsidRPr="00E31C45">
              <w:rPr>
                <w:rFonts w:ascii="Times New Roman" w:eastAsia="Calibri" w:hAnsi="Times New Roman" w:cs="Times New Roman"/>
                <w:sz w:val="24"/>
                <w:szCs w:val="24"/>
                <w:lang w:eastAsia="en-GB"/>
              </w:rPr>
              <w:t>, като кандидата дава съгласие за ползване на данните чрез подписване на Приложение № 2: Декларация при кандидатстване.</w:t>
            </w:r>
          </w:p>
          <w:p w14:paraId="16DB4CB9"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761B2574"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6.7.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7 </w:t>
            </w:r>
            <w:r w:rsidRPr="00CD688E">
              <w:rPr>
                <w:rFonts w:ascii="Times New Roman" w:eastAsia="Calibri" w:hAnsi="Times New Roman" w:cs="Times New Roman"/>
                <w:i/>
                <w:sz w:val="24"/>
                <w:szCs w:val="24"/>
                <w:lang w:eastAsia="en-GB"/>
              </w:rPr>
              <w:t>предимство получават заявления за подпомагане с инвестиции и дейности в цифрови технологии, автоматизиране на производствените и организационни процеси</w:t>
            </w:r>
            <w:r w:rsidRPr="00E31C45">
              <w:rPr>
                <w:rFonts w:ascii="Times New Roman" w:eastAsia="Calibri" w:hAnsi="Times New Roman" w:cs="Times New Roman"/>
                <w:b/>
                <w:i/>
                <w:sz w:val="24"/>
                <w:szCs w:val="24"/>
                <w:lang w:eastAsia="en-GB"/>
              </w:rPr>
              <w:t>.</w:t>
            </w:r>
          </w:p>
          <w:p w14:paraId="0A78C19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xml:space="preserve">Заявления за подпомагане с инвестиции и дейности в цифрови технологии, автоматизиране на производствените и организационни процеси, са такива, при които: </w:t>
            </w:r>
          </w:p>
          <w:p w14:paraId="55A76771" w14:textId="51516486"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6.7.1. </w:t>
            </w:r>
            <w:r w:rsidRPr="00E31C45">
              <w:rPr>
                <w:rFonts w:ascii="Times New Roman" w:eastAsia="Calibri" w:hAnsi="Times New Roman" w:cs="Times New Roman"/>
                <w:i/>
                <w:sz w:val="24"/>
                <w:szCs w:val="24"/>
                <w:lang w:eastAsia="en-GB"/>
              </w:rPr>
              <w:t xml:space="preserve">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E31C45">
              <w:rPr>
                <w:rFonts w:ascii="Times New Roman" w:eastAsia="Calibri" w:hAnsi="Times New Roman" w:cs="Times New Roman"/>
                <w:b/>
                <w:i/>
                <w:sz w:val="24"/>
                <w:szCs w:val="24"/>
                <w:lang w:eastAsia="en-GB"/>
              </w:rPr>
              <w:t>Приложение №</w:t>
            </w:r>
            <w:r w:rsidR="00912E7A"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 xml:space="preserve">9 </w:t>
            </w:r>
            <w:r w:rsidRPr="00E31C45">
              <w:rPr>
                <w:rFonts w:ascii="Times New Roman" w:eastAsia="Calibri" w:hAnsi="Times New Roman" w:cs="Times New Roman"/>
                <w:b/>
                <w:i/>
                <w:sz w:val="24"/>
                <w:szCs w:val="24"/>
                <w:lang w:eastAsia="en-GB"/>
              </w:rPr>
              <w:t>- 5 точки;</w:t>
            </w:r>
          </w:p>
          <w:p w14:paraId="12382CA0" w14:textId="692FABAD"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lastRenderedPageBreak/>
              <w:t xml:space="preserve">6.7.2. </w:t>
            </w:r>
            <w:r w:rsidRPr="00E31C45">
              <w:rPr>
                <w:rFonts w:ascii="Times New Roman" w:eastAsia="Calibri" w:hAnsi="Times New Roman" w:cs="Times New Roman"/>
                <w:i/>
                <w:sz w:val="24"/>
                <w:szCs w:val="24"/>
                <w:lang w:eastAsia="en-GB"/>
              </w:rPr>
              <w:t xml:space="preserve">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E31C45">
              <w:rPr>
                <w:rFonts w:ascii="Times New Roman" w:eastAsia="Calibri" w:hAnsi="Times New Roman" w:cs="Times New Roman"/>
                <w:b/>
                <w:i/>
                <w:sz w:val="24"/>
                <w:szCs w:val="24"/>
                <w:lang w:eastAsia="en-GB"/>
              </w:rPr>
              <w:t>Приложение №</w:t>
            </w:r>
            <w:r w:rsidR="00912E7A"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 xml:space="preserve">9 </w:t>
            </w:r>
            <w:r w:rsidRPr="00E31C45">
              <w:rPr>
                <w:rFonts w:ascii="Times New Roman" w:eastAsia="Calibri" w:hAnsi="Times New Roman" w:cs="Times New Roman"/>
                <w:b/>
                <w:i/>
                <w:sz w:val="24"/>
                <w:szCs w:val="24"/>
                <w:lang w:eastAsia="en-GB"/>
              </w:rPr>
              <w:t>- 2 точки;</w:t>
            </w:r>
          </w:p>
          <w:p w14:paraId="1014B00C" w14:textId="67C1B140"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Допустимите инвестиционни разходи по заявлението за подпомагане,</w:t>
            </w:r>
            <w:r w:rsidR="00912E7A" w:rsidRPr="00E31C45">
              <w:rPr>
                <w:rFonts w:ascii="Times New Roman" w:eastAsia="Calibri" w:hAnsi="Times New Roman" w:cs="Times New Roman"/>
                <w:i/>
                <w:sz w:val="24"/>
                <w:szCs w:val="24"/>
                <w:lang w:eastAsia="en-GB"/>
              </w:rPr>
              <w:t xml:space="preserve"> които попадат в </w:t>
            </w:r>
            <w:r w:rsidR="00912E7A"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9</w:t>
            </w:r>
            <w:r w:rsidRPr="00E31C45">
              <w:rPr>
                <w:rFonts w:ascii="Times New Roman" w:eastAsia="Calibri" w:hAnsi="Times New Roman" w:cs="Times New Roman"/>
                <w:i/>
                <w:sz w:val="24"/>
                <w:szCs w:val="24"/>
                <w:lang w:eastAsia="en-GB"/>
              </w:rPr>
              <w:t xml:space="preserve">,  следва да са описани </w:t>
            </w:r>
            <w:r w:rsidR="004B58EF" w:rsidRPr="00E31C45">
              <w:rPr>
                <w:rFonts w:ascii="Times New Roman" w:eastAsia="Calibri" w:hAnsi="Times New Roman" w:cs="Times New Roman"/>
                <w:i/>
                <w:sz w:val="24"/>
                <w:szCs w:val="24"/>
                <w:lang w:eastAsia="en-GB"/>
              </w:rPr>
              <w:t xml:space="preserve">и обосновани </w:t>
            </w:r>
            <w:r w:rsidRPr="00E31C45">
              <w:rPr>
                <w:rFonts w:ascii="Times New Roman" w:eastAsia="Calibri" w:hAnsi="Times New Roman" w:cs="Times New Roman"/>
                <w:i/>
                <w:sz w:val="24"/>
                <w:szCs w:val="24"/>
                <w:lang w:eastAsia="en-GB"/>
              </w:rPr>
              <w:t>в Таблица 1А: „</w:t>
            </w:r>
            <w:r w:rsidR="004B58EF" w:rsidRPr="00E31C45">
              <w:rPr>
                <w:rFonts w:ascii="Times New Roman" w:eastAsia="Calibri" w:hAnsi="Times New Roman" w:cs="Times New Roman"/>
                <w:i/>
                <w:sz w:val="24"/>
                <w:szCs w:val="24"/>
                <w:lang w:eastAsia="en-GB"/>
              </w:rPr>
              <w:t>Инвестиционни разходи свързани с инвестиции и дейности в цифрови технологии, автоматизиране на производствените и организационни процеси</w:t>
            </w:r>
            <w:r w:rsidRPr="00E31C45">
              <w:rPr>
                <w:rFonts w:ascii="Times New Roman" w:eastAsia="Calibri" w:hAnsi="Times New Roman" w:cs="Times New Roman"/>
                <w:i/>
                <w:sz w:val="24"/>
                <w:szCs w:val="24"/>
                <w:lang w:eastAsia="en-GB"/>
              </w:rPr>
              <w:t xml:space="preserve">“ от </w:t>
            </w:r>
            <w:r w:rsidR="00912E7A" w:rsidRPr="00E31C45">
              <w:rPr>
                <w:rFonts w:ascii="Times New Roman" w:eastAsia="Calibri" w:hAnsi="Times New Roman" w:cs="Times New Roman"/>
                <w:i/>
                <w:sz w:val="24"/>
                <w:szCs w:val="24"/>
                <w:lang w:eastAsia="en-GB"/>
              </w:rPr>
              <w:t xml:space="preserve">документа по </w:t>
            </w:r>
            <w:r w:rsidR="00912E7A" w:rsidRPr="00E31C45">
              <w:rPr>
                <w:rFonts w:ascii="Times New Roman" w:eastAsia="Calibri" w:hAnsi="Times New Roman" w:cs="Times New Roman"/>
                <w:b/>
                <w:i/>
                <w:sz w:val="24"/>
                <w:szCs w:val="24"/>
                <w:lang w:eastAsia="en-GB"/>
              </w:rPr>
              <w:t>т. 3</w:t>
            </w:r>
            <w:r w:rsidR="00912E7A" w:rsidRPr="00E31C45">
              <w:rPr>
                <w:rFonts w:ascii="Times New Roman" w:eastAsia="Calibri" w:hAnsi="Times New Roman" w:cs="Times New Roman"/>
                <w:i/>
                <w:sz w:val="24"/>
                <w:szCs w:val="24"/>
                <w:lang w:eastAsia="en-GB"/>
              </w:rPr>
              <w:t xml:space="preserve"> Бизнес план (</w:t>
            </w:r>
            <w:r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6</w:t>
            </w:r>
            <w:r w:rsidR="00912E7A" w:rsidRPr="00E31C45">
              <w:rPr>
                <w:rFonts w:ascii="Times New Roman" w:eastAsia="Calibri" w:hAnsi="Times New Roman" w:cs="Times New Roman"/>
                <w:i/>
                <w:sz w:val="24"/>
                <w:szCs w:val="24"/>
                <w:lang w:eastAsia="en-GB"/>
              </w:rPr>
              <w:t>)</w:t>
            </w:r>
            <w:r w:rsidR="00FA5F70" w:rsidRPr="00E31C45">
              <w:rPr>
                <w:rFonts w:ascii="Times New Roman" w:eastAsia="Calibri" w:hAnsi="Times New Roman" w:cs="Times New Roman"/>
                <w:i/>
                <w:sz w:val="24"/>
                <w:szCs w:val="24"/>
                <w:lang w:eastAsia="en-GB"/>
              </w:rPr>
              <w:t xml:space="preserve"> </w:t>
            </w:r>
            <w:r w:rsidR="00FA5F70" w:rsidRPr="00E31C45">
              <w:rPr>
                <w:rFonts w:ascii="Times New Roman" w:eastAsia="Calibri" w:hAnsi="Times New Roman" w:cs="Times New Roman"/>
                <w:sz w:val="24"/>
                <w:szCs w:val="24"/>
                <w:lang w:eastAsia="en-GB"/>
              </w:rPr>
              <w:t>от Раздел 14. „Списък с общи документи“</w:t>
            </w:r>
            <w:r w:rsidRPr="00E31C45">
              <w:rPr>
                <w:rFonts w:ascii="Times New Roman" w:eastAsia="Calibri" w:hAnsi="Times New Roman" w:cs="Times New Roman"/>
                <w:i/>
                <w:sz w:val="24"/>
                <w:szCs w:val="24"/>
                <w:lang w:eastAsia="en-GB"/>
              </w:rPr>
              <w:t>.</w:t>
            </w:r>
          </w:p>
          <w:p w14:paraId="04B27F80" w14:textId="39BC75A9"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FA5F70" w:rsidRPr="00E31C45">
              <w:rPr>
                <w:rFonts w:ascii="Times New Roman" w:eastAsia="Calibri" w:hAnsi="Times New Roman" w:cs="Times New Roman"/>
                <w:i/>
                <w:sz w:val="24"/>
                <w:szCs w:val="24"/>
                <w:lang w:eastAsia="en-GB"/>
              </w:rPr>
              <w:t xml:space="preserve"> (одобрени)</w:t>
            </w:r>
            <w:r w:rsidRPr="00E31C45">
              <w:rPr>
                <w:rFonts w:ascii="Times New Roman" w:eastAsia="Calibri" w:hAnsi="Times New Roman" w:cs="Times New Roman"/>
                <w:i/>
                <w:sz w:val="24"/>
                <w:szCs w:val="24"/>
                <w:lang w:eastAsia="en-GB"/>
              </w:rPr>
              <w:t xml:space="preserve"> разходи при извършване на административните проверки</w:t>
            </w:r>
          </w:p>
          <w:p w14:paraId="4ED1FB62"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68A5CD0B"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6.8.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8 </w:t>
            </w:r>
            <w:r w:rsidRPr="00CD688E">
              <w:rPr>
                <w:rFonts w:ascii="Times New Roman" w:eastAsia="Calibri" w:hAnsi="Times New Roman" w:cs="Times New Roman"/>
                <w:i/>
                <w:sz w:val="24"/>
                <w:szCs w:val="24"/>
                <w:lang w:eastAsia="en-GB"/>
              </w:rPr>
              <w:t>предимство получават заявления за подпомагане с инвестиции, които подпомагат внедряването в предприятията на иновативни решения</w:t>
            </w:r>
            <w:r w:rsidRPr="00E31C45">
              <w:rPr>
                <w:rFonts w:ascii="Times New Roman" w:eastAsia="Calibri" w:hAnsi="Times New Roman" w:cs="Times New Roman"/>
                <w:b/>
                <w:i/>
                <w:sz w:val="24"/>
                <w:szCs w:val="24"/>
                <w:lang w:eastAsia="en-GB"/>
              </w:rPr>
              <w:t>.</w:t>
            </w:r>
          </w:p>
          <w:p w14:paraId="3BB81529"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i/>
                <w:sz w:val="24"/>
                <w:szCs w:val="24"/>
                <w:lang w:eastAsia="en-GB"/>
              </w:rPr>
              <w:t xml:space="preserve"> </w:t>
            </w:r>
            <w:r w:rsidR="007641AC" w:rsidRPr="00E31C45">
              <w:rPr>
                <w:rFonts w:ascii="Times New Roman" w:eastAsia="Calibri" w:hAnsi="Times New Roman" w:cs="Times New Roman"/>
                <w:b/>
                <w:sz w:val="24"/>
                <w:szCs w:val="24"/>
                <w:lang w:eastAsia="en-GB"/>
              </w:rPr>
              <w:t xml:space="preserve">6.8.1. </w:t>
            </w:r>
            <w:r w:rsidRPr="00E31C45">
              <w:rPr>
                <w:rFonts w:ascii="Times New Roman" w:eastAsia="Calibri" w:hAnsi="Times New Roman" w:cs="Times New Roman"/>
                <w:sz w:val="24"/>
                <w:szCs w:val="24"/>
                <w:lang w:eastAsia="en-GB"/>
              </w:rPr>
              <w:t>Условието се счита за изпълнено, когато над 10 %</w:t>
            </w:r>
            <w:r w:rsidRPr="00E31C45">
              <w:rPr>
                <w:rFonts w:ascii="Times New Roman" w:eastAsia="Calibri" w:hAnsi="Times New Roman" w:cs="Times New Roman"/>
                <w:b/>
                <w:sz w:val="24"/>
                <w:szCs w:val="24"/>
                <w:lang w:eastAsia="en-GB"/>
              </w:rPr>
              <w:t>*</w:t>
            </w:r>
            <w:r w:rsidRPr="00E31C45">
              <w:rPr>
                <w:rFonts w:ascii="Times New Roman" w:eastAsia="Calibri" w:hAnsi="Times New Roman" w:cs="Times New Roman"/>
                <w:sz w:val="24"/>
                <w:szCs w:val="24"/>
                <w:lang w:eastAsia="en-GB"/>
              </w:rPr>
              <w:t xml:space="preserve">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20108A88" w14:textId="0E61FD85" w:rsidR="00D663DA" w:rsidRPr="00E31C45" w:rsidRDefault="007641AC"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6.8.2. </w:t>
            </w:r>
            <w:r w:rsidR="00D663DA" w:rsidRPr="00E31C45">
              <w:rPr>
                <w:rFonts w:ascii="Times New Roman" w:eastAsia="Calibri" w:hAnsi="Times New Roman" w:cs="Times New Roman"/>
                <w:sz w:val="24"/>
                <w:szCs w:val="24"/>
                <w:lang w:eastAsia="en-GB"/>
              </w:rPr>
              <w:t xml:space="preserve">За доказване изпълнението по критерия е необходимо да се предостави </w:t>
            </w:r>
            <w:r w:rsidR="005D5B40" w:rsidRPr="00E31C45">
              <w:rPr>
                <w:rFonts w:ascii="Times New Roman" w:eastAsia="Calibri" w:hAnsi="Times New Roman" w:cs="Times New Roman"/>
                <w:b/>
                <w:i/>
                <w:sz w:val="24"/>
                <w:szCs w:val="24"/>
                <w:lang w:eastAsia="en-GB"/>
              </w:rPr>
              <w:t>валиден и действащ</w:t>
            </w:r>
            <w:r w:rsidR="005D5B40"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документ за патент и/или полезен модел </w:t>
            </w:r>
            <w:r w:rsidR="00D663DA" w:rsidRPr="00E31C45">
              <w:rPr>
                <w:rFonts w:ascii="Times New Roman" w:eastAsia="Calibri" w:hAnsi="Times New Roman" w:cs="Times New Roman"/>
                <w:b/>
                <w:sz w:val="24"/>
                <w:szCs w:val="24"/>
                <w:lang w:eastAsia="en-GB"/>
              </w:rPr>
              <w:t>или</w:t>
            </w:r>
            <w:r w:rsidR="00D663DA" w:rsidRPr="00E31C45">
              <w:rPr>
                <w:rFonts w:ascii="Times New Roman" w:eastAsia="Calibri" w:hAnsi="Times New Roman" w:cs="Times New Roman"/>
                <w:sz w:val="24"/>
                <w:szCs w:val="24"/>
                <w:lang w:eastAsia="en-GB"/>
              </w:rPr>
              <w:t xml:space="preserve"> да се посочи оперативната група по Европейското партньорство за иновации /ЕПИ/, чрез която се  изпълняват иновативни решения</w:t>
            </w:r>
            <w:r w:rsidR="009C2AB0" w:rsidRPr="00E31C45">
              <w:rPr>
                <w:rFonts w:ascii="Times New Roman" w:eastAsia="Calibri" w:hAnsi="Times New Roman" w:cs="Times New Roman"/>
                <w:sz w:val="24"/>
                <w:szCs w:val="24"/>
                <w:lang w:eastAsia="en-GB"/>
              </w:rPr>
              <w:t>, в която кандидатът е партньор</w:t>
            </w:r>
            <w:r w:rsidRPr="00E31C45">
              <w:rPr>
                <w:rFonts w:ascii="Times New Roman" w:eastAsia="Calibri" w:hAnsi="Times New Roman" w:cs="Times New Roman"/>
                <w:sz w:val="24"/>
                <w:szCs w:val="24"/>
                <w:lang w:eastAsia="en-GB"/>
              </w:rPr>
              <w:t xml:space="preserve">, както и описание за </w:t>
            </w:r>
            <w:r w:rsidR="009C2AB0" w:rsidRPr="00E31C45">
              <w:rPr>
                <w:rFonts w:ascii="Times New Roman" w:eastAsia="Calibri" w:hAnsi="Times New Roman" w:cs="Times New Roman"/>
                <w:sz w:val="24"/>
                <w:szCs w:val="24"/>
                <w:lang w:eastAsia="en-GB"/>
              </w:rPr>
              <w:t xml:space="preserve">връзката между активите по заявлението за подпомагане и изпълнения проект за </w:t>
            </w:r>
            <w:r w:rsidRPr="00E31C45">
              <w:rPr>
                <w:rFonts w:ascii="Times New Roman" w:eastAsia="Calibri" w:hAnsi="Times New Roman" w:cs="Times New Roman"/>
                <w:sz w:val="24"/>
                <w:szCs w:val="24"/>
                <w:lang w:eastAsia="en-GB"/>
              </w:rPr>
              <w:t xml:space="preserve"> иновативните решения на оперативната група </w:t>
            </w:r>
            <w:r w:rsidR="00D663DA" w:rsidRPr="00E31C45">
              <w:rPr>
                <w:rFonts w:ascii="Times New Roman" w:eastAsia="Calibri" w:hAnsi="Times New Roman" w:cs="Times New Roman"/>
                <w:sz w:val="24"/>
                <w:szCs w:val="24"/>
                <w:lang w:eastAsia="en-GB"/>
              </w:rPr>
              <w:t xml:space="preserve">. </w:t>
            </w:r>
          </w:p>
          <w:p w14:paraId="359F4592" w14:textId="6F97785F" w:rsidR="00D663DA" w:rsidRPr="00E31C45" w:rsidRDefault="007641AC"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sz w:val="24"/>
                <w:szCs w:val="24"/>
                <w:lang w:eastAsia="en-GB"/>
              </w:rPr>
              <w:t>6.8.3.</w:t>
            </w:r>
            <w:r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Допустимите инвестиционни разходи по заявлението за подпомагане следва да са описани </w:t>
            </w:r>
            <w:r w:rsidR="004B58EF" w:rsidRPr="00E31C45">
              <w:rPr>
                <w:rFonts w:ascii="Times New Roman" w:eastAsia="Calibri" w:hAnsi="Times New Roman" w:cs="Times New Roman"/>
                <w:sz w:val="24"/>
                <w:szCs w:val="24"/>
                <w:lang w:eastAsia="en-GB"/>
              </w:rPr>
              <w:t>и обо</w:t>
            </w:r>
            <w:r w:rsidR="008F0E7B" w:rsidRPr="00E31C45">
              <w:rPr>
                <w:rFonts w:ascii="Times New Roman" w:eastAsia="Calibri" w:hAnsi="Times New Roman" w:cs="Times New Roman"/>
                <w:sz w:val="24"/>
                <w:szCs w:val="24"/>
                <w:lang w:eastAsia="en-GB"/>
              </w:rPr>
              <w:t>с</w:t>
            </w:r>
            <w:r w:rsidR="004B58EF" w:rsidRPr="00E31C45">
              <w:rPr>
                <w:rFonts w:ascii="Times New Roman" w:eastAsia="Calibri" w:hAnsi="Times New Roman" w:cs="Times New Roman"/>
                <w:sz w:val="24"/>
                <w:szCs w:val="24"/>
                <w:lang w:eastAsia="en-GB"/>
              </w:rPr>
              <w:t xml:space="preserve">новани </w:t>
            </w:r>
            <w:r w:rsidR="00D663DA" w:rsidRPr="00E31C45">
              <w:rPr>
                <w:rFonts w:ascii="Times New Roman" w:eastAsia="Calibri" w:hAnsi="Times New Roman" w:cs="Times New Roman"/>
                <w:sz w:val="24"/>
                <w:szCs w:val="24"/>
                <w:lang w:eastAsia="en-GB"/>
              </w:rPr>
              <w:t xml:space="preserve">в Таблица </w:t>
            </w:r>
            <w:r w:rsidR="004B58EF" w:rsidRPr="00E31C45">
              <w:rPr>
                <w:rFonts w:ascii="Times New Roman" w:eastAsia="Calibri" w:hAnsi="Times New Roman" w:cs="Times New Roman"/>
                <w:sz w:val="24"/>
                <w:szCs w:val="24"/>
                <w:lang w:eastAsia="en-GB"/>
              </w:rPr>
              <w:t>1Б</w:t>
            </w:r>
            <w:r w:rsidR="00D663DA" w:rsidRPr="00E31C45">
              <w:rPr>
                <w:rFonts w:ascii="Times New Roman" w:eastAsia="Calibri" w:hAnsi="Times New Roman" w:cs="Times New Roman"/>
                <w:sz w:val="24"/>
                <w:szCs w:val="24"/>
                <w:lang w:eastAsia="en-GB"/>
              </w:rPr>
              <w:t>: „</w:t>
            </w:r>
            <w:r w:rsidR="004B58EF" w:rsidRPr="00E31C45">
              <w:rPr>
                <w:rFonts w:ascii="Times New Roman" w:eastAsia="Calibri" w:hAnsi="Times New Roman" w:cs="Times New Roman"/>
                <w:sz w:val="24"/>
                <w:szCs w:val="24"/>
                <w:lang w:eastAsia="en-GB"/>
              </w:rPr>
              <w:t>Инвестиционни разходи, които подпомагат внедряването в предприятията на иновативни решения</w:t>
            </w:r>
            <w:r w:rsidR="00D663DA" w:rsidRPr="00E31C45">
              <w:rPr>
                <w:rFonts w:ascii="Times New Roman" w:eastAsia="Calibri" w:hAnsi="Times New Roman" w:cs="Times New Roman"/>
                <w:sz w:val="24"/>
                <w:szCs w:val="24"/>
                <w:lang w:eastAsia="en-GB"/>
              </w:rPr>
              <w:t xml:space="preserve">“ от </w:t>
            </w:r>
            <w:r w:rsidRPr="00E31C45">
              <w:rPr>
                <w:rFonts w:ascii="Times New Roman" w:eastAsia="Calibri" w:hAnsi="Times New Roman" w:cs="Times New Roman"/>
                <w:sz w:val="24"/>
                <w:szCs w:val="24"/>
                <w:lang w:eastAsia="en-GB"/>
              </w:rPr>
              <w:t xml:space="preserve">документа по </w:t>
            </w:r>
            <w:r w:rsidRPr="00E31C45">
              <w:rPr>
                <w:rFonts w:ascii="Times New Roman" w:eastAsia="Calibri" w:hAnsi="Times New Roman" w:cs="Times New Roman"/>
                <w:b/>
                <w:sz w:val="24"/>
                <w:szCs w:val="24"/>
                <w:lang w:eastAsia="en-GB"/>
              </w:rPr>
              <w:t>т. 3</w:t>
            </w:r>
            <w:r w:rsidRPr="00E31C45">
              <w:rPr>
                <w:rFonts w:ascii="Times New Roman" w:eastAsia="Calibri" w:hAnsi="Times New Roman" w:cs="Times New Roman"/>
                <w:sz w:val="24"/>
                <w:szCs w:val="24"/>
                <w:lang w:eastAsia="en-GB"/>
              </w:rPr>
              <w:t xml:space="preserve"> Бизнес план (</w:t>
            </w:r>
            <w:r w:rsidRPr="00E31C45">
              <w:rPr>
                <w:rFonts w:ascii="Times New Roman" w:eastAsia="Calibri" w:hAnsi="Times New Roman" w:cs="Times New Roman"/>
                <w:b/>
                <w:sz w:val="24"/>
                <w:szCs w:val="24"/>
                <w:lang w:eastAsia="en-GB"/>
              </w:rPr>
              <w:t xml:space="preserve">Приложение № </w:t>
            </w:r>
            <w:r w:rsidR="001C1BA8" w:rsidRPr="00E31C45">
              <w:rPr>
                <w:rFonts w:ascii="Times New Roman" w:eastAsia="Calibri" w:hAnsi="Times New Roman" w:cs="Times New Roman"/>
                <w:b/>
                <w:sz w:val="24"/>
                <w:szCs w:val="24"/>
                <w:lang w:eastAsia="en-GB"/>
              </w:rPr>
              <w:t>6</w:t>
            </w:r>
            <w:r w:rsidRPr="00E31C45">
              <w:rPr>
                <w:rFonts w:ascii="Times New Roman" w:eastAsia="Calibri" w:hAnsi="Times New Roman" w:cs="Times New Roman"/>
                <w:sz w:val="24"/>
                <w:szCs w:val="24"/>
                <w:lang w:eastAsia="en-GB"/>
              </w:rPr>
              <w:t>)</w:t>
            </w:r>
            <w:r w:rsidR="00FA5F70" w:rsidRPr="00E31C45">
              <w:rPr>
                <w:rFonts w:ascii="Times New Roman" w:eastAsia="Calibri" w:hAnsi="Times New Roman" w:cs="Times New Roman"/>
                <w:sz w:val="24"/>
                <w:szCs w:val="24"/>
                <w:lang w:eastAsia="en-GB"/>
              </w:rPr>
              <w:t xml:space="preserve"> от Раздел 14. „Списък с общи документи“</w:t>
            </w:r>
            <w:r w:rsidR="00D663DA" w:rsidRPr="00E31C45">
              <w:rPr>
                <w:rFonts w:ascii="Times New Roman" w:eastAsia="Calibri" w:hAnsi="Times New Roman" w:cs="Times New Roman"/>
                <w:sz w:val="24"/>
                <w:szCs w:val="24"/>
                <w:lang w:eastAsia="en-GB"/>
              </w:rPr>
              <w:t>.</w:t>
            </w:r>
          </w:p>
          <w:p w14:paraId="3A3CB46D" w14:textId="77777777" w:rsidR="00D663DA" w:rsidRPr="00E31C45" w:rsidRDefault="007641AC"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sz w:val="24"/>
                <w:szCs w:val="24"/>
                <w:lang w:eastAsia="en-GB"/>
              </w:rPr>
              <w:t>6.8.4.</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sz w:val="24"/>
                <w:szCs w:val="24"/>
                <w:lang w:eastAsia="en-GB"/>
              </w:rPr>
              <w:t xml:space="preserve">В случаите, в които иновацията засяга </w:t>
            </w:r>
            <w:r w:rsidR="00D663DA" w:rsidRPr="00CD688E">
              <w:rPr>
                <w:rFonts w:ascii="Times New Roman" w:eastAsia="Calibri" w:hAnsi="Times New Roman" w:cs="Times New Roman"/>
                <w:b/>
                <w:sz w:val="24"/>
                <w:szCs w:val="24"/>
                <w:lang w:eastAsia="en-GB"/>
              </w:rPr>
              <w:t>само част или елемент</w:t>
            </w:r>
            <w:r w:rsidR="00D663DA" w:rsidRPr="00E31C45">
              <w:rPr>
                <w:rFonts w:ascii="Times New Roman" w:eastAsia="Calibri" w:hAnsi="Times New Roman" w:cs="Times New Roman"/>
                <w:sz w:val="24"/>
                <w:szCs w:val="24"/>
                <w:lang w:eastAsia="en-GB"/>
              </w:rPr>
              <w:t xml:space="preserve"> от машината/съоръжението/оборудването, то в договора/офертата задължително следва да е посочена паричната стойност на съответната част или елемент, за която е издаден документа.</w:t>
            </w:r>
            <w:r w:rsidRPr="00E31C45">
              <w:rPr>
                <w:rFonts w:ascii="Times New Roman" w:eastAsia="Calibri" w:hAnsi="Times New Roman" w:cs="Times New Roman"/>
                <w:sz w:val="24"/>
                <w:szCs w:val="24"/>
                <w:lang w:eastAsia="en-GB"/>
              </w:rPr>
              <w:t xml:space="preserve"> В случай, че иновацията не е остойностена, точки по критерия не се присъждат.</w:t>
            </w:r>
          </w:p>
          <w:p w14:paraId="45E290E4" w14:textId="33BF1575"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FA5F70" w:rsidRPr="00E31C45">
              <w:rPr>
                <w:rFonts w:ascii="Times New Roman" w:eastAsia="Calibri" w:hAnsi="Times New Roman" w:cs="Times New Roman"/>
                <w:i/>
                <w:sz w:val="24"/>
                <w:szCs w:val="24"/>
                <w:lang w:eastAsia="en-GB"/>
              </w:rPr>
              <w:t xml:space="preserve"> (одобрени)</w:t>
            </w:r>
            <w:r w:rsidRPr="00E31C45">
              <w:rPr>
                <w:rFonts w:ascii="Times New Roman" w:eastAsia="Calibri" w:hAnsi="Times New Roman" w:cs="Times New Roman"/>
                <w:i/>
                <w:sz w:val="24"/>
                <w:szCs w:val="24"/>
                <w:lang w:eastAsia="en-GB"/>
              </w:rPr>
              <w:t xml:space="preserve"> разходи при извършване на административните проверки</w:t>
            </w:r>
          </w:p>
          <w:p w14:paraId="1FDD45C2"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06C9EF88" w14:textId="47B05043"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6.9.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9 </w:t>
            </w:r>
            <w:r w:rsidRPr="00CD688E">
              <w:rPr>
                <w:rFonts w:ascii="Times New Roman" w:eastAsia="Calibri" w:hAnsi="Times New Roman" w:cs="Times New Roman"/>
                <w:i/>
                <w:sz w:val="24"/>
                <w:szCs w:val="24"/>
                <w:lang w:eastAsia="en-GB"/>
              </w:rPr>
              <w:t xml:space="preserve">предимство получават заявления за подпомагане с инвестиции за производство на крайни продукти със защитени наименования за произход, защитени </w:t>
            </w:r>
            <w:r w:rsidRPr="00CD688E">
              <w:rPr>
                <w:rFonts w:ascii="Times New Roman" w:eastAsia="Calibri" w:hAnsi="Times New Roman" w:cs="Times New Roman"/>
                <w:i/>
                <w:sz w:val="24"/>
                <w:szCs w:val="24"/>
                <w:lang w:eastAsia="en-GB"/>
              </w:rPr>
              <w:lastRenderedPageBreak/>
              <w:t>географски указания, храни с традиционно специфичен характер и незадължит</w:t>
            </w:r>
            <w:r w:rsidR="00D250F8">
              <w:rPr>
                <w:rFonts w:ascii="Times New Roman" w:eastAsia="Calibri" w:hAnsi="Times New Roman" w:cs="Times New Roman"/>
                <w:i/>
                <w:sz w:val="24"/>
                <w:szCs w:val="24"/>
                <w:lang w:eastAsia="en-GB"/>
              </w:rPr>
              <w:t>елния термин</w:t>
            </w:r>
            <w:r w:rsidRPr="00CD688E">
              <w:rPr>
                <w:rFonts w:ascii="Times New Roman" w:eastAsia="Calibri" w:hAnsi="Times New Roman" w:cs="Times New Roman"/>
                <w:i/>
                <w:sz w:val="24"/>
                <w:szCs w:val="24"/>
                <w:lang w:eastAsia="en-GB"/>
              </w:rPr>
              <w:t xml:space="preserve"> за качество планински продукт</w:t>
            </w:r>
            <w:r w:rsidR="00CD688E">
              <w:rPr>
                <w:rFonts w:ascii="Times New Roman" w:eastAsia="Calibri" w:hAnsi="Times New Roman" w:cs="Times New Roman"/>
                <w:b/>
                <w:i/>
                <w:sz w:val="24"/>
                <w:szCs w:val="24"/>
                <w:lang w:eastAsia="en-GB"/>
              </w:rPr>
              <w:t>.</w:t>
            </w:r>
          </w:p>
          <w:p w14:paraId="0BF6F5E6" w14:textId="610F3E92" w:rsidR="00D663DA" w:rsidRPr="00E31C45" w:rsidRDefault="005105D7" w:rsidP="007574A5">
            <w:pPr>
              <w:spacing w:line="276" w:lineRule="auto"/>
              <w:jc w:val="both"/>
              <w:rPr>
                <w:rFonts w:ascii="Times New Roman" w:hAnsi="Times New Roman" w:cs="Times New Roman"/>
                <w:bCs/>
                <w:sz w:val="24"/>
                <w:szCs w:val="24"/>
                <w:lang w:eastAsia="en-GB"/>
              </w:rPr>
            </w:pPr>
            <w:r w:rsidRPr="00E31C45">
              <w:rPr>
                <w:rFonts w:ascii="Times New Roman" w:eastAsia="Calibri" w:hAnsi="Times New Roman" w:cs="Times New Roman"/>
                <w:b/>
                <w:sz w:val="24"/>
                <w:szCs w:val="24"/>
                <w:lang w:eastAsia="en-GB"/>
              </w:rPr>
              <w:t>6.9.1.</w:t>
            </w:r>
            <w:r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Условието се счита за изпълнено, когато </w:t>
            </w:r>
            <w:r w:rsidR="00D663DA" w:rsidRPr="00E31C45">
              <w:rPr>
                <w:rFonts w:ascii="Times New Roman" w:hAnsi="Times New Roman" w:cs="Times New Roman"/>
                <w:sz w:val="24"/>
                <w:szCs w:val="24"/>
                <w:lang w:eastAsia="en-GB"/>
              </w:rPr>
              <w:t>в обекта за преработка, включен в заявлението за подпомагане, съгласно бизнес плана (</w:t>
            </w:r>
            <w:r w:rsidR="00D663DA" w:rsidRPr="00E31C45">
              <w:rPr>
                <w:rFonts w:ascii="Times New Roman" w:hAnsi="Times New Roman" w:cs="Times New Roman"/>
                <w:b/>
                <w:sz w:val="24"/>
                <w:szCs w:val="24"/>
                <w:lang w:eastAsia="en-GB"/>
              </w:rPr>
              <w:t>Приложение №</w:t>
            </w:r>
            <w:r w:rsidR="001C1BA8" w:rsidRPr="00E31C45">
              <w:rPr>
                <w:rFonts w:ascii="Times New Roman" w:hAnsi="Times New Roman" w:cs="Times New Roman"/>
                <w:b/>
                <w:sz w:val="24"/>
                <w:szCs w:val="24"/>
                <w:lang w:eastAsia="en-GB"/>
              </w:rPr>
              <w:t>6</w:t>
            </w:r>
            <w:r w:rsidR="00D663DA" w:rsidRPr="00E31C45">
              <w:rPr>
                <w:rFonts w:ascii="Times New Roman" w:hAnsi="Times New Roman" w:cs="Times New Roman"/>
                <w:sz w:val="24"/>
                <w:szCs w:val="24"/>
                <w:lang w:eastAsia="en-GB"/>
              </w:rPr>
              <w:t xml:space="preserve">)  се произвежда </w:t>
            </w:r>
            <w:r w:rsidR="00D663DA" w:rsidRPr="00773881">
              <w:rPr>
                <w:rFonts w:ascii="Times New Roman" w:hAnsi="Times New Roman" w:cs="Times New Roman"/>
                <w:b/>
                <w:i/>
                <w:sz w:val="24"/>
                <w:szCs w:val="24"/>
                <w:lang w:eastAsia="en-GB"/>
              </w:rPr>
              <w:t>поне един краен продукт</w:t>
            </w:r>
            <w:r w:rsidR="00D663DA" w:rsidRPr="00E31C45">
              <w:rPr>
                <w:rFonts w:ascii="Times New Roman" w:hAnsi="Times New Roman" w:cs="Times New Roman"/>
                <w:sz w:val="24"/>
                <w:szCs w:val="24"/>
                <w:lang w:eastAsia="en-GB"/>
              </w:rPr>
              <w:t xml:space="preserve">, за който кандидата е вписан в регистъра на </w:t>
            </w:r>
            <w:r w:rsidR="00D663DA" w:rsidRPr="00E31C45">
              <w:rPr>
                <w:rFonts w:ascii="Times New Roman" w:hAnsi="Times New Roman" w:cs="Times New Roman"/>
                <w:bCs/>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00D663DA" w:rsidRPr="00E31C45">
              <w:rPr>
                <w:rFonts w:ascii="Times New Roman" w:hAnsi="Times New Roman" w:cs="Times New Roman"/>
                <w:sz w:val="24"/>
                <w:szCs w:val="24"/>
                <w:lang w:eastAsia="en-GB"/>
              </w:rPr>
              <w:t> </w:t>
            </w:r>
            <w:r w:rsidR="00D250F8">
              <w:rPr>
                <w:rFonts w:ascii="Times New Roman" w:hAnsi="Times New Roman" w:cs="Times New Roman"/>
                <w:bCs/>
                <w:sz w:val="24"/>
                <w:szCs w:val="24"/>
                <w:lang w:eastAsia="en-GB"/>
              </w:rPr>
              <w:t>и/или незадължителния термин</w:t>
            </w:r>
            <w:r w:rsidR="00D663DA" w:rsidRPr="00E31C45">
              <w:rPr>
                <w:rFonts w:ascii="Times New Roman" w:hAnsi="Times New Roman" w:cs="Times New Roman"/>
                <w:bCs/>
                <w:sz w:val="24"/>
                <w:szCs w:val="24"/>
                <w:lang w:eastAsia="en-GB"/>
              </w:rPr>
              <w:t xml:space="preserve"> за качество планински продукт.</w:t>
            </w:r>
          </w:p>
          <w:p w14:paraId="1C442298"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E31C45">
              <w:rPr>
                <w:rFonts w:ascii="Times New Roman" w:hAnsi="Times New Roman" w:cs="Times New Roman"/>
                <w:b/>
                <w:bCs/>
                <w:i/>
                <w:sz w:val="24"/>
                <w:szCs w:val="24"/>
                <w:lang w:eastAsia="en-GB"/>
              </w:rPr>
              <w:t>Извършва се служебна проверка на следния електронен адрес:</w:t>
            </w:r>
            <w:r w:rsidRPr="00B04AED">
              <w:rPr>
                <w:rFonts w:ascii="Times New Roman" w:hAnsi="Times New Roman" w:cs="Times New Roman"/>
                <w:b/>
                <w:bCs/>
                <w:i/>
                <w:sz w:val="24"/>
                <w:szCs w:val="24"/>
                <w:lang w:eastAsia="en-GB"/>
              </w:rPr>
              <w:t xml:space="preserve"> </w:t>
            </w:r>
          </w:p>
          <w:p w14:paraId="7CEFD0DF" w14:textId="77777777" w:rsidR="00D663DA" w:rsidRDefault="00751731" w:rsidP="007574A5">
            <w:pPr>
              <w:spacing w:line="276" w:lineRule="auto"/>
              <w:jc w:val="both"/>
              <w:rPr>
                <w:rFonts w:ascii="Times New Roman" w:hAnsi="Times New Roman" w:cs="Times New Roman"/>
                <w:i/>
                <w:color w:val="0563C1" w:themeColor="hyperlink"/>
                <w:sz w:val="24"/>
                <w:szCs w:val="24"/>
                <w:u w:val="single"/>
                <w:lang w:eastAsia="en-GB"/>
              </w:rPr>
            </w:pPr>
            <w:hyperlink r:id="rId16"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14:paraId="30F0DE49" w14:textId="77777777" w:rsidR="00D663DA"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p w14:paraId="238C589C" w14:textId="77777777" w:rsidR="00FF5770" w:rsidRPr="00E31C45" w:rsidRDefault="005105D7" w:rsidP="007574A5">
            <w:pPr>
              <w:spacing w:line="276" w:lineRule="auto"/>
              <w:jc w:val="center"/>
              <w:rPr>
                <w:rFonts w:ascii="Times New Roman" w:eastAsia="Calibri" w:hAnsi="Times New Roman" w:cs="Times New Roman"/>
                <w:b/>
                <w:i/>
                <w:sz w:val="24"/>
                <w:szCs w:val="24"/>
                <w:u w:val="single"/>
                <w:lang w:eastAsia="en-GB"/>
              </w:rPr>
            </w:pPr>
            <w:r w:rsidRPr="00E31C45">
              <w:rPr>
                <w:rFonts w:ascii="Times New Roman" w:eastAsia="Calibri" w:hAnsi="Times New Roman" w:cs="Times New Roman"/>
                <w:b/>
                <w:i/>
                <w:sz w:val="24"/>
                <w:szCs w:val="24"/>
                <w:u w:val="single"/>
                <w:lang w:eastAsia="en-GB"/>
              </w:rPr>
              <w:t>ДОПЪЛНИТЕЛНО КЛАСИРАНЕ</w:t>
            </w:r>
          </w:p>
          <w:p w14:paraId="5A301417"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sz w:val="24"/>
                <w:szCs w:val="24"/>
                <w:lang w:eastAsia="en-GB"/>
              </w:rPr>
              <w:t xml:space="preserve">7. </w:t>
            </w:r>
            <w:r w:rsidRPr="00E31C45">
              <w:rPr>
                <w:rFonts w:ascii="Times New Roman" w:eastAsia="Calibri" w:hAnsi="Times New Roman" w:cs="Times New Roman"/>
                <w:b/>
                <w:bCs/>
                <w:i/>
                <w:sz w:val="24"/>
                <w:szCs w:val="24"/>
                <w:lang w:eastAsia="en-GB"/>
              </w:rPr>
              <w:t>За заявления за подпомагане,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подбор по следните приоритети:</w:t>
            </w:r>
          </w:p>
          <w:p w14:paraId="017F91C6" w14:textId="77777777" w:rsidR="00FF5770" w:rsidRPr="00E31C45" w:rsidRDefault="00FF5770" w:rsidP="007574A5">
            <w:pPr>
              <w:spacing w:line="276" w:lineRule="auto"/>
              <w:jc w:val="both"/>
              <w:rPr>
                <w:rFonts w:ascii="Times New Roman" w:eastAsia="Calibri" w:hAnsi="Times New Roman" w:cs="Times New Roman"/>
                <w:b/>
                <w:bCs/>
                <w:i/>
                <w:sz w:val="24"/>
                <w:szCs w:val="24"/>
                <w:lang w:eastAsia="en-GB"/>
              </w:rPr>
            </w:pPr>
          </w:p>
          <w:p w14:paraId="1607FD1F" w14:textId="77777777" w:rsidR="00D663DA" w:rsidRPr="00E31C45" w:rsidRDefault="00D663DA" w:rsidP="007574A5">
            <w:pPr>
              <w:spacing w:line="276" w:lineRule="auto"/>
              <w:jc w:val="both"/>
              <w:rPr>
                <w:rFonts w:ascii="Times New Roman" w:eastAsia="Calibri" w:hAnsi="Times New Roman" w:cs="Times New Roman"/>
                <w:bCs/>
                <w:i/>
                <w:sz w:val="24"/>
                <w:szCs w:val="24"/>
                <w:lang w:eastAsia="en-GB"/>
              </w:rPr>
            </w:pPr>
            <w:r w:rsidRPr="00E31C45">
              <w:rPr>
                <w:rFonts w:ascii="Times New Roman" w:eastAsia="Calibri" w:hAnsi="Times New Roman" w:cs="Times New Roman"/>
                <w:bCs/>
                <w:i/>
                <w:sz w:val="24"/>
                <w:szCs w:val="24"/>
                <w:lang w:eastAsia="en-GB"/>
              </w:rPr>
              <w:t xml:space="preserve">7.1. </w:t>
            </w:r>
            <w:r w:rsidR="009F3CCC" w:rsidRPr="00E31C45">
              <w:rPr>
                <w:rFonts w:ascii="Times New Roman" w:eastAsia="Calibri" w:hAnsi="Times New Roman" w:cs="Times New Roman"/>
                <w:b/>
                <w:bCs/>
                <w:i/>
                <w:sz w:val="24"/>
                <w:szCs w:val="24"/>
                <w:lang w:eastAsia="en-GB"/>
              </w:rPr>
              <w:t>Критерий №4</w:t>
            </w:r>
            <w:r w:rsidR="009F3CCC" w:rsidRPr="00E31C45">
              <w:rPr>
                <w:rFonts w:ascii="Times New Roman" w:eastAsia="Calibri" w:hAnsi="Times New Roman" w:cs="Times New Roman"/>
                <w:bCs/>
                <w:i/>
                <w:sz w:val="24"/>
                <w:szCs w:val="24"/>
                <w:lang w:eastAsia="en-GB"/>
              </w:rPr>
              <w:t xml:space="preserve">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E31C45">
              <w:rPr>
                <w:rFonts w:ascii="Times New Roman" w:eastAsia="Calibri" w:hAnsi="Times New Roman" w:cs="Times New Roman"/>
                <w:bCs/>
                <w:i/>
                <w:sz w:val="24"/>
                <w:szCs w:val="24"/>
                <w:lang w:eastAsia="en-GB"/>
              </w:rPr>
              <w:t>;</w:t>
            </w:r>
          </w:p>
          <w:p w14:paraId="4B865DD6" w14:textId="77777777" w:rsidR="00D663DA" w:rsidRPr="00E31C45" w:rsidRDefault="00D663DA" w:rsidP="007574A5">
            <w:pPr>
              <w:tabs>
                <w:tab w:val="left" w:pos="180"/>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7CCABC55" w14:textId="77777777" w:rsidR="00D663DA" w:rsidRPr="00E31C45" w:rsidRDefault="00D663DA" w:rsidP="007574A5">
            <w:pPr>
              <w:numPr>
                <w:ilvl w:val="1"/>
                <w:numId w:val="3"/>
              </w:numPr>
              <w:tabs>
                <w:tab w:val="left" w:pos="447"/>
                <w:tab w:val="left" w:pos="873"/>
              </w:tabs>
              <w:spacing w:line="276" w:lineRule="auto"/>
              <w:ind w:hanging="338"/>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№2</w:t>
            </w:r>
            <w:r w:rsidRPr="00E31C45">
              <w:rPr>
                <w:rFonts w:ascii="Times New Roman" w:eastAsia="Calibri" w:hAnsi="Times New Roman" w:cs="Times New Roman"/>
                <w:bCs/>
                <w:i/>
                <w:sz w:val="24"/>
                <w:szCs w:val="24"/>
              </w:rPr>
              <w:t xml:space="preserve">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p w14:paraId="08A80C75"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31F2967B" w14:textId="77777777" w:rsidR="00D663DA" w:rsidRPr="00E31C45" w:rsidRDefault="00AB5513" w:rsidP="007574A5">
            <w:pPr>
              <w:numPr>
                <w:ilvl w:val="1"/>
                <w:numId w:val="3"/>
              </w:numPr>
              <w:tabs>
                <w:tab w:val="left" w:pos="22"/>
                <w:tab w:val="left" w:pos="447"/>
              </w:tabs>
              <w:spacing w:line="276" w:lineRule="auto"/>
              <w:ind w:left="22" w:hanging="22"/>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№1</w:t>
            </w:r>
            <w:r w:rsidRPr="00E31C45">
              <w:rPr>
                <w:rFonts w:ascii="Times New Roman" w:eastAsia="Calibri" w:hAnsi="Times New Roman" w:cs="Times New Roman"/>
                <w:bCs/>
                <w:i/>
                <w:sz w:val="24"/>
                <w:szCs w:val="24"/>
              </w:rPr>
              <w:t xml:space="preserve"> „</w:t>
            </w:r>
            <w:r w:rsidR="00E61FA2" w:rsidRPr="00E31C45">
              <w:rPr>
                <w:rFonts w:ascii="Times New Roman" w:eastAsia="Calibri" w:hAnsi="Times New Roman" w:cs="Times New Roman"/>
                <w:bCs/>
                <w:i/>
                <w:sz w:val="24"/>
                <w:szCs w:val="24"/>
              </w:rPr>
              <w:t>Заявления за подпомагане подадени от групи/организации на производители</w:t>
            </w:r>
            <w:r w:rsidRPr="00E31C45">
              <w:rPr>
                <w:rFonts w:ascii="Times New Roman" w:eastAsia="Calibri" w:hAnsi="Times New Roman" w:cs="Times New Roman"/>
                <w:bCs/>
                <w:i/>
                <w:sz w:val="24"/>
                <w:szCs w:val="24"/>
              </w:rPr>
              <w:t>“</w:t>
            </w:r>
            <w:r w:rsidR="00D663DA" w:rsidRPr="00E31C45">
              <w:rPr>
                <w:rFonts w:ascii="Times New Roman" w:eastAsia="Calibri" w:hAnsi="Times New Roman" w:cs="Times New Roman"/>
                <w:bCs/>
                <w:i/>
                <w:sz w:val="24"/>
                <w:szCs w:val="24"/>
              </w:rPr>
              <w:t>;</w:t>
            </w:r>
          </w:p>
          <w:p w14:paraId="4283CC71"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5546EA22" w14:textId="77777777" w:rsidR="00D663DA" w:rsidRPr="00E31C45" w:rsidRDefault="00D663DA" w:rsidP="007574A5">
            <w:pPr>
              <w:numPr>
                <w:ilvl w:val="1"/>
                <w:numId w:val="3"/>
              </w:numPr>
              <w:tabs>
                <w:tab w:val="left" w:pos="447"/>
              </w:tabs>
              <w:spacing w:line="276" w:lineRule="auto"/>
              <w:ind w:left="23" w:hanging="1"/>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№3</w:t>
            </w:r>
            <w:r w:rsidRPr="00E31C45">
              <w:rPr>
                <w:rFonts w:ascii="Times New Roman" w:eastAsia="Calibri" w:hAnsi="Times New Roman" w:cs="Times New Roman"/>
                <w:bCs/>
                <w:i/>
                <w:sz w:val="24"/>
                <w:szCs w:val="24"/>
              </w:rPr>
              <w:t xml:space="preserve">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14:paraId="1C910773"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02D78C3D" w14:textId="77777777" w:rsidR="00D663DA" w:rsidRPr="00E31C45" w:rsidRDefault="00D663DA" w:rsidP="007574A5">
            <w:pPr>
              <w:numPr>
                <w:ilvl w:val="1"/>
                <w:numId w:val="3"/>
              </w:numPr>
              <w:tabs>
                <w:tab w:val="left" w:pos="447"/>
              </w:tabs>
              <w:spacing w:line="276" w:lineRule="auto"/>
              <w:ind w:left="22" w:hanging="22"/>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lastRenderedPageBreak/>
              <w:t xml:space="preserve"> </w:t>
            </w:r>
            <w:r w:rsidRPr="00E31C45">
              <w:rPr>
                <w:rFonts w:ascii="Times New Roman" w:eastAsia="Calibri" w:hAnsi="Times New Roman" w:cs="Times New Roman"/>
                <w:b/>
                <w:bCs/>
                <w:i/>
                <w:sz w:val="24"/>
                <w:szCs w:val="24"/>
              </w:rPr>
              <w:t>Критерий №6</w:t>
            </w:r>
            <w:r w:rsidRPr="00E31C45">
              <w:rPr>
                <w:rFonts w:ascii="Times New Roman" w:eastAsia="Calibri" w:hAnsi="Times New Roman" w:cs="Times New Roman"/>
                <w:bCs/>
                <w:i/>
                <w:sz w:val="24"/>
                <w:szCs w:val="24"/>
              </w:rPr>
              <w:t xml:space="preserve"> „Заявления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14:paraId="222BC240"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03C7CCAD" w14:textId="15443043" w:rsidR="00D663DA" w:rsidRPr="00E31C45" w:rsidRDefault="00D663DA" w:rsidP="007574A5">
            <w:pPr>
              <w:numPr>
                <w:ilvl w:val="1"/>
                <w:numId w:val="3"/>
              </w:numPr>
              <w:tabs>
                <w:tab w:val="left" w:pos="447"/>
              </w:tabs>
              <w:spacing w:line="276" w:lineRule="auto"/>
              <w:ind w:left="22" w:firstLine="0"/>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№9</w:t>
            </w:r>
            <w:r w:rsidRPr="00E31C45">
              <w:rPr>
                <w:rFonts w:ascii="Times New Roman" w:eastAsia="Calibri" w:hAnsi="Times New Roman" w:cs="Times New Roman"/>
                <w:bCs/>
                <w:i/>
                <w:sz w:val="24"/>
                <w:szCs w:val="24"/>
              </w:rPr>
              <w:t xml:space="preserve"> „Инвестиции за производство на крайни продукти със  защитени наименования за произход, защитени географски указания, храни с традиционно специфичен ха</w:t>
            </w:r>
            <w:r w:rsidR="00A25D72">
              <w:rPr>
                <w:rFonts w:ascii="Times New Roman" w:eastAsia="Calibri" w:hAnsi="Times New Roman" w:cs="Times New Roman"/>
                <w:bCs/>
                <w:i/>
                <w:sz w:val="24"/>
                <w:szCs w:val="24"/>
              </w:rPr>
              <w:t>рактер и незадължителния термин</w:t>
            </w:r>
            <w:r w:rsidRPr="00E31C45">
              <w:rPr>
                <w:rFonts w:ascii="Times New Roman" w:eastAsia="Calibri" w:hAnsi="Times New Roman" w:cs="Times New Roman"/>
                <w:bCs/>
                <w:i/>
                <w:sz w:val="24"/>
                <w:szCs w:val="24"/>
              </w:rPr>
              <w:t xml:space="preserve"> за качество планински продукт“;</w:t>
            </w:r>
          </w:p>
          <w:p w14:paraId="2303AE8A" w14:textId="77777777" w:rsidR="00D663DA" w:rsidRPr="00E31C45" w:rsidRDefault="00D663DA" w:rsidP="007574A5">
            <w:pPr>
              <w:tabs>
                <w:tab w:val="left" w:pos="315"/>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5F4BA59E" w14:textId="77777777" w:rsidR="006D036B" w:rsidRPr="00E31C45" w:rsidRDefault="006D036B" w:rsidP="007574A5">
            <w:pPr>
              <w:numPr>
                <w:ilvl w:val="1"/>
                <w:numId w:val="3"/>
              </w:numPr>
              <w:tabs>
                <w:tab w:val="left" w:pos="447"/>
              </w:tabs>
              <w:spacing w:line="276" w:lineRule="auto"/>
              <w:ind w:left="22" w:firstLine="0"/>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№7</w:t>
            </w:r>
            <w:r w:rsidRPr="00E31C45">
              <w:rPr>
                <w:rFonts w:ascii="Times New Roman" w:eastAsia="Calibri" w:hAnsi="Times New Roman" w:cs="Times New Roman"/>
                <w:bCs/>
                <w:i/>
                <w:sz w:val="24"/>
                <w:szCs w:val="24"/>
              </w:rPr>
              <w:t xml:space="preserve"> „Заявления за подпомагане с инвестиции и дейности в цифрови технологии, автоматизиране на производствените и организационни процеси“</w:t>
            </w:r>
          </w:p>
          <w:p w14:paraId="741D9528" w14:textId="77777777" w:rsidR="00D663DA" w:rsidRPr="00E31C45" w:rsidRDefault="00D663DA" w:rsidP="007574A5">
            <w:pPr>
              <w:tabs>
                <w:tab w:val="left" w:pos="150"/>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2DF01BEA" w14:textId="77777777" w:rsidR="00D663DA" w:rsidRPr="00E31C45" w:rsidRDefault="006D036B" w:rsidP="007574A5">
            <w:pPr>
              <w:numPr>
                <w:ilvl w:val="1"/>
                <w:numId w:val="3"/>
              </w:numPr>
              <w:tabs>
                <w:tab w:val="left" w:pos="150"/>
                <w:tab w:val="left" w:pos="447"/>
              </w:tabs>
              <w:spacing w:line="276" w:lineRule="auto"/>
              <w:ind w:hanging="338"/>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№8</w:t>
            </w:r>
            <w:r w:rsidRPr="00E31C45">
              <w:rPr>
                <w:rFonts w:ascii="Times New Roman" w:eastAsia="Calibri" w:hAnsi="Times New Roman" w:cs="Times New Roman"/>
                <w:bCs/>
                <w:i/>
                <w:sz w:val="24"/>
                <w:szCs w:val="24"/>
              </w:rPr>
              <w:t xml:space="preserve"> „Заявления за подпомагане с инвестиции, които подпомагат внедряването в предприятията на иновативни решения“;</w:t>
            </w:r>
            <w:r w:rsidR="00D663DA" w:rsidRPr="00E31C45">
              <w:rPr>
                <w:rFonts w:ascii="Times New Roman" w:eastAsia="Calibri" w:hAnsi="Times New Roman" w:cs="Times New Roman"/>
                <w:bCs/>
                <w:i/>
                <w:sz w:val="24"/>
                <w:szCs w:val="24"/>
              </w:rPr>
              <w:t>;</w:t>
            </w:r>
          </w:p>
          <w:p w14:paraId="6F6BA790" w14:textId="77777777" w:rsidR="00D663DA" w:rsidRPr="00E31C45" w:rsidRDefault="00D663DA" w:rsidP="007574A5">
            <w:pPr>
              <w:tabs>
                <w:tab w:val="left" w:pos="195"/>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2468C015" w14:textId="75D8CF9B" w:rsidR="00F411BA" w:rsidRPr="00B04AED" w:rsidRDefault="00D663DA" w:rsidP="007574A5">
            <w:pPr>
              <w:numPr>
                <w:ilvl w:val="1"/>
                <w:numId w:val="3"/>
              </w:numPr>
              <w:tabs>
                <w:tab w:val="left" w:pos="447"/>
              </w:tabs>
              <w:spacing w:line="276" w:lineRule="auto"/>
              <w:ind w:left="22" w:firstLine="0"/>
              <w:contextualSpacing/>
              <w:jc w:val="both"/>
              <w:rPr>
                <w:rFonts w:ascii="Times New Roman" w:eastAsia="Calibri" w:hAnsi="Times New Roman" w:cs="Times New Roman"/>
                <w:i/>
                <w:sz w:val="24"/>
                <w:szCs w:val="24"/>
              </w:rPr>
            </w:pPr>
            <w:r w:rsidRPr="00E31C45">
              <w:rPr>
                <w:rFonts w:ascii="Times New Roman" w:eastAsia="Calibri" w:hAnsi="Times New Roman" w:cs="Times New Roman"/>
                <w:i/>
                <w:sz w:val="24"/>
                <w:szCs w:val="24"/>
              </w:rPr>
              <w:t xml:space="preserve"> </w:t>
            </w:r>
            <w:r w:rsidRPr="00E31C45">
              <w:rPr>
                <w:rFonts w:ascii="Times New Roman" w:eastAsia="Calibri" w:hAnsi="Times New Roman" w:cs="Times New Roman"/>
                <w:b/>
                <w:i/>
                <w:sz w:val="24"/>
                <w:szCs w:val="24"/>
              </w:rPr>
              <w:t>Критерий №5</w:t>
            </w:r>
            <w:r w:rsidRPr="00E31C45">
              <w:rPr>
                <w:rFonts w:ascii="Times New Roman" w:eastAsia="Calibri" w:hAnsi="Times New Roman" w:cs="Times New Roman"/>
                <w:i/>
                <w:sz w:val="24"/>
                <w:szCs w:val="24"/>
              </w:rPr>
              <w:t xml:space="preserve">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r>
    </w:tbl>
    <w:p w14:paraId="79ECE59A" w14:textId="77777777" w:rsidR="00D663DA" w:rsidRPr="00B04AED" w:rsidRDefault="00D663DA" w:rsidP="007574A5">
      <w:pPr>
        <w:keepNext/>
        <w:keepLines/>
        <w:spacing w:before="240" w:after="0" w:line="276" w:lineRule="auto"/>
        <w:jc w:val="both"/>
        <w:outlineLvl w:val="0"/>
        <w:rPr>
          <w:rFonts w:ascii="Times New Roman" w:eastAsiaTheme="majorEastAsia" w:hAnsi="Times New Roman" w:cs="Times New Roman"/>
          <w:b/>
          <w:sz w:val="24"/>
          <w:szCs w:val="24"/>
        </w:rPr>
      </w:pPr>
      <w:bookmarkStart w:id="18" w:name="_Toc215663854"/>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 Списък с общи документи</w:t>
      </w:r>
      <w:bookmarkEnd w:id="18"/>
      <w:r w:rsidRPr="00B04AED">
        <w:rPr>
          <w:rFonts w:ascii="Times New Roman" w:eastAsiaTheme="majorEastAsia" w:hAnsi="Times New Roman" w:cs="Times New Roman"/>
          <w:b/>
          <w:sz w:val="24"/>
          <w:szCs w:val="24"/>
        </w:rPr>
        <w:t xml:space="preserve"> </w:t>
      </w:r>
    </w:p>
    <w:tbl>
      <w:tblPr>
        <w:tblStyle w:val="TableGrid"/>
        <w:tblW w:w="9209" w:type="dxa"/>
        <w:tblLook w:val="04A0" w:firstRow="1" w:lastRow="0" w:firstColumn="1" w:lastColumn="0" w:noHBand="0" w:noVBand="1"/>
      </w:tblPr>
      <w:tblGrid>
        <w:gridCol w:w="9209"/>
      </w:tblGrid>
      <w:tr w:rsidR="00D663DA" w:rsidRPr="00DF7E95" w14:paraId="0F4E3A55" w14:textId="77777777" w:rsidTr="000857DE">
        <w:trPr>
          <w:trHeight w:val="611"/>
        </w:trPr>
        <w:tc>
          <w:tcPr>
            <w:tcW w:w="9209" w:type="dxa"/>
            <w:shd w:val="clear" w:color="auto" w:fill="auto"/>
          </w:tcPr>
          <w:p w14:paraId="10313A23" w14:textId="79C17991"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sz w:val="24"/>
                <w:szCs w:val="24"/>
                <w:lang w:eastAsia="en-GB"/>
              </w:rPr>
              <w:t>Заявление за подпомагане (</w:t>
            </w:r>
            <w:r w:rsidR="003A6183" w:rsidRPr="003A6183">
              <w:rPr>
                <w:rFonts w:ascii="Times New Roman" w:hAnsi="Times New Roman" w:cs="Times New Roman"/>
                <w:b/>
                <w:sz w:val="24"/>
                <w:szCs w:val="24"/>
                <w:lang w:eastAsia="en-GB"/>
              </w:rPr>
              <w:t xml:space="preserve">Приложение № </w:t>
            </w:r>
            <w:r w:rsidR="001C1BA8">
              <w:rPr>
                <w:rFonts w:ascii="Times New Roman" w:hAnsi="Times New Roman" w:cs="Times New Roman"/>
                <w:b/>
                <w:sz w:val="24"/>
                <w:szCs w:val="24"/>
                <w:lang w:eastAsia="en-GB"/>
              </w:rPr>
              <w:t>4</w:t>
            </w:r>
            <w:r w:rsidR="003A6183" w:rsidRPr="003A6183">
              <w:rPr>
                <w:rFonts w:ascii="Times New Roman" w:hAnsi="Times New Roman" w:cs="Times New Roman"/>
                <w:sz w:val="24"/>
                <w:szCs w:val="24"/>
                <w:lang w:eastAsia="en-GB"/>
              </w:rPr>
              <w:t>) -</w:t>
            </w:r>
            <w:r w:rsidR="003A6183" w:rsidRPr="003A6183">
              <w:rPr>
                <w:rFonts w:ascii="Times New Roman" w:hAnsi="Times New Roman" w:cs="Times New Roman"/>
                <w:i/>
                <w:sz w:val="24"/>
                <w:szCs w:val="24"/>
                <w:lang w:eastAsia="en-GB"/>
              </w:rPr>
              <w:t xml:space="preserve"> Попълва се в електронен формат в СЕУ</w:t>
            </w:r>
          </w:p>
          <w:p w14:paraId="4B90077D" w14:textId="192F6956" w:rsidR="00D663DA" w:rsidRPr="00B04AED" w:rsidRDefault="00D663DA" w:rsidP="007574A5">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2</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 xml:space="preserve">Решение на компетентния орган на кандидата за кандидатстване по реда на настоящите условия - </w:t>
            </w:r>
            <w:r w:rsidR="002F5A44" w:rsidRPr="00E31C45">
              <w:rPr>
                <w:rFonts w:ascii="Times New Roman" w:hAnsi="Times New Roman" w:cs="Times New Roman"/>
                <w:b/>
                <w:i/>
                <w:iCs/>
                <w:sz w:val="24"/>
                <w:szCs w:val="24"/>
                <w:lang w:eastAsia="en-GB"/>
              </w:rPr>
              <w:t>Не се предоставя от кандидати ЕТ и ЕООД</w:t>
            </w:r>
            <w:r w:rsidR="002F5A44" w:rsidRPr="00B04AED">
              <w:rPr>
                <w:rFonts w:ascii="Times New Roman" w:hAnsi="Times New Roman" w:cs="Times New Roman"/>
                <w:i/>
                <w:iCs/>
                <w:sz w:val="24"/>
                <w:szCs w:val="24"/>
                <w:lang w:eastAsia="en-GB"/>
              </w:rPr>
              <w:t>.</w:t>
            </w:r>
            <w:r w:rsidR="002F5A44">
              <w:rPr>
                <w:rFonts w:ascii="Times New Roman" w:hAnsi="Times New Roman" w:cs="Times New Roman"/>
                <w:i/>
                <w:iCs/>
                <w:sz w:val="24"/>
                <w:szCs w:val="24"/>
                <w:lang w:eastAsia="en-GB"/>
              </w:rPr>
              <w:t xml:space="preserve"> </w:t>
            </w:r>
            <w:r w:rsidR="003A6183"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D0713B">
              <w:rPr>
                <w:rFonts w:ascii="Times New Roman" w:hAnsi="Times New Roman" w:cs="Times New Roman"/>
                <w:i/>
                <w:iCs/>
                <w:sz w:val="24"/>
                <w:szCs w:val="24"/>
                <w:lang w:eastAsia="en-GB"/>
              </w:rPr>
              <w:t>.</w:t>
            </w:r>
            <w:r w:rsidR="002F5A44">
              <w:rPr>
                <w:rFonts w:ascii="Times New Roman" w:hAnsi="Times New Roman" w:cs="Times New Roman"/>
                <w:i/>
                <w:iCs/>
                <w:sz w:val="24"/>
                <w:szCs w:val="24"/>
                <w:lang w:eastAsia="en-GB"/>
              </w:rPr>
              <w:t xml:space="preserve"> </w:t>
            </w:r>
          </w:p>
          <w:p w14:paraId="6F7C17C8" w14:textId="33557744" w:rsidR="00D663DA" w:rsidRPr="00B04AED" w:rsidRDefault="00D663DA" w:rsidP="007574A5">
            <w:pPr>
              <w:spacing w:line="276" w:lineRule="auto"/>
              <w:jc w:val="both"/>
              <w:rPr>
                <w:rFonts w:ascii="Times New Roman" w:hAnsi="Times New Roman" w:cs="Times New Roman"/>
                <w:iCs/>
                <w:sz w:val="24"/>
                <w:szCs w:val="24"/>
                <w:lang w:eastAsia="en-GB"/>
              </w:rPr>
            </w:pPr>
            <w:r w:rsidRPr="00B04AED">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iCs/>
                <w:sz w:val="24"/>
                <w:szCs w:val="24"/>
                <w:lang w:eastAsia="en-GB"/>
              </w:rPr>
              <w:t>Бизнес план във формат „</w:t>
            </w:r>
            <w:proofErr w:type="spellStart"/>
            <w:r w:rsidR="003A6183" w:rsidRPr="003A6183">
              <w:rPr>
                <w:rFonts w:ascii="Times New Roman" w:hAnsi="Times New Roman" w:cs="Times New Roman"/>
                <w:iCs/>
                <w:sz w:val="24"/>
                <w:szCs w:val="24"/>
                <w:lang w:eastAsia="en-GB"/>
              </w:rPr>
              <w:t>xls</w:t>
            </w:r>
            <w:proofErr w:type="spellEnd"/>
            <w:r w:rsidR="003A6183" w:rsidRPr="003A6183">
              <w:rPr>
                <w:rFonts w:ascii="Times New Roman" w:hAnsi="Times New Roman" w:cs="Times New Roman"/>
                <w:iCs/>
                <w:sz w:val="24"/>
                <w:szCs w:val="24"/>
                <w:lang w:eastAsia="en-GB"/>
              </w:rPr>
              <w:t>“ или „</w:t>
            </w:r>
            <w:proofErr w:type="spellStart"/>
            <w:r w:rsidR="003A6183" w:rsidRPr="003A6183">
              <w:rPr>
                <w:rFonts w:ascii="Times New Roman" w:hAnsi="Times New Roman" w:cs="Times New Roman"/>
                <w:iCs/>
                <w:sz w:val="24"/>
                <w:szCs w:val="24"/>
                <w:lang w:eastAsia="en-GB"/>
              </w:rPr>
              <w:t>xlsx</w:t>
            </w:r>
            <w:proofErr w:type="spellEnd"/>
            <w:r w:rsidR="003A6183" w:rsidRPr="003A6183">
              <w:rPr>
                <w:rFonts w:ascii="Times New Roman" w:hAnsi="Times New Roman" w:cs="Times New Roman"/>
                <w:iCs/>
                <w:sz w:val="24"/>
                <w:szCs w:val="24"/>
                <w:lang w:eastAsia="en-GB"/>
              </w:rPr>
              <w:t>“ (</w:t>
            </w:r>
            <w:r w:rsidR="003A6183" w:rsidRPr="003A6183">
              <w:rPr>
                <w:rFonts w:ascii="Times New Roman" w:hAnsi="Times New Roman" w:cs="Times New Roman"/>
                <w:b/>
                <w:iCs/>
                <w:sz w:val="24"/>
                <w:szCs w:val="24"/>
                <w:lang w:eastAsia="en-GB"/>
              </w:rPr>
              <w:t xml:space="preserve">Приложение № </w:t>
            </w:r>
            <w:r w:rsidR="001C1BA8">
              <w:rPr>
                <w:rFonts w:ascii="Times New Roman" w:hAnsi="Times New Roman" w:cs="Times New Roman"/>
                <w:b/>
                <w:iCs/>
                <w:sz w:val="24"/>
                <w:szCs w:val="24"/>
                <w:lang w:eastAsia="en-GB"/>
              </w:rPr>
              <w:t>6</w:t>
            </w:r>
            <w:r w:rsidR="003A6183" w:rsidRPr="003A6183">
              <w:rPr>
                <w:rFonts w:ascii="Times New Roman" w:hAnsi="Times New Roman" w:cs="Times New Roman"/>
                <w:iCs/>
                <w:sz w:val="24"/>
                <w:szCs w:val="24"/>
                <w:lang w:eastAsia="en-GB"/>
              </w:rPr>
              <w:t xml:space="preserve">). </w:t>
            </w:r>
            <w:r w:rsidR="003A6183" w:rsidRPr="003A6183">
              <w:rPr>
                <w:rFonts w:ascii="Times New Roman" w:hAnsi="Times New Roman" w:cs="Times New Roman"/>
                <w:i/>
                <w:iCs/>
                <w:sz w:val="24"/>
                <w:szCs w:val="24"/>
                <w:lang w:eastAsia="en-GB"/>
              </w:rPr>
              <w:t>Когато заявлението за подпомагане се подава от упълномощено лице, бизнес планът се представя във формат „</w:t>
            </w:r>
            <w:proofErr w:type="spellStart"/>
            <w:r w:rsidR="003A6183" w:rsidRPr="003A6183">
              <w:rPr>
                <w:rFonts w:ascii="Times New Roman" w:hAnsi="Times New Roman" w:cs="Times New Roman"/>
                <w:i/>
                <w:iCs/>
                <w:sz w:val="24"/>
                <w:szCs w:val="24"/>
                <w:lang w:val="en-GB" w:eastAsia="en-GB"/>
              </w:rPr>
              <w:t>xlsx</w:t>
            </w:r>
            <w:proofErr w:type="spellEnd"/>
            <w:r w:rsidR="003A6183" w:rsidRPr="003A6183">
              <w:rPr>
                <w:rFonts w:ascii="Times New Roman" w:hAnsi="Times New Roman" w:cs="Times New Roman"/>
                <w:i/>
                <w:iCs/>
                <w:sz w:val="24"/>
                <w:szCs w:val="24"/>
                <w:lang w:eastAsia="en-GB"/>
              </w:rPr>
              <w:t>“ с електронен подпис на кандидата или 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подписан на всяка страница от кандидата, както и във формат „</w:t>
            </w:r>
            <w:proofErr w:type="spellStart"/>
            <w:r w:rsidR="003A6183" w:rsidRPr="003A6183">
              <w:rPr>
                <w:rFonts w:ascii="Times New Roman" w:hAnsi="Times New Roman" w:cs="Times New Roman"/>
                <w:i/>
                <w:iCs/>
                <w:sz w:val="24"/>
                <w:szCs w:val="24"/>
                <w:lang w:eastAsia="en-GB"/>
              </w:rPr>
              <w:t>xls</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xslx</w:t>
            </w:r>
            <w:proofErr w:type="spellEnd"/>
            <w:r w:rsidR="003A6183" w:rsidRPr="003A6183">
              <w:rPr>
                <w:rFonts w:ascii="Times New Roman" w:hAnsi="Times New Roman" w:cs="Times New Roman"/>
                <w:i/>
                <w:iCs/>
                <w:sz w:val="24"/>
                <w:szCs w:val="24"/>
                <w:lang w:eastAsia="en-GB"/>
              </w:rPr>
              <w:t>” по образец</w:t>
            </w:r>
            <w:r w:rsidRPr="00B04AED">
              <w:rPr>
                <w:rFonts w:ascii="Times New Roman" w:hAnsi="Times New Roman" w:cs="Times New Roman"/>
                <w:iCs/>
                <w:sz w:val="24"/>
                <w:szCs w:val="24"/>
                <w:lang w:eastAsia="en-GB"/>
              </w:rPr>
              <w:t>.</w:t>
            </w:r>
          </w:p>
          <w:p w14:paraId="06A9378A" w14:textId="630D3E2A" w:rsidR="003A6183" w:rsidRPr="003A6183" w:rsidRDefault="00D663DA" w:rsidP="007574A5">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4</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Декларация при кандидатстване (</w:t>
            </w:r>
            <w:r w:rsidR="003A6183" w:rsidRPr="003A6183">
              <w:rPr>
                <w:rFonts w:ascii="Times New Roman" w:hAnsi="Times New Roman" w:cs="Times New Roman"/>
                <w:b/>
                <w:iCs/>
                <w:sz w:val="24"/>
                <w:szCs w:val="24"/>
                <w:lang w:eastAsia="en-GB"/>
              </w:rPr>
              <w:t>Приложение № 2</w:t>
            </w:r>
            <w:r w:rsidR="003A6183" w:rsidRPr="003A6183">
              <w:rPr>
                <w:rFonts w:ascii="Times New Roman" w:hAnsi="Times New Roman" w:cs="Times New Roman"/>
                <w:iCs/>
                <w:sz w:val="24"/>
                <w:szCs w:val="24"/>
                <w:lang w:eastAsia="en-GB"/>
              </w:rPr>
              <w:t xml:space="preserve">) - </w:t>
            </w:r>
            <w:r w:rsidR="003A6183" w:rsidRPr="003A6183">
              <w:rPr>
                <w:rFonts w:ascii="Times New Roman" w:hAnsi="Times New Roman" w:cs="Times New Roman"/>
                <w:i/>
                <w:iCs/>
                <w:sz w:val="24"/>
                <w:szCs w:val="24"/>
                <w:lang w:eastAsia="en-GB"/>
              </w:rPr>
              <w:t xml:space="preserve">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docx</w:t>
            </w:r>
            <w:proofErr w:type="spellEnd"/>
            <w:r w:rsidR="003A6183" w:rsidRPr="003A6183">
              <w:rPr>
                <w:rFonts w:ascii="Times New Roman" w:hAnsi="Times New Roman" w:cs="Times New Roman"/>
                <w:i/>
                <w:iCs/>
                <w:sz w:val="24"/>
                <w:szCs w:val="24"/>
                <w:lang w:eastAsia="en-GB"/>
              </w:rPr>
              <w:t>, .p7s, .</w:t>
            </w:r>
            <w:proofErr w:type="spellStart"/>
            <w:r w:rsidR="003A6183" w:rsidRPr="003A6183">
              <w:rPr>
                <w:rFonts w:ascii="Times New Roman" w:hAnsi="Times New Roman" w:cs="Times New Roman"/>
                <w:i/>
                <w:iCs/>
                <w:sz w:val="24"/>
                <w:szCs w:val="24"/>
                <w:lang w:eastAsia="en-GB"/>
              </w:rPr>
              <w:t>rar</w:t>
            </w:r>
            <w:proofErr w:type="spellEnd"/>
            <w:r w:rsidR="003A6183" w:rsidRPr="003A6183">
              <w:rPr>
                <w:rFonts w:ascii="Times New Roman" w:hAnsi="Times New Roman" w:cs="Times New Roman"/>
                <w:i/>
                <w:iCs/>
                <w:sz w:val="24"/>
                <w:szCs w:val="24"/>
                <w:lang w:eastAsia="en-GB"/>
              </w:rPr>
              <w:t xml:space="preserve">, а когато заявлението за подпомагане се подава от упълномощено лице - подписана от кандидата. </w:t>
            </w:r>
            <w:r w:rsidR="003A6183" w:rsidRPr="003A6183">
              <w:rPr>
                <w:rFonts w:ascii="Times New Roman" w:hAnsi="Times New Roman" w:cs="Times New Roman"/>
                <w:b/>
                <w:i/>
                <w:iCs/>
                <w:sz w:val="24"/>
                <w:szCs w:val="24"/>
                <w:lang w:eastAsia="en-GB"/>
              </w:rPr>
              <w:t>Важно!</w:t>
            </w:r>
            <w:r w:rsidR="003A6183" w:rsidRPr="003A6183">
              <w:rPr>
                <w:rFonts w:ascii="Times New Roman" w:hAnsi="Times New Roman" w:cs="Times New Roman"/>
                <w:i/>
                <w:iCs/>
                <w:sz w:val="24"/>
                <w:szCs w:val="24"/>
                <w:lang w:eastAsia="en-GB"/>
              </w:rPr>
              <w:t xml:space="preserve"> Когато кандидата се представлява от няколко лица „заедно и поотделно“ или „поотделно“, декларацията се подписва от всяко от </w:t>
            </w:r>
            <w:r w:rsidR="003A6183" w:rsidRPr="003A6183">
              <w:rPr>
                <w:rFonts w:ascii="Times New Roman" w:hAnsi="Times New Roman" w:cs="Times New Roman"/>
                <w:i/>
                <w:iCs/>
                <w:sz w:val="24"/>
                <w:szCs w:val="24"/>
                <w:lang w:eastAsia="en-GB"/>
              </w:rPr>
              <w:lastRenderedPageBreak/>
              <w:t>лицата. Декларацията се подписва и от всички лица, представляващи кандидата, когато заявлението за подпомагане се подава от упълномощено лице.</w:t>
            </w:r>
          </w:p>
          <w:p w14:paraId="24C4618E" w14:textId="77777777" w:rsidR="003A6183" w:rsidRDefault="003A6183" w:rsidP="007574A5">
            <w:pPr>
              <w:spacing w:line="276" w:lineRule="auto"/>
              <w:jc w:val="both"/>
              <w:rPr>
                <w:rFonts w:ascii="Times New Roman" w:hAnsi="Times New Roman" w:cs="Times New Roman"/>
                <w:i/>
                <w:iCs/>
                <w:sz w:val="24"/>
                <w:szCs w:val="24"/>
                <w:lang w:eastAsia="en-GB"/>
              </w:rPr>
            </w:pPr>
            <w:r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Pr>
                <w:rFonts w:ascii="Times New Roman" w:hAnsi="Times New Roman" w:cs="Times New Roman"/>
                <w:i/>
                <w:iCs/>
                <w:sz w:val="24"/>
                <w:szCs w:val="24"/>
                <w:lang w:eastAsia="en-GB"/>
              </w:rPr>
              <w:t>;</w:t>
            </w:r>
          </w:p>
          <w:p w14:paraId="1CDF55D0" w14:textId="51DF1EB1" w:rsidR="000C05B3" w:rsidRDefault="000C05B3" w:rsidP="007574A5">
            <w:pPr>
              <w:spacing w:line="276" w:lineRule="auto"/>
              <w:jc w:val="both"/>
              <w:rPr>
                <w:rFonts w:ascii="Times New Roman" w:hAnsi="Times New Roman" w:cs="Times New Roman"/>
                <w:iCs/>
                <w:sz w:val="24"/>
                <w:szCs w:val="24"/>
                <w:lang w:eastAsia="en-GB"/>
              </w:rPr>
            </w:pPr>
            <w:r w:rsidRPr="000C05B3">
              <w:rPr>
                <w:rFonts w:ascii="Times New Roman" w:hAnsi="Times New Roman" w:cs="Times New Roman"/>
                <w:b/>
                <w:iCs/>
                <w:sz w:val="24"/>
                <w:szCs w:val="24"/>
                <w:lang w:eastAsia="en-GB"/>
              </w:rPr>
              <w:t>5.</w:t>
            </w:r>
            <w:r>
              <w:rPr>
                <w:rFonts w:ascii="Times New Roman" w:hAnsi="Times New Roman" w:cs="Times New Roman"/>
                <w:i/>
                <w:iCs/>
                <w:sz w:val="24"/>
                <w:szCs w:val="24"/>
                <w:lang w:eastAsia="en-GB"/>
              </w:rPr>
              <w:t xml:space="preserve"> </w:t>
            </w:r>
            <w:r w:rsidRPr="00B555D6">
              <w:rPr>
                <w:rFonts w:ascii="Times New Roman" w:hAnsi="Times New Roman" w:cs="Times New Roman"/>
                <w:sz w:val="24"/>
                <w:szCs w:val="24"/>
              </w:rPr>
              <w:t xml:space="preserve">Декларация по чл. 4а, ал. 1 от ЗМСП </w:t>
            </w:r>
            <w:r w:rsidRPr="00582FAA">
              <w:rPr>
                <w:rFonts w:ascii="Times New Roman" w:hAnsi="Times New Roman" w:cs="Times New Roman"/>
                <w:b/>
                <w:sz w:val="24"/>
                <w:szCs w:val="24"/>
              </w:rPr>
              <w:t>за 2024 г</w:t>
            </w:r>
            <w:r w:rsidRPr="00B555D6">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B555D6">
              <w:rPr>
                <w:rFonts w:ascii="Times New Roman" w:hAnsi="Times New Roman" w:cs="Times New Roman"/>
                <w:i/>
                <w:sz w:val="24"/>
                <w:szCs w:val="24"/>
              </w:rPr>
              <w:t>по образец, утвърден от министъра на икономиката</w:t>
            </w:r>
            <w:r>
              <w:rPr>
                <w:rFonts w:ascii="Times New Roman" w:hAnsi="Times New Roman" w:cs="Times New Roman"/>
                <w:i/>
                <w:sz w:val="24"/>
                <w:szCs w:val="24"/>
              </w:rPr>
              <w:t>.</w:t>
            </w:r>
            <w:r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Pr="00B555D6">
              <w:rPr>
                <w:rFonts w:ascii="Times New Roman" w:hAnsi="Times New Roman" w:cs="Times New Roman"/>
                <w:i/>
                <w:sz w:val="24"/>
                <w:szCs w:val="24"/>
              </w:rPr>
              <w:t>pdf</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jpeg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zip</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rar</w:t>
            </w:r>
            <w:proofErr w:type="spellEnd"/>
            <w:r w:rsidRPr="00B555D6">
              <w:rPr>
                <w:rFonts w:ascii="Times New Roman" w:hAnsi="Times New Roman" w:cs="Times New Roman"/>
                <w:i/>
                <w:sz w:val="24"/>
                <w:szCs w:val="24"/>
              </w:rPr>
              <w:t xml:space="preserve">“ и „.7z“, подписана от кандидата и </w:t>
            </w:r>
            <w:r w:rsidRPr="00E31C45">
              <w:rPr>
                <w:rFonts w:ascii="Times New Roman" w:hAnsi="Times New Roman" w:cs="Times New Roman"/>
                <w:i/>
                <w:sz w:val="24"/>
                <w:szCs w:val="24"/>
              </w:rPr>
              <w:t xml:space="preserve">сканирана </w:t>
            </w:r>
            <w:r w:rsidRPr="00E31C45">
              <w:rPr>
                <w:rFonts w:ascii="Times New Roman" w:hAnsi="Times New Roman" w:cs="Times New Roman"/>
                <w:b/>
                <w:i/>
                <w:sz w:val="24"/>
                <w:szCs w:val="24"/>
              </w:rPr>
              <w:t xml:space="preserve">(Приложение № </w:t>
            </w:r>
            <w:r w:rsidR="001C1BA8" w:rsidRPr="00E31C45">
              <w:rPr>
                <w:rFonts w:ascii="Times New Roman" w:hAnsi="Times New Roman" w:cs="Times New Roman"/>
                <w:b/>
                <w:i/>
                <w:sz w:val="24"/>
                <w:szCs w:val="24"/>
              </w:rPr>
              <w:t>10</w:t>
            </w:r>
            <w:r w:rsidRPr="00E31C45">
              <w:rPr>
                <w:rFonts w:ascii="Times New Roman" w:hAnsi="Times New Roman" w:cs="Times New Roman"/>
                <w:i/>
                <w:sz w:val="24"/>
                <w:szCs w:val="24"/>
              </w:rPr>
              <w:t xml:space="preserve">). </w:t>
            </w:r>
            <w:r w:rsidRPr="00E31C45">
              <w:rPr>
                <w:rFonts w:ascii="Times New Roman" w:hAnsi="Times New Roman" w:cs="Times New Roman"/>
                <w:i/>
                <w:iCs/>
                <w:sz w:val="24"/>
                <w:szCs w:val="24"/>
              </w:rPr>
              <w:t>Когато</w:t>
            </w:r>
            <w:r w:rsidRPr="000C05B3">
              <w:rPr>
                <w:rFonts w:ascii="Times New Roman" w:hAnsi="Times New Roman" w:cs="Times New Roman"/>
                <w:i/>
                <w:iCs/>
                <w:sz w:val="24"/>
                <w:szCs w:val="24"/>
              </w:rPr>
              <w:t xml:space="preserve">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555D6">
              <w:rPr>
                <w:rFonts w:ascii="Times New Roman" w:hAnsi="Times New Roman" w:cs="Times New Roman"/>
                <w:i/>
                <w:sz w:val="24"/>
                <w:szCs w:val="24"/>
              </w:rPr>
              <w:t>.</w:t>
            </w:r>
          </w:p>
          <w:p w14:paraId="3EEBBC24" w14:textId="3FD316CD" w:rsidR="000C05B3"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6</w:t>
            </w:r>
            <w:r w:rsidR="000C05B3" w:rsidRPr="000C05B3">
              <w:rPr>
                <w:rFonts w:ascii="Times New Roman" w:hAnsi="Times New Roman" w:cs="Times New Roman"/>
                <w:b/>
                <w:iCs/>
                <w:sz w:val="24"/>
                <w:szCs w:val="24"/>
                <w:lang w:eastAsia="en-GB"/>
              </w:rPr>
              <w:t>.</w:t>
            </w:r>
            <w:r w:rsidR="000C05B3">
              <w:rPr>
                <w:rFonts w:ascii="Times New Roman" w:hAnsi="Times New Roman" w:cs="Times New Roman"/>
                <w:b/>
                <w:iCs/>
                <w:sz w:val="24"/>
                <w:szCs w:val="24"/>
                <w:lang w:eastAsia="en-GB"/>
              </w:rPr>
              <w:t xml:space="preserve"> </w:t>
            </w:r>
            <w:r w:rsidR="000C05B3" w:rsidRPr="00081ABE">
              <w:rPr>
                <w:rFonts w:ascii="Times New Roman" w:hAnsi="Times New Roman" w:cs="Times New Roman"/>
                <w:sz w:val="24"/>
                <w:szCs w:val="24"/>
              </w:rPr>
              <w:t xml:space="preserve">Инвентарна книга или справка от аналитичната счетоводна </w:t>
            </w:r>
            <w:r w:rsidR="00773881">
              <w:rPr>
                <w:rFonts w:ascii="Times New Roman" w:hAnsi="Times New Roman" w:cs="Times New Roman"/>
                <w:sz w:val="24"/>
                <w:szCs w:val="24"/>
              </w:rPr>
              <w:t>ведомост</w:t>
            </w:r>
            <w:r w:rsidR="00F33682">
              <w:rPr>
                <w:rFonts w:ascii="Times New Roman" w:hAnsi="Times New Roman" w:cs="Times New Roman"/>
                <w:sz w:val="24"/>
                <w:szCs w:val="24"/>
              </w:rPr>
              <w:t xml:space="preserve">, изготвена в месеца </w:t>
            </w:r>
            <w:r w:rsidR="000C05B3" w:rsidRPr="00081ABE">
              <w:rPr>
                <w:rFonts w:ascii="Times New Roman" w:hAnsi="Times New Roman" w:cs="Times New Roman"/>
                <w:sz w:val="24"/>
                <w:szCs w:val="24"/>
              </w:rPr>
              <w:t>на подаване на заявлението за подпомагане</w:t>
            </w:r>
            <w:r w:rsidR="00636B9B">
              <w:rPr>
                <w:rFonts w:ascii="Times New Roman" w:hAnsi="Times New Roman" w:cs="Times New Roman"/>
                <w:sz w:val="24"/>
                <w:szCs w:val="24"/>
              </w:rPr>
              <w:t>,</w:t>
            </w:r>
            <w:r w:rsidR="000C05B3" w:rsidRPr="00081ABE">
              <w:rPr>
                <w:rFonts w:ascii="Times New Roman" w:hAnsi="Times New Roman" w:cs="Times New Roman"/>
                <w:sz w:val="24"/>
                <w:szCs w:val="24"/>
              </w:rPr>
              <w:t xml:space="preserve"> с разбивка по вид на актив, дата и цена на придобиване. - </w:t>
            </w:r>
            <w:r w:rsidR="000C05B3" w:rsidRPr="00081ABE">
              <w:rPr>
                <w:rFonts w:ascii="Times New Roman" w:hAnsi="Times New Roman" w:cs="Times New Roman"/>
                <w:i/>
                <w:sz w:val="24"/>
                <w:szCs w:val="24"/>
              </w:rPr>
              <w:t xml:space="preserve">Когато заявлението се подава от упълномощено лице - във формат </w:t>
            </w:r>
            <w:r w:rsidR="000C05B3" w:rsidRPr="00527564">
              <w:rPr>
                <w:rFonts w:ascii="Times New Roman" w:hAnsi="Times New Roman" w:cs="Times New Roman"/>
                <w:i/>
                <w:sz w:val="24"/>
                <w:szCs w:val="24"/>
              </w:rPr>
              <w:t>„.</w:t>
            </w:r>
            <w:proofErr w:type="spellStart"/>
            <w:r w:rsidR="000C05B3" w:rsidRPr="00527564">
              <w:rPr>
                <w:rFonts w:ascii="Times New Roman" w:hAnsi="Times New Roman" w:cs="Times New Roman"/>
                <w:i/>
                <w:sz w:val="24"/>
                <w:szCs w:val="24"/>
              </w:rPr>
              <w:t>jpg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jpeg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pdf</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zip</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rar</w:t>
            </w:r>
            <w:proofErr w:type="spellEnd"/>
            <w:r w:rsidR="000C05B3" w:rsidRPr="00527564">
              <w:rPr>
                <w:rFonts w:ascii="Times New Roman" w:hAnsi="Times New Roman" w:cs="Times New Roman"/>
                <w:i/>
                <w:sz w:val="24"/>
                <w:szCs w:val="24"/>
              </w:rPr>
              <w:t>“ и „.7z“</w:t>
            </w:r>
            <w:r w:rsidR="000C05B3" w:rsidRPr="00081ABE">
              <w:rPr>
                <w:rFonts w:ascii="Times New Roman" w:hAnsi="Times New Roman" w:cs="Times New Roman"/>
                <w:i/>
                <w:sz w:val="24"/>
                <w:szCs w:val="24"/>
              </w:rPr>
              <w:t>,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sidRPr="00081ABE">
              <w:rPr>
                <w:rFonts w:ascii="Times New Roman" w:hAnsi="Times New Roman" w:cs="Times New Roman"/>
                <w:sz w:val="24"/>
                <w:szCs w:val="24"/>
              </w:rPr>
              <w:t>;</w:t>
            </w:r>
          </w:p>
          <w:p w14:paraId="749D9807" w14:textId="2F1317A7" w:rsidR="00C63F91"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7</w:t>
            </w:r>
            <w:r w:rsidR="00D663DA" w:rsidRPr="00B04AED">
              <w:rPr>
                <w:rFonts w:ascii="Times New Roman" w:hAnsi="Times New Roman" w:cs="Times New Roman"/>
                <w:iCs/>
                <w:sz w:val="24"/>
                <w:szCs w:val="24"/>
                <w:lang w:eastAsia="en-GB"/>
              </w:rPr>
              <w:t xml:space="preserve">. </w:t>
            </w:r>
            <w:r w:rsidR="00C63F91" w:rsidRPr="00081ABE">
              <w:rPr>
                <w:rFonts w:ascii="Times New Roman" w:hAnsi="Times New Roman" w:cs="Times New Roman"/>
                <w:sz w:val="24"/>
                <w:szCs w:val="24"/>
              </w:rPr>
              <w:t>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63F91"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C63F91" w:rsidRPr="00081ABE">
              <w:rPr>
                <w:rFonts w:ascii="Times New Roman" w:hAnsi="Times New Roman" w:cs="Times New Roman"/>
                <w:sz w:val="24"/>
                <w:szCs w:val="24"/>
              </w:rPr>
              <w:t>;</w:t>
            </w:r>
          </w:p>
          <w:p w14:paraId="5CDE3469" w14:textId="16A8E7D4"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sz w:val="24"/>
                <w:szCs w:val="24"/>
              </w:rPr>
              <w:t>8</w:t>
            </w:r>
            <w:r w:rsidR="0055178A" w:rsidRPr="0055178A">
              <w:rPr>
                <w:rFonts w:ascii="Times New Roman" w:hAnsi="Times New Roman" w:cs="Times New Roman"/>
                <w:b/>
                <w:sz w:val="24"/>
                <w:szCs w:val="24"/>
              </w:rPr>
              <w:t>.</w:t>
            </w:r>
            <w:r w:rsidR="0055178A">
              <w:rPr>
                <w:rFonts w:ascii="Times New Roman" w:hAnsi="Times New Roman" w:cs="Times New Roman"/>
                <w:sz w:val="24"/>
                <w:szCs w:val="24"/>
              </w:rPr>
              <w:t xml:space="preserve"> </w:t>
            </w:r>
            <w:r w:rsidR="0055178A" w:rsidRPr="0055178A">
              <w:rPr>
                <w:rFonts w:ascii="Times New Roman" w:hAnsi="Times New Roman" w:cs="Times New Roman"/>
                <w:sz w:val="24"/>
                <w:szCs w:val="24"/>
              </w:rPr>
              <w:t xml:space="preserve">Документ за собственост на обекта на инвестицията на името на кандидата - </w:t>
            </w:r>
            <w:r w:rsidR="0055178A" w:rsidRPr="0055178A">
              <w:rPr>
                <w:rFonts w:ascii="Times New Roman" w:hAnsi="Times New Roman" w:cs="Times New Roman"/>
                <w:i/>
                <w:sz w:val="24"/>
                <w:szCs w:val="24"/>
              </w:rPr>
              <w:t xml:space="preserve">Представя се, когато проектът ще се изпълнява върху </w:t>
            </w:r>
            <w:r w:rsidR="0055178A">
              <w:rPr>
                <w:rFonts w:ascii="Times New Roman" w:hAnsi="Times New Roman" w:cs="Times New Roman"/>
                <w:i/>
                <w:sz w:val="24"/>
                <w:szCs w:val="24"/>
              </w:rPr>
              <w:t>имот – собственост на кандидата</w:t>
            </w:r>
            <w:r w:rsidR="00D0713B">
              <w:rPr>
                <w:rFonts w:ascii="Times New Roman" w:hAnsi="Times New Roman" w:cs="Times New Roman"/>
                <w:i/>
                <w:sz w:val="24"/>
                <w:szCs w:val="24"/>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538D8153" w14:textId="1AC8A1CB"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iCs/>
                <w:sz w:val="24"/>
                <w:szCs w:val="24"/>
                <w:lang w:eastAsia="en-GB"/>
              </w:rPr>
              <w:t>9</w:t>
            </w:r>
            <w:r w:rsidR="0055178A" w:rsidRPr="0055178A">
              <w:rPr>
                <w:rFonts w:ascii="Times New Roman" w:hAnsi="Times New Roman" w:cs="Times New Roman"/>
                <w:b/>
                <w:iCs/>
                <w:sz w:val="24"/>
                <w:szCs w:val="24"/>
                <w:lang w:eastAsia="en-GB"/>
              </w:rPr>
              <w:t>.</w:t>
            </w:r>
            <w:r w:rsidR="0055178A">
              <w:rPr>
                <w:rFonts w:ascii="Times New Roman" w:hAnsi="Times New Roman" w:cs="Times New Roman"/>
                <w:iCs/>
                <w:sz w:val="24"/>
                <w:szCs w:val="24"/>
                <w:lang w:eastAsia="en-GB"/>
              </w:rPr>
              <w:t xml:space="preserve"> </w:t>
            </w:r>
            <w:r w:rsidR="0055178A" w:rsidRPr="00081ABE">
              <w:rPr>
                <w:rFonts w:ascii="Times New Roman" w:hAnsi="Times New Roman" w:cs="Times New Roman"/>
                <w:sz w:val="24"/>
                <w:szCs w:val="24"/>
              </w:rPr>
              <w:t xml:space="preserve">Учредено право на строеж върху обекта 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Представя се в случаите по т</w:t>
            </w:r>
            <w:r w:rsidR="0055178A" w:rsidRPr="00E31C45">
              <w:rPr>
                <w:rFonts w:ascii="Times New Roman" w:hAnsi="Times New Roman" w:cs="Times New Roman"/>
                <w:i/>
                <w:sz w:val="24"/>
                <w:szCs w:val="24"/>
              </w:rPr>
              <w:t xml:space="preserve">. </w:t>
            </w:r>
            <w:r w:rsidR="0055178A" w:rsidRPr="00E31C45">
              <w:rPr>
                <w:rFonts w:ascii="Times New Roman" w:hAnsi="Times New Roman" w:cs="Times New Roman"/>
                <w:b/>
                <w:i/>
                <w:sz w:val="24"/>
                <w:szCs w:val="24"/>
              </w:rPr>
              <w:t>1</w:t>
            </w:r>
            <w:r w:rsidR="00582FAA" w:rsidRPr="00E31C45">
              <w:rPr>
                <w:rFonts w:ascii="Times New Roman" w:hAnsi="Times New Roman" w:cs="Times New Roman"/>
                <w:b/>
                <w:i/>
                <w:sz w:val="24"/>
                <w:szCs w:val="24"/>
              </w:rPr>
              <w:t>2</w:t>
            </w:r>
            <w:r w:rsidR="0055178A" w:rsidRPr="00E31C45">
              <w:rPr>
                <w:rFonts w:ascii="Times New Roman" w:hAnsi="Times New Roman" w:cs="Times New Roman"/>
                <w:b/>
                <w:i/>
                <w:sz w:val="24"/>
                <w:szCs w:val="24"/>
              </w:rPr>
              <w:t>.1</w:t>
            </w:r>
            <w:r w:rsidR="0055178A" w:rsidRPr="00E31C45">
              <w:rPr>
                <w:rFonts w:ascii="Times New Roman" w:hAnsi="Times New Roman" w:cs="Times New Roman"/>
                <w:i/>
                <w:sz w:val="24"/>
                <w:szCs w:val="24"/>
              </w:rPr>
              <w:t xml:space="preserve"> от раздел </w:t>
            </w:r>
            <w:r w:rsidR="00582FAA" w:rsidRPr="00E31C45">
              <w:rPr>
                <w:rFonts w:ascii="Times New Roman" w:hAnsi="Times New Roman" w:cs="Times New Roman"/>
                <w:i/>
                <w:sz w:val="24"/>
                <w:szCs w:val="24"/>
              </w:rPr>
              <w:t>1</w:t>
            </w:r>
            <w:r w:rsidR="0055178A" w:rsidRPr="00E31C45">
              <w:rPr>
                <w:rFonts w:ascii="Times New Roman" w:hAnsi="Times New Roman" w:cs="Times New Roman"/>
                <w:i/>
                <w:sz w:val="24"/>
                <w:szCs w:val="24"/>
              </w:rPr>
              <w:t>1. „Услови</w:t>
            </w:r>
            <w:r w:rsidR="00582FAA" w:rsidRPr="00E31C45">
              <w:rPr>
                <w:rFonts w:ascii="Times New Roman" w:hAnsi="Times New Roman" w:cs="Times New Roman"/>
                <w:i/>
                <w:sz w:val="24"/>
                <w:szCs w:val="24"/>
              </w:rPr>
              <w:t>я за допустимост на дейностите“</w:t>
            </w:r>
            <w:r w:rsidR="0055178A" w:rsidRPr="00E31C45">
              <w:rPr>
                <w:rFonts w:ascii="Times New Roman" w:hAnsi="Times New Roman" w:cs="Times New Roman"/>
                <w:i/>
                <w:sz w:val="24"/>
                <w:szCs w:val="24"/>
              </w:rPr>
              <w:t>, когато са заявени за</w:t>
            </w:r>
            <w:r w:rsidR="0055178A" w:rsidRPr="00081ABE">
              <w:rPr>
                <w:rFonts w:ascii="Times New Roman" w:hAnsi="Times New Roman" w:cs="Times New Roman"/>
                <w:i/>
                <w:sz w:val="24"/>
                <w:szCs w:val="24"/>
              </w:rPr>
              <w:t xml:space="preserve"> подпомагане разходи за СМР и е приложимо съгласно националното законодателство</w:t>
            </w:r>
            <w:r w:rsidR="00D0713B">
              <w:rPr>
                <w:rFonts w:ascii="Times New Roman" w:hAnsi="Times New Roman" w:cs="Times New Roman"/>
                <w:i/>
                <w:sz w:val="24"/>
                <w:szCs w:val="24"/>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76A73D8B" w14:textId="58D42F98"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sz w:val="24"/>
                <w:szCs w:val="24"/>
              </w:rPr>
              <w:t>10</w:t>
            </w:r>
            <w:r w:rsidR="0055178A" w:rsidRPr="0055178A">
              <w:rPr>
                <w:rFonts w:ascii="Times New Roman" w:hAnsi="Times New Roman" w:cs="Times New Roman"/>
                <w:b/>
                <w:sz w:val="24"/>
                <w:szCs w:val="24"/>
              </w:rPr>
              <w:t>.</w:t>
            </w:r>
            <w:r w:rsidR="0055178A">
              <w:rPr>
                <w:rFonts w:ascii="Times New Roman" w:hAnsi="Times New Roman" w:cs="Times New Roman"/>
                <w:b/>
                <w:sz w:val="24"/>
                <w:szCs w:val="24"/>
              </w:rPr>
              <w:t xml:space="preserve"> </w:t>
            </w:r>
            <w:r w:rsidR="007918D7" w:rsidRPr="006B7F06">
              <w:rPr>
                <w:rFonts w:ascii="Times New Roman" w:hAnsi="Times New Roman" w:cs="Times New Roman"/>
                <w:sz w:val="24"/>
                <w:szCs w:val="24"/>
              </w:rPr>
              <w:t>Нотариално заверен и вписан в Агенцията за вписванията</w:t>
            </w:r>
            <w:r w:rsidR="007918D7" w:rsidRPr="007918D7">
              <w:rPr>
                <w:rFonts w:ascii="Times New Roman" w:hAnsi="Times New Roman" w:cs="Times New Roman"/>
                <w:b/>
                <w:sz w:val="24"/>
                <w:szCs w:val="24"/>
              </w:rPr>
              <w:t xml:space="preserve"> </w:t>
            </w:r>
            <w:r w:rsidR="007918D7">
              <w:rPr>
                <w:rFonts w:ascii="Times New Roman" w:hAnsi="Times New Roman" w:cs="Times New Roman"/>
                <w:sz w:val="24"/>
                <w:szCs w:val="24"/>
              </w:rPr>
              <w:t xml:space="preserve"> д</w:t>
            </w:r>
            <w:r w:rsidR="007918D7" w:rsidRPr="00081ABE">
              <w:rPr>
                <w:rFonts w:ascii="Times New Roman" w:hAnsi="Times New Roman" w:cs="Times New Roman"/>
                <w:sz w:val="24"/>
                <w:szCs w:val="24"/>
              </w:rPr>
              <w:t xml:space="preserve">окумент </w:t>
            </w:r>
            <w:r w:rsidR="0055178A" w:rsidRPr="00081ABE">
              <w:rPr>
                <w:rFonts w:ascii="Times New Roman" w:hAnsi="Times New Roman" w:cs="Times New Roman"/>
                <w:sz w:val="24"/>
                <w:szCs w:val="24"/>
              </w:rPr>
              <w:t xml:space="preserve">за ползване на </w:t>
            </w:r>
            <w:r w:rsidR="0055178A" w:rsidRPr="0076043A">
              <w:rPr>
                <w:rFonts w:ascii="Times New Roman" w:hAnsi="Times New Roman" w:cs="Times New Roman"/>
                <w:sz w:val="24"/>
                <w:szCs w:val="24"/>
              </w:rPr>
              <w:t xml:space="preserve">имота/обекта </w:t>
            </w:r>
            <w:r w:rsidR="0055178A" w:rsidRPr="00081ABE">
              <w:rPr>
                <w:rFonts w:ascii="Times New Roman" w:hAnsi="Times New Roman" w:cs="Times New Roman"/>
                <w:sz w:val="24"/>
                <w:szCs w:val="24"/>
              </w:rPr>
              <w:t xml:space="preserve">за срок не по-малко от </w:t>
            </w:r>
            <w:r w:rsidR="0055178A" w:rsidRPr="00F547EA">
              <w:rPr>
                <w:rFonts w:ascii="Times New Roman" w:hAnsi="Times New Roman" w:cs="Times New Roman"/>
                <w:sz w:val="24"/>
                <w:szCs w:val="24"/>
              </w:rPr>
              <w:t xml:space="preserve">6 години за кандидати микро-, малки или средни предприятия и 8 години за кандидати големи предприятия считано от месеца, </w:t>
            </w:r>
            <w:r w:rsidR="0055178A" w:rsidRPr="00F547EA">
              <w:rPr>
                <w:rFonts w:ascii="Times New Roman" w:hAnsi="Times New Roman" w:cs="Times New Roman"/>
                <w:sz w:val="24"/>
                <w:szCs w:val="24"/>
              </w:rPr>
              <w:lastRenderedPageBreak/>
              <w:t>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E31C45">
              <w:rPr>
                <w:rFonts w:ascii="Times New Roman" w:hAnsi="Times New Roman" w:cs="Times New Roman"/>
                <w:i/>
                <w:sz w:val="24"/>
                <w:szCs w:val="24"/>
              </w:rPr>
              <w:t xml:space="preserve">случаите по т. </w:t>
            </w:r>
            <w:r w:rsidR="0055178A" w:rsidRPr="00E31C45">
              <w:rPr>
                <w:rFonts w:ascii="Times New Roman" w:hAnsi="Times New Roman" w:cs="Times New Roman"/>
                <w:b/>
                <w:i/>
                <w:sz w:val="24"/>
                <w:szCs w:val="24"/>
              </w:rPr>
              <w:t>1</w:t>
            </w:r>
            <w:r w:rsidR="00582FAA" w:rsidRPr="00E31C45">
              <w:rPr>
                <w:rFonts w:ascii="Times New Roman" w:hAnsi="Times New Roman" w:cs="Times New Roman"/>
                <w:b/>
                <w:i/>
                <w:sz w:val="24"/>
                <w:szCs w:val="24"/>
              </w:rPr>
              <w:t>2</w:t>
            </w:r>
            <w:r w:rsidR="0055178A" w:rsidRPr="00E31C45">
              <w:rPr>
                <w:rFonts w:ascii="Times New Roman" w:hAnsi="Times New Roman" w:cs="Times New Roman"/>
                <w:b/>
                <w:i/>
                <w:sz w:val="24"/>
                <w:szCs w:val="24"/>
              </w:rPr>
              <w:t>.2</w:t>
            </w:r>
            <w:r w:rsidR="0055178A" w:rsidRPr="00E31C45">
              <w:rPr>
                <w:rFonts w:ascii="Times New Roman" w:hAnsi="Times New Roman" w:cs="Times New Roman"/>
                <w:i/>
                <w:sz w:val="24"/>
                <w:szCs w:val="24"/>
              </w:rPr>
              <w:t>.</w:t>
            </w:r>
            <w:r w:rsidR="0055178A" w:rsidRPr="00E31C45">
              <w:t xml:space="preserve"> </w:t>
            </w:r>
            <w:r w:rsidR="0055178A" w:rsidRPr="00E31C45">
              <w:rPr>
                <w:rFonts w:ascii="Times New Roman" w:hAnsi="Times New Roman" w:cs="Times New Roman"/>
                <w:i/>
                <w:sz w:val="24"/>
                <w:szCs w:val="24"/>
              </w:rPr>
              <w:t xml:space="preserve">от раздел </w:t>
            </w:r>
            <w:r w:rsidR="00582FAA" w:rsidRPr="00E31C45">
              <w:rPr>
                <w:rFonts w:ascii="Times New Roman" w:hAnsi="Times New Roman" w:cs="Times New Roman"/>
                <w:i/>
                <w:sz w:val="24"/>
                <w:szCs w:val="24"/>
              </w:rPr>
              <w:t>1</w:t>
            </w:r>
            <w:r w:rsidR="0055178A" w:rsidRPr="00E31C45">
              <w:rPr>
                <w:rFonts w:ascii="Times New Roman" w:hAnsi="Times New Roman" w:cs="Times New Roman"/>
                <w:i/>
                <w:sz w:val="24"/>
                <w:szCs w:val="24"/>
              </w:rPr>
              <w:t>1. „Условия за допустимост на дейностите“</w:t>
            </w:r>
            <w:r w:rsidR="00D0713B" w:rsidRPr="00E31C45">
              <w:rPr>
                <w:rFonts w:ascii="Times New Roman" w:hAnsi="Times New Roman" w:cs="Times New Roman"/>
                <w:i/>
                <w:sz w:val="24"/>
                <w:szCs w:val="24"/>
              </w:rPr>
              <w:t xml:space="preserve">. </w:t>
            </w:r>
            <w:r w:rsidR="00D0713B" w:rsidRPr="00E31C45">
              <w:rPr>
                <w:rFonts w:ascii="Times New Roman" w:hAnsi="Times New Roman" w:cs="Times New Roman"/>
                <w:i/>
                <w:iCs/>
                <w:sz w:val="24"/>
                <w:szCs w:val="24"/>
                <w:lang w:eastAsia="en-GB"/>
              </w:rPr>
              <w:t>Когато т</w:t>
            </w:r>
            <w:r w:rsidR="00D0713B" w:rsidRPr="003A6183">
              <w:rPr>
                <w:rFonts w:ascii="Times New Roman" w:hAnsi="Times New Roman" w:cs="Times New Roman"/>
                <w:i/>
                <w:iCs/>
                <w:sz w:val="24"/>
                <w:szCs w:val="24"/>
                <w:lang w:eastAsia="en-GB"/>
              </w:rPr>
              <w:t>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08F0E906" w14:textId="77777777" w:rsidR="008F5276" w:rsidRDefault="0055178A" w:rsidP="007574A5">
            <w:pPr>
              <w:spacing w:line="276" w:lineRule="auto"/>
              <w:jc w:val="both"/>
              <w:rPr>
                <w:rFonts w:ascii="Times New Roman" w:hAnsi="Times New Roman" w:cs="Times New Roman"/>
                <w:b/>
                <w:sz w:val="24"/>
                <w:szCs w:val="24"/>
              </w:rPr>
            </w:pPr>
            <w:r w:rsidRPr="0055178A">
              <w:rPr>
                <w:rFonts w:ascii="Times New Roman" w:hAnsi="Times New Roman" w:cs="Times New Roman"/>
                <w:b/>
                <w:sz w:val="24"/>
                <w:szCs w:val="24"/>
              </w:rPr>
              <w:t>1</w:t>
            </w:r>
            <w:r w:rsidR="00C51154">
              <w:rPr>
                <w:rFonts w:ascii="Times New Roman" w:hAnsi="Times New Roman" w:cs="Times New Roman"/>
                <w:b/>
                <w:sz w:val="24"/>
                <w:szCs w:val="24"/>
              </w:rPr>
              <w:t>1</w:t>
            </w:r>
            <w:r w:rsidRPr="0055178A">
              <w:rPr>
                <w:rFonts w:ascii="Times New Roman" w:hAnsi="Times New Roman" w:cs="Times New Roman"/>
                <w:b/>
                <w:sz w:val="24"/>
                <w:szCs w:val="24"/>
              </w:rPr>
              <w:t>.</w:t>
            </w:r>
            <w:r>
              <w:rPr>
                <w:rFonts w:ascii="Times New Roman" w:hAnsi="Times New Roman" w:cs="Times New Roman"/>
                <w:b/>
                <w:sz w:val="24"/>
                <w:szCs w:val="24"/>
              </w:rPr>
              <w:t xml:space="preserve"> </w:t>
            </w:r>
            <w:r w:rsidR="008F5276" w:rsidRPr="00B04AED">
              <w:rPr>
                <w:rFonts w:ascii="Times New Roman" w:hAnsi="Times New Roman" w:cs="Times New Roman"/>
                <w:sz w:val="24"/>
                <w:szCs w:val="24"/>
                <w:lang w:eastAsia="en-GB"/>
              </w:rPr>
              <w:t>Заснемане на обекта/съоръжението и/или архитектурен план на сградата, съоръжението, обекта, който ще се изгражда, ремонтира или обновява</w:t>
            </w:r>
            <w:r w:rsidR="00140698">
              <w:rPr>
                <w:rFonts w:ascii="Times New Roman" w:hAnsi="Times New Roman" w:cs="Times New Roman"/>
                <w:sz w:val="24"/>
                <w:szCs w:val="24"/>
                <w:lang w:eastAsia="en-GB"/>
              </w:rPr>
              <w:t xml:space="preserve">. </w:t>
            </w:r>
            <w:r w:rsidR="00140698" w:rsidRPr="00140698">
              <w:rPr>
                <w:rFonts w:ascii="Times New Roman" w:hAnsi="Times New Roman" w:cs="Times New Roman"/>
                <w:i/>
                <w:sz w:val="24"/>
                <w:szCs w:val="24"/>
                <w:lang w:eastAsia="en-GB"/>
              </w:rPr>
              <w:t>Представя се</w:t>
            </w:r>
            <w:r w:rsidR="008F5276" w:rsidRPr="00140698">
              <w:rPr>
                <w:rFonts w:ascii="Times New Roman" w:hAnsi="Times New Roman" w:cs="Times New Roman"/>
                <w:i/>
                <w:sz w:val="24"/>
                <w:szCs w:val="24"/>
                <w:lang w:eastAsia="en-GB"/>
              </w:rPr>
              <w:t xml:space="preserve"> в случаите на </w:t>
            </w:r>
            <w:r w:rsidR="00140698">
              <w:rPr>
                <w:rFonts w:ascii="Times New Roman" w:hAnsi="Times New Roman" w:cs="Times New Roman"/>
                <w:i/>
                <w:sz w:val="24"/>
                <w:szCs w:val="24"/>
                <w:lang w:eastAsia="en-GB"/>
              </w:rPr>
              <w:t>заявления за подпомагане</w:t>
            </w:r>
            <w:r w:rsidR="008F5276" w:rsidRPr="00140698">
              <w:rPr>
                <w:rFonts w:ascii="Times New Roman" w:hAnsi="Times New Roman" w:cs="Times New Roman"/>
                <w:i/>
                <w:sz w:val="24"/>
                <w:szCs w:val="24"/>
                <w:lang w:eastAsia="en-GB"/>
              </w:rPr>
              <w:t xml:space="preserve">,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w:t>
            </w:r>
            <w:r w:rsidR="008F5276" w:rsidRPr="00B04AED">
              <w:rPr>
                <w:rFonts w:ascii="Times New Roman" w:hAnsi="Times New Roman" w:cs="Times New Roman"/>
                <w:sz w:val="24"/>
                <w:szCs w:val="24"/>
                <w:lang w:eastAsia="en-GB"/>
              </w:rPr>
              <w:t xml:space="preserve">- </w:t>
            </w:r>
            <w:r w:rsidR="008F5276" w:rsidRPr="004A4146">
              <w:rPr>
                <w:rFonts w:ascii="Times New Roman" w:hAnsi="Times New Roman" w:cs="Times New Roman"/>
                <w:i/>
                <w:iCs/>
                <w:sz w:val="24"/>
                <w:szCs w:val="24"/>
                <w:lang w:eastAsia="en-GB"/>
              </w:rPr>
              <w:t xml:space="preserve">важи в случаите по </w:t>
            </w:r>
            <w:r w:rsidR="008F5276" w:rsidRPr="004A4146">
              <w:rPr>
                <w:rFonts w:ascii="Times New Roman" w:hAnsi="Times New Roman" w:cs="Times New Roman"/>
                <w:b/>
                <w:i/>
                <w:iCs/>
                <w:sz w:val="24"/>
                <w:szCs w:val="24"/>
                <w:lang w:eastAsia="en-GB"/>
              </w:rPr>
              <w:t>т. 1</w:t>
            </w:r>
            <w:r w:rsidR="00582FAA" w:rsidRPr="004A4146">
              <w:rPr>
                <w:rFonts w:ascii="Times New Roman" w:hAnsi="Times New Roman" w:cs="Times New Roman"/>
                <w:b/>
                <w:i/>
                <w:iCs/>
                <w:sz w:val="24"/>
                <w:szCs w:val="24"/>
                <w:lang w:eastAsia="en-GB"/>
              </w:rPr>
              <w:t>4</w:t>
            </w:r>
            <w:r w:rsidR="008F5276" w:rsidRPr="004A4146">
              <w:rPr>
                <w:rFonts w:ascii="Times New Roman" w:hAnsi="Times New Roman" w:cs="Times New Roman"/>
                <w:b/>
                <w:i/>
                <w:iCs/>
                <w:sz w:val="24"/>
                <w:szCs w:val="24"/>
                <w:lang w:eastAsia="en-GB"/>
              </w:rPr>
              <w:t>, буква „а“</w:t>
            </w:r>
            <w:r w:rsidR="008F5276" w:rsidRPr="004A4146">
              <w:rPr>
                <w:rFonts w:ascii="Times New Roman" w:hAnsi="Times New Roman" w:cs="Times New Roman"/>
                <w:i/>
                <w:iCs/>
                <w:sz w:val="24"/>
                <w:szCs w:val="24"/>
                <w:lang w:eastAsia="en-GB"/>
              </w:rPr>
              <w:t xml:space="preserve"> от Раздел </w:t>
            </w:r>
            <w:r w:rsidR="00582FAA" w:rsidRPr="004A4146">
              <w:rPr>
                <w:rFonts w:ascii="Times New Roman" w:hAnsi="Times New Roman" w:cs="Times New Roman"/>
                <w:i/>
                <w:iCs/>
                <w:sz w:val="24"/>
                <w:szCs w:val="24"/>
                <w:lang w:eastAsia="en-GB"/>
              </w:rPr>
              <w:t>11</w:t>
            </w:r>
            <w:r w:rsidR="008F5276" w:rsidRPr="004A4146">
              <w:rPr>
                <w:rFonts w:ascii="Times New Roman" w:hAnsi="Times New Roman" w:cs="Times New Roman"/>
                <w:i/>
                <w:iCs/>
                <w:sz w:val="24"/>
                <w:szCs w:val="24"/>
                <w:lang w:eastAsia="en-GB"/>
              </w:rPr>
              <w:t xml:space="preserve"> „Условия за допустимост на дейностите“.</w:t>
            </w:r>
            <w:r w:rsidR="008F5276" w:rsidRPr="00B04AED">
              <w:rPr>
                <w:rFonts w:ascii="Times New Roman" w:hAnsi="Times New Roman" w:cs="Times New Roman"/>
                <w:iCs/>
                <w:sz w:val="24"/>
                <w:szCs w:val="24"/>
                <w:lang w:eastAsia="en-GB"/>
              </w:rPr>
              <w:t xml:space="preserve"> </w:t>
            </w:r>
            <w:r w:rsidR="00140698" w:rsidRPr="00140698">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1D283178" w14:textId="77777777" w:rsidR="0055178A" w:rsidRDefault="008F5276" w:rsidP="007574A5">
            <w:pPr>
              <w:spacing w:line="276" w:lineRule="auto"/>
              <w:jc w:val="both"/>
              <w:rPr>
                <w:rFonts w:ascii="Times New Roman" w:hAnsi="Times New Roman" w:cs="Times New Roman"/>
                <w:sz w:val="24"/>
                <w:szCs w:val="24"/>
              </w:rPr>
            </w:pPr>
            <w:r w:rsidRPr="008F5276">
              <w:rPr>
                <w:rFonts w:ascii="Times New Roman" w:hAnsi="Times New Roman" w:cs="Times New Roman"/>
                <w:b/>
                <w:sz w:val="24"/>
                <w:szCs w:val="24"/>
              </w:rPr>
              <w:t>1</w:t>
            </w:r>
            <w:r w:rsidR="00C51154">
              <w:rPr>
                <w:rFonts w:ascii="Times New Roman" w:hAnsi="Times New Roman" w:cs="Times New Roman"/>
                <w:b/>
                <w:sz w:val="24"/>
                <w:szCs w:val="24"/>
              </w:rPr>
              <w:t>2</w:t>
            </w:r>
            <w:r w:rsidRPr="008F5276">
              <w:rPr>
                <w:rFonts w:ascii="Times New Roman" w:hAnsi="Times New Roman" w:cs="Times New Roman"/>
                <w:b/>
                <w:sz w:val="24"/>
                <w:szCs w:val="24"/>
              </w:rPr>
              <w:t>.</w:t>
            </w:r>
            <w:r>
              <w:rPr>
                <w:rFonts w:ascii="Times New Roman" w:hAnsi="Times New Roman" w:cs="Times New Roman"/>
                <w:sz w:val="24"/>
                <w:szCs w:val="24"/>
              </w:rPr>
              <w:t xml:space="preserve"> </w:t>
            </w:r>
            <w:r w:rsidR="0055178A" w:rsidRPr="00582FAA">
              <w:rPr>
                <w:rFonts w:ascii="Times New Roman" w:hAnsi="Times New Roman" w:cs="Times New Roman"/>
                <w:b/>
                <w:sz w:val="24"/>
                <w:szCs w:val="24"/>
              </w:rPr>
              <w:t>Част „Архитектура“</w:t>
            </w:r>
            <w:r w:rsidR="0055178A" w:rsidRPr="00E67F10">
              <w:rPr>
                <w:rFonts w:ascii="Times New Roman" w:hAnsi="Times New Roman" w:cs="Times New Roman"/>
                <w:sz w:val="24"/>
                <w:szCs w:val="24"/>
              </w:rPr>
              <w:t xml:space="preserve"> в нейната цялост и обяснителните записки по останалите части, ведно със ситуационни чертежи към тях</w:t>
            </w:r>
            <w:r w:rsidR="0055178A">
              <w:rPr>
                <w:rFonts w:ascii="Times New Roman" w:hAnsi="Times New Roman" w:cs="Times New Roman"/>
                <w:sz w:val="24"/>
                <w:szCs w:val="24"/>
              </w:rPr>
              <w:t>,</w:t>
            </w:r>
            <w:r w:rsidR="0055178A" w:rsidRPr="00E67F10">
              <w:rPr>
                <w:rFonts w:ascii="Times New Roman" w:hAnsi="Times New Roman" w:cs="Times New Roman"/>
                <w:sz w:val="24"/>
                <w:szCs w:val="24"/>
              </w:rPr>
              <w:t xml:space="preserve"> </w:t>
            </w:r>
            <w:r w:rsidR="0055178A">
              <w:rPr>
                <w:rFonts w:ascii="Times New Roman" w:hAnsi="Times New Roman" w:cs="Times New Roman"/>
                <w:sz w:val="24"/>
                <w:szCs w:val="24"/>
              </w:rPr>
              <w:t>от о</w:t>
            </w:r>
            <w:r w:rsidR="0055178A" w:rsidRPr="00081ABE">
              <w:rPr>
                <w:rFonts w:ascii="Times New Roman" w:hAnsi="Times New Roman" w:cs="Times New Roman"/>
                <w:sz w:val="24"/>
                <w:szCs w:val="24"/>
              </w:rPr>
              <w:t>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w:t>
            </w:r>
            <w:r w:rsidR="00140698">
              <w:rPr>
                <w:rFonts w:ascii="Times New Roman" w:hAnsi="Times New Roman" w:cs="Times New Roman"/>
                <w:sz w:val="24"/>
                <w:szCs w:val="24"/>
              </w:rPr>
              <w:t xml:space="preserve">. </w:t>
            </w:r>
            <w:r w:rsidR="0055178A" w:rsidRPr="00081ABE">
              <w:rPr>
                <w:rFonts w:ascii="Times New Roman" w:hAnsi="Times New Roman" w:cs="Times New Roman"/>
                <w:sz w:val="24"/>
                <w:szCs w:val="24"/>
              </w:rPr>
              <w:t xml:space="preserve"> </w:t>
            </w:r>
            <w:r w:rsidR="0055178A" w:rsidRPr="00081ABE">
              <w:rPr>
                <w:rFonts w:ascii="Times New Roman" w:hAnsi="Times New Roman" w:cs="Times New Roman"/>
                <w:i/>
                <w:sz w:val="24"/>
                <w:szCs w:val="24"/>
              </w:rPr>
              <w:t>Представя се, когато са заявени за подпо</w:t>
            </w:r>
            <w:r w:rsidR="0055178A">
              <w:rPr>
                <w:rFonts w:ascii="Times New Roman" w:hAnsi="Times New Roman" w:cs="Times New Roman"/>
                <w:i/>
                <w:sz w:val="24"/>
                <w:szCs w:val="24"/>
              </w:rPr>
              <w:t>магане разходи за СМР и</w:t>
            </w:r>
            <w:r w:rsidR="0055178A"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55178A"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w:t>
            </w:r>
            <w:r w:rsidR="00140698">
              <w:rPr>
                <w:rFonts w:ascii="Times New Roman" w:hAnsi="Times New Roman" w:cs="Times New Roman"/>
                <w:i/>
                <w:sz w:val="24"/>
                <w:szCs w:val="24"/>
              </w:rPr>
              <w:t>а несъответствия и нередовности</w:t>
            </w:r>
            <w:r w:rsidR="0055178A" w:rsidRPr="00081ABE">
              <w:rPr>
                <w:rFonts w:ascii="Times New Roman" w:hAnsi="Times New Roman" w:cs="Times New Roman"/>
                <w:sz w:val="24"/>
                <w:szCs w:val="24"/>
              </w:rPr>
              <w:t>;</w:t>
            </w:r>
          </w:p>
          <w:p w14:paraId="29FE9B77" w14:textId="147C8689" w:rsidR="0055178A" w:rsidRDefault="0055178A" w:rsidP="007574A5">
            <w:pPr>
              <w:spacing w:line="276" w:lineRule="auto"/>
              <w:jc w:val="both"/>
              <w:rPr>
                <w:rFonts w:ascii="Times New Roman" w:hAnsi="Times New Roman" w:cs="Times New Roman"/>
                <w:i/>
                <w:sz w:val="24"/>
                <w:szCs w:val="24"/>
                <w:lang w:eastAsia="en-GB"/>
              </w:rPr>
            </w:pPr>
            <w:r w:rsidRPr="0055178A">
              <w:rPr>
                <w:rFonts w:ascii="Times New Roman" w:hAnsi="Times New Roman" w:cs="Times New Roman"/>
                <w:b/>
                <w:sz w:val="24"/>
                <w:szCs w:val="24"/>
              </w:rPr>
              <w:t>1</w:t>
            </w:r>
            <w:r w:rsidR="00C51154">
              <w:rPr>
                <w:rFonts w:ascii="Times New Roman" w:hAnsi="Times New Roman" w:cs="Times New Roman"/>
                <w:b/>
                <w:sz w:val="24"/>
                <w:szCs w:val="24"/>
              </w:rPr>
              <w:t>3</w:t>
            </w:r>
            <w:r w:rsidRPr="0055178A">
              <w:rPr>
                <w:rFonts w:ascii="Times New Roman" w:hAnsi="Times New Roman" w:cs="Times New Roman"/>
                <w:b/>
                <w:sz w:val="24"/>
                <w:szCs w:val="24"/>
              </w:rPr>
              <w:t xml:space="preserve">. </w:t>
            </w:r>
            <w:r w:rsidR="00140698" w:rsidRPr="00582FAA">
              <w:rPr>
                <w:rFonts w:ascii="Times New Roman" w:hAnsi="Times New Roman" w:cs="Times New Roman"/>
                <w:b/>
                <w:sz w:val="24"/>
                <w:szCs w:val="24"/>
                <w:lang w:eastAsia="en-GB"/>
              </w:rPr>
              <w:t xml:space="preserve">Технологичен проект </w:t>
            </w:r>
            <w:r w:rsidR="00140698" w:rsidRPr="00B04AED">
              <w:rPr>
                <w:rFonts w:ascii="Times New Roman" w:hAnsi="Times New Roman" w:cs="Times New Roman"/>
                <w:sz w:val="24"/>
                <w:szCs w:val="24"/>
                <w:lang w:eastAsia="en-GB"/>
              </w:rPr>
              <w:t xml:space="preserve">ведно със схема и описание на технологичния процес, изготвен и заверен от правоспособно лице. Технологичните проекти в секторите по </w:t>
            </w:r>
            <w:r w:rsidR="00140698" w:rsidRPr="00582FAA">
              <w:rPr>
                <w:rFonts w:ascii="Times New Roman" w:hAnsi="Times New Roman" w:cs="Times New Roman"/>
                <w:b/>
                <w:sz w:val="24"/>
                <w:szCs w:val="24"/>
                <w:lang w:eastAsia="en-GB"/>
              </w:rPr>
              <w:t>т. 2 букви „а“ и „б“</w:t>
            </w:r>
            <w:r w:rsidR="00140698" w:rsidRPr="00B04AED">
              <w:rPr>
                <w:rFonts w:ascii="Times New Roman" w:hAnsi="Times New Roman" w:cs="Times New Roman"/>
                <w:sz w:val="24"/>
                <w:szCs w:val="24"/>
                <w:lang w:eastAsia="en-GB"/>
              </w:rPr>
              <w:t xml:space="preserve"> от </w:t>
            </w:r>
            <w:r w:rsidR="00140698" w:rsidRPr="004A4146">
              <w:rPr>
                <w:rFonts w:ascii="Times New Roman" w:hAnsi="Times New Roman" w:cs="Times New Roman"/>
                <w:sz w:val="24"/>
                <w:szCs w:val="24"/>
                <w:lang w:eastAsia="en-GB"/>
              </w:rPr>
              <w:t xml:space="preserve">раздел </w:t>
            </w:r>
            <w:r w:rsidR="00B874EC" w:rsidRPr="004A4146">
              <w:rPr>
                <w:rFonts w:ascii="Times New Roman" w:hAnsi="Times New Roman" w:cs="Times New Roman"/>
                <w:sz w:val="24"/>
                <w:szCs w:val="24"/>
                <w:lang w:eastAsia="en-GB"/>
              </w:rPr>
              <w:t>10</w:t>
            </w:r>
            <w:r w:rsidR="00140698" w:rsidRPr="004A4146">
              <w:rPr>
                <w:rFonts w:ascii="Times New Roman" w:hAnsi="Times New Roman" w:cs="Times New Roman"/>
                <w:sz w:val="24"/>
                <w:szCs w:val="24"/>
                <w:lang w:eastAsia="en-GB"/>
              </w:rPr>
              <w:t xml:space="preserve"> „Допустими дейности“ следва да бъдат заверени от Българска агенция по безопасност</w:t>
            </w:r>
            <w:r w:rsidR="00140698" w:rsidRPr="00B04AED">
              <w:rPr>
                <w:rFonts w:ascii="Times New Roman" w:hAnsi="Times New Roman" w:cs="Times New Roman"/>
                <w:sz w:val="24"/>
                <w:szCs w:val="24"/>
                <w:lang w:eastAsia="en-GB"/>
              </w:rPr>
              <w:t xml:space="preserve"> на храните (БАБХ). </w:t>
            </w:r>
            <w:r w:rsidR="00B874EC" w:rsidRPr="00B874EC">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3759852A" w14:textId="0847E12F" w:rsidR="00636B9B" w:rsidRPr="006A155A" w:rsidRDefault="00636B9B" w:rsidP="00636B9B">
            <w:pPr>
              <w:spacing w:line="276" w:lineRule="auto"/>
              <w:jc w:val="both"/>
              <w:rPr>
                <w:rFonts w:ascii="Times New Roman" w:hAnsi="Times New Roman" w:cs="Times New Roman"/>
                <w:b/>
                <w:sz w:val="24"/>
                <w:szCs w:val="24"/>
                <w:lang w:eastAsia="en-GB"/>
              </w:rPr>
            </w:pPr>
            <w:r w:rsidRPr="006A155A">
              <w:rPr>
                <w:rFonts w:ascii="Times New Roman" w:hAnsi="Times New Roman" w:cs="Times New Roman"/>
                <w:b/>
                <w:sz w:val="24"/>
                <w:szCs w:val="24"/>
                <w:lang w:eastAsia="en-GB"/>
              </w:rPr>
              <w:t>13.1.</w:t>
            </w:r>
            <w:r>
              <w:rPr>
                <w:rFonts w:ascii="Times New Roman" w:hAnsi="Times New Roman" w:cs="Times New Roman"/>
                <w:b/>
                <w:sz w:val="24"/>
                <w:szCs w:val="24"/>
                <w:lang w:eastAsia="en-GB"/>
              </w:rPr>
              <w:t xml:space="preserve"> </w:t>
            </w:r>
            <w:r w:rsidRPr="006A155A">
              <w:rPr>
                <w:rFonts w:ascii="Times New Roman" w:hAnsi="Times New Roman" w:cs="Times New Roman"/>
                <w:sz w:val="24"/>
                <w:szCs w:val="24"/>
                <w:lang w:eastAsia="en-GB"/>
              </w:rPr>
              <w:t>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w:t>
            </w:r>
            <w:r>
              <w:rPr>
                <w:rFonts w:ascii="Times New Roman" w:hAnsi="Times New Roman" w:cs="Times New Roman"/>
                <w:sz w:val="24"/>
                <w:szCs w:val="24"/>
                <w:lang w:eastAsia="en-GB"/>
              </w:rPr>
              <w:t xml:space="preserve">. Представя се в случаите по </w:t>
            </w:r>
            <w:r w:rsidRPr="00B43413">
              <w:rPr>
                <w:rFonts w:ascii="Times New Roman" w:hAnsi="Times New Roman" w:cs="Times New Roman"/>
                <w:b/>
                <w:sz w:val="24"/>
                <w:szCs w:val="24"/>
                <w:lang w:eastAsia="en-GB"/>
              </w:rPr>
              <w:t>т. 1</w:t>
            </w:r>
            <w:r>
              <w:rPr>
                <w:rFonts w:ascii="Times New Roman" w:hAnsi="Times New Roman" w:cs="Times New Roman"/>
                <w:b/>
                <w:sz w:val="24"/>
                <w:szCs w:val="24"/>
                <w:lang w:eastAsia="en-GB"/>
              </w:rPr>
              <w:t>7</w:t>
            </w:r>
            <w:r w:rsidRPr="00B43413">
              <w:rPr>
                <w:rFonts w:ascii="Times New Roman" w:hAnsi="Times New Roman" w:cs="Times New Roman"/>
                <w:b/>
                <w:sz w:val="24"/>
                <w:szCs w:val="24"/>
                <w:lang w:eastAsia="en-GB"/>
              </w:rPr>
              <w:t>.1</w:t>
            </w:r>
            <w:r>
              <w:rPr>
                <w:rFonts w:ascii="Times New Roman" w:hAnsi="Times New Roman" w:cs="Times New Roman"/>
                <w:sz w:val="24"/>
                <w:szCs w:val="24"/>
                <w:lang w:eastAsia="en-GB"/>
              </w:rPr>
              <w:t xml:space="preserve"> от раздел 11</w:t>
            </w:r>
            <w:r>
              <w:t xml:space="preserve"> „</w:t>
            </w:r>
            <w:r w:rsidRPr="00203242">
              <w:rPr>
                <w:rFonts w:ascii="Times New Roman" w:hAnsi="Times New Roman" w:cs="Times New Roman"/>
                <w:sz w:val="24"/>
                <w:szCs w:val="24"/>
                <w:lang w:eastAsia="en-GB"/>
              </w:rPr>
              <w:t>Условия за допустимост на дейностите</w:t>
            </w:r>
            <w:r>
              <w:rPr>
                <w:rFonts w:ascii="Times New Roman" w:hAnsi="Times New Roman" w:cs="Times New Roman"/>
                <w:sz w:val="24"/>
                <w:szCs w:val="24"/>
                <w:lang w:eastAsia="en-GB"/>
              </w:rPr>
              <w:t>“.</w:t>
            </w:r>
          </w:p>
          <w:p w14:paraId="00567A86" w14:textId="77777777" w:rsidR="00636B9B" w:rsidRPr="006A155A" w:rsidRDefault="00636B9B" w:rsidP="00636B9B">
            <w:pPr>
              <w:spacing w:line="276" w:lineRule="auto"/>
              <w:jc w:val="both"/>
              <w:rPr>
                <w:rFonts w:ascii="Times New Roman" w:hAnsi="Times New Roman" w:cs="Times New Roman"/>
                <w:i/>
                <w:sz w:val="24"/>
                <w:szCs w:val="24"/>
                <w:lang w:eastAsia="en-GB"/>
              </w:rPr>
            </w:pPr>
            <w:r w:rsidRPr="006A155A">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279EFA06" w14:textId="6EC139EC" w:rsidR="00B874EC" w:rsidRDefault="00B874EC" w:rsidP="007574A5">
            <w:pPr>
              <w:spacing w:line="276" w:lineRule="auto"/>
              <w:jc w:val="both"/>
              <w:rPr>
                <w:rFonts w:ascii="Times New Roman" w:hAnsi="Times New Roman" w:cs="Times New Roman"/>
                <w:b/>
                <w:i/>
                <w:sz w:val="24"/>
                <w:szCs w:val="24"/>
              </w:rPr>
            </w:pPr>
            <w:r w:rsidRPr="00B874EC">
              <w:rPr>
                <w:rFonts w:ascii="Times New Roman" w:hAnsi="Times New Roman" w:cs="Times New Roman"/>
                <w:b/>
                <w:sz w:val="24"/>
                <w:szCs w:val="24"/>
                <w:lang w:eastAsia="en-GB"/>
              </w:rPr>
              <w:t>1</w:t>
            </w:r>
            <w:r w:rsidR="00C51154">
              <w:rPr>
                <w:rFonts w:ascii="Times New Roman" w:hAnsi="Times New Roman" w:cs="Times New Roman"/>
                <w:b/>
                <w:sz w:val="24"/>
                <w:szCs w:val="24"/>
                <w:lang w:eastAsia="en-GB"/>
              </w:rPr>
              <w:t>4</w:t>
            </w:r>
            <w:r w:rsidRPr="00B874EC">
              <w:rPr>
                <w:rFonts w:ascii="Times New Roman" w:hAnsi="Times New Roman" w:cs="Times New Roman"/>
                <w:b/>
                <w:sz w:val="24"/>
                <w:szCs w:val="24"/>
                <w:lang w:eastAsia="en-GB"/>
              </w:rPr>
              <w:t>.</w:t>
            </w:r>
            <w:r>
              <w:rPr>
                <w:rFonts w:ascii="Times New Roman" w:hAnsi="Times New Roman" w:cs="Times New Roman"/>
                <w:i/>
                <w:sz w:val="24"/>
                <w:szCs w:val="24"/>
                <w:lang w:eastAsia="en-GB"/>
              </w:rPr>
              <w:t xml:space="preserve"> </w:t>
            </w:r>
            <w:r w:rsidRPr="00081ABE">
              <w:rPr>
                <w:rFonts w:ascii="Times New Roman" w:hAnsi="Times New Roman" w:cs="Times New Roman"/>
                <w:sz w:val="24"/>
                <w:szCs w:val="24"/>
              </w:rPr>
              <w:t xml:space="preserve">Подробни количествени сметки, заверени от правоспособно лице - </w:t>
            </w:r>
            <w:r w:rsidRPr="00081ABE">
              <w:rPr>
                <w:rFonts w:ascii="Times New Roman" w:hAnsi="Times New Roman" w:cs="Times New Roman"/>
                <w:i/>
                <w:sz w:val="24"/>
                <w:szCs w:val="24"/>
              </w:rPr>
              <w:t xml:space="preserve">Представят се, когато са заявени за подпомагане разходи за СМР. </w:t>
            </w:r>
            <w:r w:rsidRPr="00B874EC">
              <w:rPr>
                <w:rFonts w:ascii="Times New Roman" w:hAnsi="Times New Roman" w:cs="Times New Roman"/>
                <w:b/>
                <w:i/>
                <w:sz w:val="24"/>
                <w:szCs w:val="24"/>
              </w:rPr>
              <w:t>Представя</w:t>
            </w:r>
            <w:r w:rsidR="00DA3217">
              <w:rPr>
                <w:rFonts w:ascii="Times New Roman" w:hAnsi="Times New Roman" w:cs="Times New Roman"/>
                <w:b/>
                <w:i/>
                <w:sz w:val="24"/>
                <w:szCs w:val="24"/>
              </w:rPr>
              <w:t>т</w:t>
            </w:r>
            <w:r w:rsidRPr="00B874EC">
              <w:rPr>
                <w:rFonts w:ascii="Times New Roman" w:hAnsi="Times New Roman" w:cs="Times New Roman"/>
                <w:b/>
                <w:i/>
                <w:sz w:val="24"/>
                <w:szCs w:val="24"/>
              </w:rPr>
              <w:t xml:space="preserve"> се </w:t>
            </w:r>
            <w:r w:rsidRPr="00B874EC">
              <w:rPr>
                <w:rFonts w:ascii="Times New Roman" w:hAnsi="Times New Roman" w:cs="Times New Roman"/>
                <w:b/>
                <w:i/>
                <w:sz w:val="24"/>
                <w:szCs w:val="24"/>
                <w:u w:val="single"/>
              </w:rPr>
              <w:t>и</w:t>
            </w:r>
            <w:r w:rsidRPr="00B874EC">
              <w:rPr>
                <w:rFonts w:ascii="Times New Roman" w:hAnsi="Times New Roman" w:cs="Times New Roman"/>
                <w:b/>
                <w:i/>
                <w:sz w:val="24"/>
                <w:szCs w:val="24"/>
              </w:rPr>
              <w:t xml:space="preserve"> във формат „.</w:t>
            </w:r>
            <w:proofErr w:type="spellStart"/>
            <w:r w:rsidRPr="00B874EC">
              <w:rPr>
                <w:rFonts w:ascii="Times New Roman" w:hAnsi="Times New Roman" w:cs="Times New Roman"/>
                <w:b/>
                <w:i/>
                <w:sz w:val="24"/>
                <w:szCs w:val="24"/>
              </w:rPr>
              <w:t>xls</w:t>
            </w:r>
            <w:proofErr w:type="spellEnd"/>
            <w:r w:rsidRPr="00B874EC">
              <w:rPr>
                <w:rFonts w:ascii="Times New Roman" w:hAnsi="Times New Roman" w:cs="Times New Roman"/>
                <w:b/>
                <w:i/>
                <w:sz w:val="24"/>
                <w:szCs w:val="24"/>
              </w:rPr>
              <w:t>”/„.</w:t>
            </w:r>
            <w:proofErr w:type="spellStart"/>
            <w:r w:rsidRPr="00B874EC">
              <w:rPr>
                <w:rFonts w:ascii="Times New Roman" w:hAnsi="Times New Roman" w:cs="Times New Roman"/>
                <w:b/>
                <w:i/>
                <w:sz w:val="24"/>
                <w:szCs w:val="24"/>
              </w:rPr>
              <w:t>xlsx</w:t>
            </w:r>
            <w:proofErr w:type="spellEnd"/>
            <w:r w:rsidRPr="00B874EC">
              <w:rPr>
                <w:rFonts w:ascii="Times New Roman" w:hAnsi="Times New Roman" w:cs="Times New Roman"/>
                <w:b/>
                <w:i/>
                <w:sz w:val="24"/>
                <w:szCs w:val="24"/>
              </w:rPr>
              <w:t>”</w:t>
            </w:r>
            <w:r w:rsidR="00D0713B">
              <w:rPr>
                <w:rFonts w:ascii="Times New Roman" w:hAnsi="Times New Roman" w:cs="Times New Roman"/>
                <w:b/>
                <w:i/>
                <w:sz w:val="24"/>
                <w:szCs w:val="24"/>
              </w:rPr>
              <w:t xml:space="preserve">. </w:t>
            </w:r>
            <w:r w:rsidR="00D0713B" w:rsidRPr="003A6183">
              <w:rPr>
                <w:rFonts w:ascii="Times New Roman" w:hAnsi="Times New Roman" w:cs="Times New Roman"/>
                <w:i/>
                <w:iCs/>
                <w:sz w:val="24"/>
                <w:szCs w:val="24"/>
                <w:lang w:eastAsia="en-GB"/>
              </w:rPr>
              <w:t xml:space="preserve">Когато този документ не е представен към датата на подаване на </w:t>
            </w:r>
            <w:r w:rsidR="00D0713B" w:rsidRPr="003A6183">
              <w:rPr>
                <w:rFonts w:ascii="Times New Roman" w:hAnsi="Times New Roman" w:cs="Times New Roman"/>
                <w:i/>
                <w:iCs/>
                <w:sz w:val="24"/>
                <w:szCs w:val="24"/>
                <w:lang w:eastAsia="en-GB"/>
              </w:rPr>
              <w:lastRenderedPageBreak/>
              <w:t>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b/>
                <w:i/>
                <w:sz w:val="24"/>
                <w:szCs w:val="24"/>
              </w:rPr>
              <w:t>;</w:t>
            </w:r>
          </w:p>
          <w:p w14:paraId="18EA9132" w14:textId="0D183157" w:rsidR="00B874EC" w:rsidRPr="00B874EC" w:rsidRDefault="00B874EC" w:rsidP="007574A5">
            <w:pPr>
              <w:spacing w:line="276" w:lineRule="auto"/>
              <w:jc w:val="both"/>
              <w:rPr>
                <w:rFonts w:ascii="Times New Roman" w:hAnsi="Times New Roman" w:cs="Times New Roman"/>
                <w:b/>
                <w:iCs/>
                <w:sz w:val="24"/>
                <w:szCs w:val="24"/>
                <w:lang w:eastAsia="en-GB"/>
              </w:rPr>
            </w:pPr>
            <w:r w:rsidRPr="00B874EC">
              <w:rPr>
                <w:rFonts w:ascii="Times New Roman" w:hAnsi="Times New Roman" w:cs="Times New Roman"/>
                <w:b/>
                <w:sz w:val="24"/>
                <w:szCs w:val="24"/>
              </w:rPr>
              <w:t>1</w:t>
            </w:r>
            <w:r w:rsidR="00C51154">
              <w:rPr>
                <w:rFonts w:ascii="Times New Roman" w:hAnsi="Times New Roman" w:cs="Times New Roman"/>
                <w:b/>
                <w:sz w:val="24"/>
                <w:szCs w:val="24"/>
              </w:rPr>
              <w:t>5</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В</w:t>
            </w:r>
            <w:r w:rsidRPr="00E67F10">
              <w:rPr>
                <w:rFonts w:ascii="Times New Roman" w:hAnsi="Times New Roman" w:cs="Times New Roman"/>
                <w:sz w:val="24"/>
                <w:szCs w:val="24"/>
              </w:rPr>
              <w:t xml:space="preserve">лязло в сила разрешение за строеж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разрешение за поставяне, издадени в съответствие със ЗУТ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w:t>
            </w:r>
            <w:r w:rsidR="00B502DA">
              <w:rPr>
                <w:rFonts w:ascii="Times New Roman" w:hAnsi="Times New Roman" w:cs="Times New Roman"/>
                <w:sz w:val="24"/>
                <w:szCs w:val="24"/>
              </w:rPr>
              <w:t xml:space="preserve"> или поставяне</w:t>
            </w:r>
            <w:r w:rsidRPr="00E67F10">
              <w:rPr>
                <w:rFonts w:ascii="Times New Roman" w:hAnsi="Times New Roman" w:cs="Times New Roman"/>
                <w:sz w:val="24"/>
                <w:szCs w:val="24"/>
              </w:rPr>
              <w:t xml:space="preserve"> </w:t>
            </w:r>
            <w:r w:rsidRPr="00081ABE">
              <w:rPr>
                <w:rFonts w:ascii="Times New Roman" w:hAnsi="Times New Roman" w:cs="Times New Roman"/>
                <w:sz w:val="24"/>
                <w:szCs w:val="24"/>
              </w:rPr>
              <w:t xml:space="preserve">- </w:t>
            </w:r>
            <w:r w:rsidRPr="00081ABE">
              <w:rPr>
                <w:rFonts w:ascii="Times New Roman" w:hAnsi="Times New Roman" w:cs="Times New Roman"/>
                <w:i/>
                <w:sz w:val="24"/>
                <w:szCs w:val="24"/>
              </w:rPr>
              <w:t>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081ABE">
              <w:rPr>
                <w:rFonts w:ascii="Times New Roman" w:hAnsi="Times New Roman" w:cs="Times New Roman"/>
                <w:sz w:val="24"/>
                <w:szCs w:val="24"/>
              </w:rPr>
              <w:t>;</w:t>
            </w:r>
          </w:p>
          <w:p w14:paraId="79D0FCE8" w14:textId="1C21FA6D" w:rsidR="00C63F91" w:rsidRDefault="00B874EC" w:rsidP="007574A5">
            <w:pPr>
              <w:spacing w:line="276" w:lineRule="auto"/>
              <w:jc w:val="both"/>
              <w:rPr>
                <w:rFonts w:ascii="Times New Roman" w:hAnsi="Times New Roman" w:cs="Times New Roman"/>
                <w:i/>
                <w:sz w:val="24"/>
                <w:szCs w:val="24"/>
              </w:rPr>
            </w:pPr>
            <w:r w:rsidRPr="00B874EC">
              <w:rPr>
                <w:rFonts w:ascii="Times New Roman" w:hAnsi="Times New Roman" w:cs="Times New Roman"/>
                <w:b/>
                <w:iCs/>
                <w:sz w:val="24"/>
                <w:szCs w:val="24"/>
                <w:lang w:eastAsia="en-GB"/>
              </w:rPr>
              <w:t>1</w:t>
            </w:r>
            <w:r w:rsidR="00C51154">
              <w:rPr>
                <w:rFonts w:ascii="Times New Roman" w:hAnsi="Times New Roman" w:cs="Times New Roman"/>
                <w:b/>
                <w:iCs/>
                <w:sz w:val="24"/>
                <w:szCs w:val="24"/>
                <w:lang w:eastAsia="en-GB"/>
              </w:rPr>
              <w:t>6</w:t>
            </w:r>
            <w:r w:rsidRPr="00B874EC">
              <w:rPr>
                <w:rFonts w:ascii="Times New Roman" w:hAnsi="Times New Roman" w:cs="Times New Roman"/>
                <w:b/>
                <w:iCs/>
                <w:sz w:val="24"/>
                <w:szCs w:val="24"/>
                <w:lang w:eastAsia="en-GB"/>
              </w:rPr>
              <w:t xml:space="preserve">. </w:t>
            </w:r>
            <w:r w:rsidRPr="004A4146">
              <w:rPr>
                <w:rFonts w:ascii="Times New Roman" w:hAnsi="Times New Roman" w:cs="Times New Roman"/>
                <w:sz w:val="24"/>
                <w:szCs w:val="24"/>
              </w:rPr>
              <w:t xml:space="preserve">Анализ, удостоверяващ изпълнението на условията по </w:t>
            </w:r>
            <w:r w:rsidRPr="004A4146">
              <w:rPr>
                <w:rFonts w:ascii="Times New Roman" w:hAnsi="Times New Roman" w:cs="Times New Roman"/>
                <w:b/>
                <w:sz w:val="24"/>
                <w:szCs w:val="24"/>
              </w:rPr>
              <w:t>т.</w:t>
            </w:r>
            <w:r w:rsidR="00636B9B">
              <w:rPr>
                <w:rFonts w:ascii="Times New Roman" w:hAnsi="Times New Roman" w:cs="Times New Roman"/>
                <w:b/>
                <w:sz w:val="24"/>
                <w:szCs w:val="24"/>
              </w:rPr>
              <w:t xml:space="preserve"> </w:t>
            </w:r>
            <w:r w:rsidR="007B136F" w:rsidRPr="004A4146">
              <w:rPr>
                <w:rFonts w:ascii="Times New Roman" w:hAnsi="Times New Roman" w:cs="Times New Roman"/>
                <w:b/>
                <w:sz w:val="24"/>
                <w:szCs w:val="24"/>
              </w:rPr>
              <w:t>18</w:t>
            </w:r>
            <w:r w:rsidRPr="004A4146">
              <w:rPr>
                <w:rFonts w:ascii="Times New Roman" w:hAnsi="Times New Roman" w:cs="Times New Roman"/>
                <w:b/>
                <w:sz w:val="24"/>
                <w:szCs w:val="24"/>
              </w:rPr>
              <w:t>-</w:t>
            </w:r>
            <w:r w:rsidR="007B136F" w:rsidRPr="004A4146">
              <w:rPr>
                <w:rFonts w:ascii="Times New Roman" w:hAnsi="Times New Roman" w:cs="Times New Roman"/>
                <w:b/>
                <w:sz w:val="24"/>
                <w:szCs w:val="24"/>
              </w:rPr>
              <w:t>21</w:t>
            </w:r>
            <w:r w:rsidR="007B136F" w:rsidRPr="004A4146">
              <w:rPr>
                <w:rFonts w:ascii="Times New Roman" w:hAnsi="Times New Roman" w:cs="Times New Roman"/>
                <w:sz w:val="24"/>
                <w:szCs w:val="24"/>
              </w:rPr>
              <w:t xml:space="preserve"> </w:t>
            </w:r>
            <w:r w:rsidRPr="004A4146">
              <w:rPr>
                <w:rFonts w:ascii="Times New Roman" w:hAnsi="Times New Roman" w:cs="Times New Roman"/>
                <w:sz w:val="24"/>
                <w:szCs w:val="24"/>
              </w:rPr>
              <w:t xml:space="preserve">от раздел 11 „Условия за допустимост на дейностите“ и </w:t>
            </w:r>
            <w:r w:rsidRPr="004A4146">
              <w:rPr>
                <w:rFonts w:ascii="Times New Roman" w:hAnsi="Times New Roman" w:cs="Times New Roman"/>
                <w:b/>
                <w:sz w:val="24"/>
                <w:szCs w:val="24"/>
              </w:rPr>
              <w:t>т. 15</w:t>
            </w:r>
            <w:r w:rsidRPr="004A4146">
              <w:rPr>
                <w:rFonts w:ascii="Times New Roman" w:hAnsi="Times New Roman" w:cs="Times New Roman"/>
                <w:sz w:val="24"/>
                <w:szCs w:val="24"/>
              </w:rPr>
              <w:t xml:space="preserve"> от раздел 12.1. „Условия</w:t>
            </w:r>
            <w:r w:rsidRPr="00B874EC">
              <w:rPr>
                <w:rFonts w:ascii="Times New Roman" w:hAnsi="Times New Roman" w:cs="Times New Roman"/>
                <w:sz w:val="24"/>
                <w:szCs w:val="24"/>
              </w:rPr>
              <w:t xml:space="preserve"> за допустимост на разходите</w:t>
            </w:r>
            <w:r w:rsidRPr="004841B4">
              <w:rPr>
                <w:rFonts w:ascii="Times New Roman" w:hAnsi="Times New Roman" w:cs="Times New Roman"/>
                <w:sz w:val="24"/>
                <w:szCs w:val="24"/>
              </w:rPr>
              <w:t xml:space="preserve">“, изготвен и заверен от правоспособно лице с компетентност в съответната област, вписан в Камарата на инженерите в инвестиционното проектиране (КИИП)- </w:t>
            </w:r>
            <w:r w:rsidR="00FA5F70" w:rsidRPr="00FA5F70">
              <w:rPr>
                <w:rFonts w:ascii="Times New Roman" w:hAnsi="Times New Roman" w:cs="Times New Roman"/>
                <w:i/>
                <w:sz w:val="24"/>
                <w:szCs w:val="24"/>
              </w:rPr>
              <w:t xml:space="preserve">Представя се, когато са заявени за подпомагане разходи </w:t>
            </w:r>
            <w:r w:rsidR="00FA5F70" w:rsidRPr="004A4146">
              <w:rPr>
                <w:rFonts w:ascii="Times New Roman" w:hAnsi="Times New Roman" w:cs="Times New Roman"/>
                <w:b/>
                <w:i/>
                <w:sz w:val="24"/>
                <w:szCs w:val="24"/>
              </w:rPr>
              <w:t>по т. 1.1.4., 1.1.4.1 и 1.1.6</w:t>
            </w:r>
            <w:r w:rsidR="00FA5F70" w:rsidRPr="00FA5F70">
              <w:rPr>
                <w:rFonts w:ascii="Times New Roman" w:hAnsi="Times New Roman" w:cs="Times New Roman"/>
                <w:i/>
                <w:sz w:val="24"/>
                <w:szCs w:val="24"/>
              </w:rPr>
              <w:t>. от Раздел 12</w:t>
            </w:r>
            <w:r w:rsidR="005D5B40">
              <w:rPr>
                <w:rFonts w:ascii="Times New Roman" w:hAnsi="Times New Roman" w:cs="Times New Roman"/>
                <w:i/>
                <w:sz w:val="24"/>
                <w:szCs w:val="24"/>
              </w:rPr>
              <w:t xml:space="preserve">. </w:t>
            </w:r>
            <w:r w:rsidR="005D5B40" w:rsidRPr="005D5B40">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D5B40">
              <w:rPr>
                <w:rFonts w:ascii="Times New Roman" w:hAnsi="Times New Roman" w:cs="Times New Roman"/>
                <w:i/>
                <w:sz w:val="24"/>
                <w:szCs w:val="24"/>
              </w:rPr>
              <w:t>.</w:t>
            </w:r>
          </w:p>
          <w:p w14:paraId="61835700" w14:textId="2DD31722" w:rsidR="00B874EC" w:rsidRDefault="00B874EC" w:rsidP="007574A5">
            <w:pPr>
              <w:spacing w:line="276" w:lineRule="auto"/>
              <w:jc w:val="both"/>
              <w:rPr>
                <w:rFonts w:ascii="Times New Roman" w:hAnsi="Times New Roman" w:cs="Times New Roman"/>
                <w:i/>
                <w:sz w:val="24"/>
                <w:szCs w:val="24"/>
              </w:rPr>
            </w:pPr>
            <w:r w:rsidRPr="00B874EC">
              <w:rPr>
                <w:rFonts w:ascii="Times New Roman" w:hAnsi="Times New Roman" w:cs="Times New Roman"/>
                <w:b/>
                <w:sz w:val="24"/>
                <w:szCs w:val="24"/>
              </w:rPr>
              <w:t>1</w:t>
            </w:r>
            <w:r w:rsidR="00C51154">
              <w:rPr>
                <w:rFonts w:ascii="Times New Roman" w:hAnsi="Times New Roman" w:cs="Times New Roman"/>
                <w:b/>
                <w:sz w:val="24"/>
                <w:szCs w:val="24"/>
              </w:rPr>
              <w:t>7</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евро</w:t>
            </w:r>
            <w:r w:rsidR="006D5E70">
              <w:rPr>
                <w:rFonts w:ascii="Times New Roman" w:hAnsi="Times New Roman" w:cs="Times New Roman"/>
                <w:sz w:val="24"/>
                <w:szCs w:val="24"/>
              </w:rPr>
              <w:t>,</w:t>
            </w:r>
            <w:r w:rsidRPr="00081ABE">
              <w:rPr>
                <w:rFonts w:ascii="Times New Roman" w:hAnsi="Times New Roman" w:cs="Times New Roman"/>
                <w:sz w:val="24"/>
                <w:szCs w:val="24"/>
              </w:rPr>
              <w:t xml:space="preserve"> с посочен ДДС. Количествено-стойностните сметки, които са част от договорите, се прилагат </w:t>
            </w:r>
            <w:r w:rsidRPr="00B874EC">
              <w:rPr>
                <w:rFonts w:ascii="Times New Roman" w:hAnsi="Times New Roman" w:cs="Times New Roman"/>
                <w:b/>
                <w:i/>
                <w:sz w:val="24"/>
                <w:szCs w:val="24"/>
                <w:u w:val="single"/>
              </w:rPr>
              <w:t>и</w:t>
            </w:r>
            <w:r w:rsidRPr="00081ABE">
              <w:rPr>
                <w:rFonts w:ascii="Times New Roman" w:hAnsi="Times New Roman" w:cs="Times New Roman"/>
                <w:sz w:val="24"/>
                <w:szCs w:val="24"/>
              </w:rPr>
              <w:t xml:space="preserve"> 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 </w:t>
            </w:r>
            <w:r w:rsidRPr="00081ABE">
              <w:rPr>
                <w:rFonts w:ascii="Times New Roman" w:hAnsi="Times New Roman" w:cs="Times New Roman"/>
                <w:i/>
                <w:sz w:val="24"/>
                <w:szCs w:val="24"/>
              </w:rPr>
              <w:t>Представя се в случаите, когато кандидатът не е</w:t>
            </w:r>
            <w:r>
              <w:rPr>
                <w:rFonts w:ascii="Times New Roman" w:hAnsi="Times New Roman" w:cs="Times New Roman"/>
                <w:i/>
                <w:sz w:val="24"/>
                <w:szCs w:val="24"/>
              </w:rPr>
              <w:t xml:space="preserve"> възложител по чл. 5 и 6 от ЗОП;</w:t>
            </w:r>
          </w:p>
          <w:p w14:paraId="06AD8B9F" w14:textId="77777777" w:rsidR="00B874EC" w:rsidRDefault="00B874EC" w:rsidP="007574A5">
            <w:pPr>
              <w:spacing w:line="276" w:lineRule="auto"/>
              <w:jc w:val="both"/>
              <w:rPr>
                <w:rFonts w:ascii="Times New Roman" w:hAnsi="Times New Roman" w:cs="Times New Roman"/>
                <w:i/>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8</w:t>
            </w:r>
            <w:r w:rsidRPr="004E63D5">
              <w:rPr>
                <w:rFonts w:ascii="Times New Roman" w:hAnsi="Times New Roman" w:cs="Times New Roman"/>
                <w:b/>
                <w:sz w:val="24"/>
                <w:szCs w:val="24"/>
              </w:rPr>
              <w:t>.</w:t>
            </w:r>
            <w:r w:rsidR="004E63D5">
              <w:rPr>
                <w:rFonts w:ascii="Times New Roman" w:hAnsi="Times New Roman" w:cs="Times New Roman"/>
                <w:b/>
                <w:sz w:val="24"/>
                <w:szCs w:val="24"/>
              </w:rPr>
              <w:t xml:space="preserve"> </w:t>
            </w:r>
            <w:r w:rsidR="004E63D5" w:rsidRPr="00081ABE">
              <w:rPr>
                <w:rFonts w:ascii="Times New Roman" w:hAnsi="Times New Roman" w:cs="Times New Roman"/>
                <w:sz w:val="24"/>
                <w:szCs w:val="24"/>
              </w:rPr>
              <w:t xml:space="preserve">Договор за финансов лизинг с приложен към него погасителен план за изплащане на лизинговите вноски - </w:t>
            </w:r>
            <w:r w:rsidR="004E63D5"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r w:rsidR="004E63D5">
              <w:rPr>
                <w:rFonts w:ascii="Times New Roman" w:hAnsi="Times New Roman" w:cs="Times New Roman"/>
                <w:i/>
                <w:sz w:val="24"/>
                <w:szCs w:val="24"/>
              </w:rPr>
              <w:t>;</w:t>
            </w:r>
          </w:p>
          <w:p w14:paraId="4AD20676" w14:textId="32460B9E" w:rsidR="004E63D5" w:rsidRPr="00081ABE" w:rsidRDefault="004E63D5" w:rsidP="007574A5">
            <w:pPr>
              <w:spacing w:line="276" w:lineRule="auto"/>
              <w:jc w:val="both"/>
              <w:rPr>
                <w:rFonts w:ascii="Times New Roman" w:hAnsi="Times New Roman" w:cs="Times New Roman"/>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9</w:t>
            </w:r>
            <w:r w:rsidRPr="004E63D5">
              <w:rPr>
                <w:rFonts w:ascii="Times New Roman" w:hAnsi="Times New Roman" w:cs="Times New Roman"/>
                <w:b/>
                <w:sz w:val="24"/>
                <w:szCs w:val="24"/>
              </w:rPr>
              <w:t>.</w:t>
            </w:r>
            <w:r w:rsidRPr="00081ABE">
              <w:rPr>
                <w:rFonts w:ascii="Times New Roman" w:hAnsi="Times New Roman" w:cs="Times New Roman"/>
                <w:sz w:val="24"/>
                <w:szCs w:val="24"/>
              </w:rPr>
              <w:t xml:space="preserve"> Една независима оферта, която съдържа наименование на оферента</w:t>
            </w:r>
            <w:r w:rsidR="00673CDA">
              <w:rPr>
                <w:rFonts w:ascii="Times New Roman" w:hAnsi="Times New Roman" w:cs="Times New Roman"/>
                <w:sz w:val="24"/>
                <w:szCs w:val="24"/>
              </w:rPr>
              <w:t xml:space="preserve">, </w:t>
            </w:r>
            <w:r w:rsidR="00673CDA" w:rsidRPr="00673CDA">
              <w:rPr>
                <w:rFonts w:ascii="Times New Roman" w:hAnsi="Times New Roman" w:cs="Times New Roman"/>
                <w:sz w:val="24"/>
                <w:szCs w:val="24"/>
              </w:rPr>
              <w:t>правна форма, ЕИК/БУЛСТАТ</w:t>
            </w:r>
            <w:r w:rsidR="00E438C0">
              <w:rPr>
                <w:rFonts w:ascii="Times New Roman" w:hAnsi="Times New Roman" w:cs="Times New Roman"/>
                <w:sz w:val="24"/>
                <w:szCs w:val="24"/>
              </w:rPr>
              <w:t xml:space="preserve">, </w:t>
            </w:r>
            <w:r w:rsidRPr="00081ABE">
              <w:rPr>
                <w:rFonts w:ascii="Times New Roman" w:hAnsi="Times New Roman" w:cs="Times New Roman"/>
                <w:sz w:val="24"/>
                <w:szCs w:val="24"/>
              </w:rPr>
              <w:t>срока на валидност на офертата, датата на издаване на офертата, подпис</w:t>
            </w:r>
            <w:r>
              <w:rPr>
                <w:rFonts w:ascii="Times New Roman" w:hAnsi="Times New Roman" w:cs="Times New Roman"/>
                <w:sz w:val="24"/>
                <w:szCs w:val="24"/>
              </w:rPr>
              <w:t xml:space="preserve"> на оферента</w:t>
            </w:r>
            <w:r w:rsidRPr="00081ABE">
              <w:rPr>
                <w:rFonts w:ascii="Times New Roman" w:hAnsi="Times New Roman" w:cs="Times New Roman"/>
                <w:sz w:val="24"/>
                <w:szCs w:val="24"/>
              </w:rPr>
              <w:t xml:space="preserve">, </w:t>
            </w:r>
            <w:r w:rsidRPr="007433C0">
              <w:rPr>
                <w:rFonts w:ascii="Times New Roman" w:hAnsi="Times New Roman" w:cs="Times New Roman"/>
                <w:sz w:val="24"/>
                <w:szCs w:val="24"/>
              </w:rPr>
              <w:t>марка и модел (когато е приложимо)</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подробна техническа спецификация на активите/услугите (в случай на СМР – подробна КСС </w:t>
            </w:r>
            <w:r w:rsidRPr="004E63D5">
              <w:rPr>
                <w:rFonts w:ascii="Times New Roman" w:hAnsi="Times New Roman" w:cs="Times New Roman"/>
                <w:b/>
                <w:i/>
                <w:sz w:val="24"/>
                <w:szCs w:val="24"/>
                <w:u w:val="single"/>
              </w:rPr>
              <w:t xml:space="preserve">и </w:t>
            </w:r>
            <w:r w:rsidRPr="00081ABE">
              <w:rPr>
                <w:rFonts w:ascii="Times New Roman" w:hAnsi="Times New Roman" w:cs="Times New Roman"/>
                <w:sz w:val="24"/>
                <w:szCs w:val="24"/>
              </w:rPr>
              <w:t>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 или „.</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Pr="00081ABE">
              <w:rPr>
                <w:rFonts w:ascii="Times New Roman" w:hAnsi="Times New Roman" w:cs="Times New Roman"/>
                <w:i/>
                <w:sz w:val="24"/>
                <w:szCs w:val="24"/>
              </w:rPr>
              <w:t xml:space="preserve">– Представя се в </w:t>
            </w:r>
            <w:r w:rsidRPr="004A4146">
              <w:rPr>
                <w:rFonts w:ascii="Times New Roman" w:hAnsi="Times New Roman" w:cs="Times New Roman"/>
                <w:i/>
                <w:sz w:val="24"/>
                <w:szCs w:val="24"/>
              </w:rPr>
              <w:t xml:space="preserve">случаите по </w:t>
            </w:r>
            <w:r w:rsidRPr="004A4146">
              <w:rPr>
                <w:rFonts w:ascii="Times New Roman" w:hAnsi="Times New Roman" w:cs="Times New Roman"/>
                <w:b/>
                <w:i/>
                <w:sz w:val="24"/>
                <w:szCs w:val="24"/>
              </w:rPr>
              <w:t>т. 10</w:t>
            </w:r>
            <w:r w:rsidRPr="004A4146">
              <w:rPr>
                <w:rFonts w:ascii="Times New Roman" w:hAnsi="Times New Roman" w:cs="Times New Roman"/>
                <w:i/>
                <w:sz w:val="24"/>
                <w:szCs w:val="24"/>
              </w:rPr>
              <w:t xml:space="preserve"> от раздел 12.1. „Условия</w:t>
            </w:r>
            <w:r w:rsidRPr="00081ABE">
              <w:rPr>
                <w:rFonts w:ascii="Times New Roman" w:hAnsi="Times New Roman" w:cs="Times New Roman"/>
                <w:i/>
                <w:sz w:val="24"/>
                <w:szCs w:val="24"/>
              </w:rPr>
              <w:t xml:space="preserve"> за допустимост на разходите“ и не се отнася при кандидатстване за разходи за нормативно регламентирани такси;</w:t>
            </w:r>
          </w:p>
          <w:p w14:paraId="764EC371" w14:textId="6AFEB985" w:rsidR="00582FAA"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sz w:val="24"/>
                <w:szCs w:val="24"/>
              </w:rPr>
              <w:t>20</w:t>
            </w:r>
            <w:r w:rsidR="004E63D5" w:rsidRPr="004E63D5">
              <w:rPr>
                <w:rFonts w:ascii="Times New Roman" w:hAnsi="Times New Roman" w:cs="Times New Roman"/>
                <w:b/>
                <w:sz w:val="24"/>
                <w:szCs w:val="24"/>
              </w:rPr>
              <w:t>.</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w:t>
            </w:r>
            <w:r w:rsidR="00673CDA" w:rsidRPr="00673CDA">
              <w:rPr>
                <w:rFonts w:ascii="Times New Roman" w:hAnsi="Times New Roman" w:cs="Times New Roman"/>
                <w:sz w:val="24"/>
                <w:szCs w:val="24"/>
              </w:rPr>
              <w:t>, правна форма, ЕИК/БУЛСТАТ</w:t>
            </w:r>
            <w:r w:rsidR="004E63D5" w:rsidRPr="00897F04">
              <w:rPr>
                <w:rFonts w:ascii="Times New Roman" w:hAnsi="Times New Roman" w:cs="Times New Roman"/>
                <w:sz w:val="24"/>
                <w:szCs w:val="24"/>
              </w:rPr>
              <w:t>, срока на валидност на офертата, датата на издаване на офертата, подпис на оферента, мар</w:t>
            </w:r>
            <w:r w:rsidR="004E63D5">
              <w:rPr>
                <w:rFonts w:ascii="Times New Roman" w:hAnsi="Times New Roman" w:cs="Times New Roman"/>
                <w:sz w:val="24"/>
                <w:szCs w:val="24"/>
              </w:rPr>
              <w:t>ка и модел (когато е приложимо)</w:t>
            </w:r>
            <w:r w:rsidR="004E63D5" w:rsidRPr="00897F04">
              <w:rPr>
                <w:rFonts w:ascii="Times New Roman" w:hAnsi="Times New Roman" w:cs="Times New Roman"/>
                <w:sz w:val="24"/>
                <w:szCs w:val="24"/>
              </w:rPr>
              <w:t xml:space="preserve">, подробна техническа спецификация на активите/услугите (в случай на СМР – подробна КСС </w:t>
            </w:r>
            <w:r w:rsidR="004E63D5" w:rsidRPr="004E63D5">
              <w:rPr>
                <w:rFonts w:ascii="Times New Roman" w:hAnsi="Times New Roman" w:cs="Times New Roman"/>
                <w:b/>
                <w:i/>
                <w:sz w:val="24"/>
                <w:szCs w:val="24"/>
                <w:u w:val="single"/>
              </w:rPr>
              <w:t>и</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във формат „.</w:t>
            </w:r>
            <w:proofErr w:type="spellStart"/>
            <w:r w:rsidR="004E63D5" w:rsidRPr="00897F04">
              <w:rPr>
                <w:rFonts w:ascii="Times New Roman" w:hAnsi="Times New Roman" w:cs="Times New Roman"/>
                <w:sz w:val="24"/>
                <w:szCs w:val="24"/>
              </w:rPr>
              <w:t>xls</w:t>
            </w:r>
            <w:proofErr w:type="spellEnd"/>
            <w:r w:rsidR="004E63D5" w:rsidRPr="00897F04">
              <w:rPr>
                <w:rFonts w:ascii="Times New Roman" w:hAnsi="Times New Roman" w:cs="Times New Roman"/>
                <w:sz w:val="24"/>
                <w:szCs w:val="24"/>
              </w:rPr>
              <w:t>“ или „.</w:t>
            </w:r>
            <w:proofErr w:type="spellStart"/>
            <w:r w:rsidR="004E63D5" w:rsidRPr="00897F04">
              <w:rPr>
                <w:rFonts w:ascii="Times New Roman" w:hAnsi="Times New Roman" w:cs="Times New Roman"/>
                <w:sz w:val="24"/>
                <w:szCs w:val="24"/>
              </w:rPr>
              <w:t>xlsx</w:t>
            </w:r>
            <w:proofErr w:type="spellEnd"/>
            <w:r w:rsidR="004E63D5" w:rsidRPr="00897F04">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w:t>
            </w:r>
            <w:r w:rsidR="004E63D5" w:rsidRPr="00897F04">
              <w:rPr>
                <w:rFonts w:ascii="Times New Roman" w:hAnsi="Times New Roman" w:cs="Times New Roman"/>
                <w:sz w:val="24"/>
                <w:szCs w:val="24"/>
              </w:rPr>
              <w:lastRenderedPageBreak/>
              <w:t xml:space="preserve">документ за правосубектност съгласно националното им законодателство. - </w:t>
            </w:r>
            <w:r w:rsidR="004E63D5" w:rsidRPr="00897F04">
              <w:rPr>
                <w:rFonts w:ascii="Times New Roman" w:hAnsi="Times New Roman" w:cs="Times New Roman"/>
                <w:i/>
                <w:sz w:val="24"/>
                <w:szCs w:val="24"/>
              </w:rPr>
              <w:t xml:space="preserve">Представя се в случаите по </w:t>
            </w:r>
            <w:r w:rsidR="004E63D5" w:rsidRPr="00582FAA">
              <w:rPr>
                <w:rFonts w:ascii="Times New Roman" w:hAnsi="Times New Roman" w:cs="Times New Roman"/>
                <w:b/>
                <w:i/>
                <w:sz w:val="24"/>
                <w:szCs w:val="24"/>
              </w:rPr>
              <w:t>т. 11</w:t>
            </w:r>
            <w:r w:rsidR="004E63D5" w:rsidRPr="00897F04">
              <w:rPr>
                <w:rFonts w:ascii="Times New Roman" w:hAnsi="Times New Roman" w:cs="Times New Roman"/>
                <w:i/>
                <w:sz w:val="24"/>
                <w:szCs w:val="24"/>
              </w:rPr>
              <w:t xml:space="preserve"> от раздел </w:t>
            </w:r>
            <w:r w:rsidR="004E63D5">
              <w:rPr>
                <w:rFonts w:ascii="Times New Roman" w:hAnsi="Times New Roman" w:cs="Times New Roman"/>
                <w:i/>
                <w:sz w:val="24"/>
                <w:szCs w:val="24"/>
              </w:rPr>
              <w:t>12</w:t>
            </w:r>
            <w:r w:rsidR="004E63D5" w:rsidRPr="00897F04">
              <w:rPr>
                <w:rFonts w:ascii="Times New Roman" w:hAnsi="Times New Roman" w:cs="Times New Roman"/>
                <w:i/>
                <w:sz w:val="24"/>
                <w:szCs w:val="24"/>
              </w:rPr>
              <w:t xml:space="preserve">.1 „Условия за допустимост на разходите“ </w:t>
            </w:r>
            <w:r w:rsidR="00582FAA" w:rsidRPr="00582FAA">
              <w:rPr>
                <w:rFonts w:ascii="Times New Roman" w:hAnsi="Times New Roman" w:cs="Times New Roman"/>
                <w:i/>
                <w:sz w:val="24"/>
                <w:szCs w:val="24"/>
              </w:rPr>
              <w:t>и не се отнася при кандидатстване за разходи за нормативно регламентирани такси</w:t>
            </w:r>
            <w:r w:rsidR="00950F8C" w:rsidRPr="00950F8C">
              <w:rPr>
                <w:rFonts w:ascii="Times New Roman" w:hAnsi="Times New Roman" w:cs="Times New Roman"/>
                <w:b/>
                <w:sz w:val="24"/>
                <w:szCs w:val="24"/>
              </w:rPr>
              <w:t>.</w:t>
            </w:r>
            <w:r w:rsidR="00950F8C" w:rsidRPr="00081ABE">
              <w:rPr>
                <w:rFonts w:ascii="Times New Roman" w:hAnsi="Times New Roman" w:cs="Times New Roman"/>
                <w:sz w:val="24"/>
                <w:szCs w:val="24"/>
              </w:rPr>
              <w:t xml:space="preserve"> </w:t>
            </w:r>
          </w:p>
          <w:p w14:paraId="46ACB971" w14:textId="7DED95B9" w:rsidR="00950F8C" w:rsidRPr="00081ABE" w:rsidRDefault="00582FAA" w:rsidP="007574A5">
            <w:pPr>
              <w:spacing w:line="276" w:lineRule="auto"/>
              <w:jc w:val="both"/>
              <w:rPr>
                <w:rFonts w:ascii="Times New Roman" w:hAnsi="Times New Roman" w:cs="Times New Roman"/>
                <w:sz w:val="24"/>
                <w:szCs w:val="24"/>
              </w:rPr>
            </w:pPr>
            <w:r w:rsidRPr="00582FAA">
              <w:rPr>
                <w:rFonts w:ascii="Times New Roman" w:hAnsi="Times New Roman" w:cs="Times New Roman"/>
                <w:b/>
                <w:sz w:val="24"/>
                <w:szCs w:val="24"/>
              </w:rPr>
              <w:t>21.</w:t>
            </w:r>
            <w:r>
              <w:rPr>
                <w:rFonts w:ascii="Times New Roman" w:hAnsi="Times New Roman" w:cs="Times New Roman"/>
                <w:sz w:val="24"/>
                <w:szCs w:val="24"/>
              </w:rPr>
              <w:t xml:space="preserve"> </w:t>
            </w:r>
            <w:r w:rsidR="00C33456">
              <w:rPr>
                <w:rFonts w:ascii="Times New Roman" w:hAnsi="Times New Roman" w:cs="Times New Roman"/>
                <w:sz w:val="24"/>
                <w:szCs w:val="24"/>
              </w:rPr>
              <w:t>Д</w:t>
            </w:r>
            <w:r w:rsidR="00950F8C" w:rsidRPr="00081ABE">
              <w:rPr>
                <w:rFonts w:ascii="Times New Roman" w:hAnsi="Times New Roman" w:cs="Times New Roman"/>
                <w:sz w:val="24"/>
                <w:szCs w:val="24"/>
              </w:rPr>
              <w:t xml:space="preserve">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подробно описание на дейностите, сроковете и стойностите, предмет на договора - </w:t>
            </w:r>
            <w:r w:rsidR="00950F8C" w:rsidRPr="00081ABE">
              <w:rPr>
                <w:rFonts w:ascii="Times New Roman" w:hAnsi="Times New Roman" w:cs="Times New Roman"/>
                <w:i/>
                <w:sz w:val="24"/>
                <w:szCs w:val="24"/>
              </w:rPr>
              <w:t xml:space="preserve">Представя се, когато кандидатът се явява </w:t>
            </w:r>
            <w:r w:rsidR="00E438C0">
              <w:rPr>
                <w:rFonts w:ascii="Times New Roman" w:hAnsi="Times New Roman" w:cs="Times New Roman"/>
                <w:i/>
                <w:sz w:val="24"/>
                <w:szCs w:val="24"/>
              </w:rPr>
              <w:t>възложител</w:t>
            </w:r>
            <w:r w:rsidR="00950F8C" w:rsidRPr="00081ABE">
              <w:rPr>
                <w:rFonts w:ascii="Times New Roman" w:hAnsi="Times New Roman" w:cs="Times New Roman"/>
                <w:i/>
                <w:sz w:val="24"/>
                <w:szCs w:val="24"/>
              </w:rPr>
              <w:t xml:space="preserve"> </w:t>
            </w:r>
            <w:r w:rsidR="00950F8C" w:rsidRPr="00623116">
              <w:rPr>
                <w:rFonts w:ascii="Times New Roman" w:hAnsi="Times New Roman" w:cs="Times New Roman"/>
                <w:b/>
                <w:i/>
                <w:sz w:val="24"/>
                <w:szCs w:val="24"/>
              </w:rPr>
              <w:t>по чл. 5 и 6 от ЗОП</w:t>
            </w:r>
            <w:r w:rsidR="00950F8C" w:rsidRPr="00081ABE">
              <w:rPr>
                <w:rFonts w:ascii="Times New Roman" w:hAnsi="Times New Roman" w:cs="Times New Roman"/>
                <w:i/>
                <w:sz w:val="24"/>
                <w:szCs w:val="24"/>
              </w:rPr>
              <w:t xml:space="preserve">, за </w:t>
            </w:r>
            <w:r w:rsidR="00950F8C" w:rsidRPr="004A4146">
              <w:rPr>
                <w:rFonts w:ascii="Times New Roman" w:hAnsi="Times New Roman" w:cs="Times New Roman"/>
                <w:i/>
                <w:sz w:val="24"/>
                <w:szCs w:val="24"/>
              </w:rPr>
              <w:t xml:space="preserve">разходите по </w:t>
            </w:r>
            <w:r w:rsidR="00950F8C" w:rsidRPr="004A4146">
              <w:rPr>
                <w:rFonts w:ascii="Times New Roman" w:hAnsi="Times New Roman" w:cs="Times New Roman"/>
                <w:b/>
                <w:i/>
                <w:sz w:val="24"/>
                <w:szCs w:val="24"/>
              </w:rPr>
              <w:t>т. 2</w:t>
            </w:r>
            <w:r w:rsidR="00950F8C" w:rsidRPr="004A4146">
              <w:rPr>
                <w:rFonts w:ascii="Times New Roman" w:hAnsi="Times New Roman" w:cs="Times New Roman"/>
                <w:i/>
                <w:sz w:val="24"/>
                <w:szCs w:val="24"/>
              </w:rPr>
              <w:t xml:space="preserve"> от Раздел 12. „Допустими</w:t>
            </w:r>
            <w:r w:rsidR="00950F8C" w:rsidRPr="00081ABE">
              <w:rPr>
                <w:rFonts w:ascii="Times New Roman" w:hAnsi="Times New Roman" w:cs="Times New Roman"/>
                <w:i/>
                <w:sz w:val="24"/>
                <w:szCs w:val="24"/>
              </w:rPr>
              <w:t xml:space="preserve"> разходи“, извършени преди подаване на заявлението.</w:t>
            </w:r>
            <w:r w:rsidR="00950F8C" w:rsidRPr="00081ABE">
              <w:rPr>
                <w:rFonts w:ascii="Times New Roman" w:hAnsi="Times New Roman" w:cs="Times New Roman"/>
                <w:sz w:val="24"/>
                <w:szCs w:val="24"/>
              </w:rPr>
              <w:t>;</w:t>
            </w:r>
          </w:p>
          <w:p w14:paraId="72095058" w14:textId="64976287" w:rsidR="00950F8C" w:rsidRDefault="00437BA2" w:rsidP="007574A5">
            <w:pPr>
              <w:spacing w:line="276" w:lineRule="auto"/>
              <w:jc w:val="both"/>
              <w:rPr>
                <w:rFonts w:ascii="Times New Roman" w:hAnsi="Times New Roman" w:cs="Times New Roman"/>
                <w:color w:val="000000" w:themeColor="text1"/>
                <w:sz w:val="24"/>
                <w:szCs w:val="24"/>
                <w:lang w:eastAsia="en-GB"/>
              </w:rPr>
            </w:pPr>
            <w:r w:rsidRPr="0019261B">
              <w:rPr>
                <w:rFonts w:ascii="Times New Roman" w:hAnsi="Times New Roman" w:cs="Times New Roman"/>
                <w:b/>
                <w:color w:val="000000" w:themeColor="text1"/>
                <w:sz w:val="24"/>
                <w:szCs w:val="24"/>
                <w:lang w:eastAsia="en-GB"/>
              </w:rPr>
              <w:t>2</w:t>
            </w:r>
            <w:r w:rsidR="00643D4B">
              <w:rPr>
                <w:rFonts w:ascii="Times New Roman" w:hAnsi="Times New Roman" w:cs="Times New Roman"/>
                <w:b/>
                <w:color w:val="000000" w:themeColor="text1"/>
                <w:sz w:val="24"/>
                <w:szCs w:val="24"/>
                <w:lang w:eastAsia="en-GB"/>
              </w:rPr>
              <w:t>2</w:t>
            </w:r>
            <w:r w:rsidR="0019261B" w:rsidRPr="0019261B">
              <w:rPr>
                <w:rFonts w:ascii="Times New Roman" w:hAnsi="Times New Roman" w:cs="Times New Roman"/>
                <w:b/>
                <w:color w:val="000000" w:themeColor="text1"/>
                <w:sz w:val="24"/>
                <w:szCs w:val="24"/>
                <w:lang w:eastAsia="en-GB"/>
              </w:rPr>
              <w:t>.</w:t>
            </w:r>
            <w:r w:rsidR="0019261B">
              <w:rPr>
                <w:rFonts w:ascii="Times New Roman" w:hAnsi="Times New Roman" w:cs="Times New Roman"/>
                <w:b/>
                <w:color w:val="000000" w:themeColor="text1"/>
                <w:sz w:val="24"/>
                <w:szCs w:val="24"/>
                <w:lang w:eastAsia="en-GB"/>
              </w:rPr>
              <w:t xml:space="preserve"> </w:t>
            </w:r>
            <w:r w:rsidR="0019261B" w:rsidRPr="00015621">
              <w:rPr>
                <w:rFonts w:ascii="Times New Roman" w:hAnsi="Times New Roman" w:cs="Times New Roman"/>
                <w:color w:val="000000" w:themeColor="text1"/>
                <w:sz w:val="24"/>
                <w:szCs w:val="24"/>
                <w:lang w:eastAsia="en-GB"/>
              </w:rPr>
              <w:t xml:space="preserve">Декларация за видовете и количества </w:t>
            </w:r>
            <w:r w:rsidR="0019261B" w:rsidRPr="004A4146">
              <w:rPr>
                <w:rFonts w:ascii="Times New Roman" w:hAnsi="Times New Roman" w:cs="Times New Roman"/>
                <w:color w:val="000000" w:themeColor="text1"/>
                <w:sz w:val="24"/>
                <w:szCs w:val="24"/>
                <w:lang w:eastAsia="en-GB"/>
              </w:rPr>
              <w:t>суровини  (</w:t>
            </w:r>
            <w:r w:rsidR="0019261B" w:rsidRPr="004A4146">
              <w:rPr>
                <w:rFonts w:ascii="Times New Roman" w:hAnsi="Times New Roman" w:cs="Times New Roman"/>
                <w:b/>
                <w:color w:val="000000" w:themeColor="text1"/>
                <w:sz w:val="24"/>
                <w:szCs w:val="24"/>
                <w:lang w:eastAsia="en-GB"/>
              </w:rPr>
              <w:t>Приложение №</w:t>
            </w:r>
            <w:r w:rsidR="008F0E7B" w:rsidRPr="004A4146">
              <w:rPr>
                <w:rFonts w:ascii="Times New Roman" w:hAnsi="Times New Roman" w:cs="Times New Roman"/>
                <w:b/>
                <w:color w:val="000000" w:themeColor="text1"/>
                <w:sz w:val="24"/>
                <w:szCs w:val="24"/>
                <w:lang w:val="en-US" w:eastAsia="en-GB"/>
              </w:rPr>
              <w:t xml:space="preserve"> </w:t>
            </w:r>
            <w:r w:rsidRPr="004A4146">
              <w:rPr>
                <w:rFonts w:ascii="Times New Roman" w:hAnsi="Times New Roman" w:cs="Times New Roman"/>
                <w:b/>
                <w:color w:val="000000" w:themeColor="text1"/>
                <w:sz w:val="24"/>
                <w:szCs w:val="24"/>
                <w:lang w:eastAsia="en-GB"/>
              </w:rPr>
              <w:t>7</w:t>
            </w:r>
            <w:r w:rsidRPr="004A4146">
              <w:rPr>
                <w:rFonts w:ascii="Times New Roman" w:hAnsi="Times New Roman" w:cs="Times New Roman"/>
                <w:color w:val="000000" w:themeColor="text1"/>
                <w:sz w:val="24"/>
                <w:szCs w:val="24"/>
                <w:lang w:eastAsia="en-GB"/>
              </w:rPr>
              <w:t xml:space="preserve"> </w:t>
            </w:r>
            <w:r w:rsidR="0019261B" w:rsidRPr="004A4146">
              <w:rPr>
                <w:rFonts w:ascii="Times New Roman" w:hAnsi="Times New Roman" w:cs="Times New Roman"/>
                <w:color w:val="000000" w:themeColor="text1"/>
                <w:sz w:val="24"/>
                <w:szCs w:val="24"/>
                <w:lang w:eastAsia="en-GB"/>
              </w:rPr>
              <w:t>):</w:t>
            </w:r>
            <w:r w:rsidR="0019261B"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19261B" w:rsidRPr="00817DB5">
              <w:rPr>
                <w:rFonts w:ascii="Times New Roman" w:hAnsi="Times New Roman" w:cs="Times New Roman"/>
                <w:i/>
                <w:color w:val="000000" w:themeColor="text1"/>
                <w:sz w:val="24"/>
                <w:szCs w:val="24"/>
                <w:lang w:eastAsia="en-GB"/>
              </w:rPr>
              <w:t>Попълва се</w:t>
            </w:r>
            <w:r w:rsidR="00995C12">
              <w:rPr>
                <w:rFonts w:ascii="Times New Roman" w:hAnsi="Times New Roman" w:cs="Times New Roman"/>
                <w:i/>
                <w:color w:val="000000" w:themeColor="text1"/>
                <w:sz w:val="24"/>
                <w:szCs w:val="24"/>
                <w:lang w:eastAsia="en-GB"/>
              </w:rPr>
              <w:t xml:space="preserve"> и се подписва</w:t>
            </w:r>
            <w:r w:rsidR="0019261B" w:rsidRPr="00817DB5">
              <w:rPr>
                <w:rFonts w:ascii="Times New Roman" w:hAnsi="Times New Roman" w:cs="Times New Roman"/>
                <w:i/>
                <w:color w:val="000000" w:themeColor="text1"/>
                <w:sz w:val="24"/>
                <w:szCs w:val="24"/>
                <w:lang w:eastAsia="en-GB"/>
              </w:rPr>
              <w:t xml:space="preserve"> от кандидати земеделски стопани</w:t>
            </w:r>
            <w:r w:rsidR="00995C12">
              <w:rPr>
                <w:rFonts w:ascii="Times New Roman" w:hAnsi="Times New Roman" w:cs="Times New Roman"/>
                <w:i/>
                <w:color w:val="000000" w:themeColor="text1"/>
                <w:sz w:val="24"/>
                <w:szCs w:val="24"/>
                <w:lang w:eastAsia="en-GB"/>
              </w:rPr>
              <w:t xml:space="preserve">, </w:t>
            </w:r>
            <w:r w:rsidR="00995C12" w:rsidRPr="003A6183">
              <w:rPr>
                <w:rFonts w:ascii="Times New Roman" w:hAnsi="Times New Roman" w:cs="Times New Roman"/>
                <w:i/>
                <w:iCs/>
                <w:sz w:val="24"/>
                <w:szCs w:val="24"/>
                <w:lang w:eastAsia="en-GB"/>
              </w:rPr>
              <w:t>когато заявлението за подпомагане се подава от упълномощено лице</w:t>
            </w:r>
            <w:r w:rsidR="0019261B" w:rsidRPr="00817DB5">
              <w:rPr>
                <w:rFonts w:ascii="Times New Roman" w:hAnsi="Times New Roman" w:cs="Times New Roman"/>
                <w:i/>
                <w:color w:val="000000" w:themeColor="text1"/>
                <w:sz w:val="24"/>
                <w:szCs w:val="24"/>
                <w:lang w:eastAsia="en-GB"/>
              </w:rPr>
              <w:t xml:space="preserve"> и членовете на групи/организации на производители, съгласно инструкцията в декларацията</w:t>
            </w:r>
            <w:r w:rsidR="00995C12">
              <w:rPr>
                <w:rFonts w:ascii="Times New Roman" w:hAnsi="Times New Roman" w:cs="Times New Roman"/>
                <w:i/>
                <w:color w:val="000000" w:themeColor="text1"/>
                <w:sz w:val="24"/>
                <w:szCs w:val="24"/>
                <w:lang w:eastAsia="en-GB"/>
              </w:rPr>
              <w:t>.</w:t>
            </w:r>
            <w:r w:rsidR="0019261B">
              <w:rPr>
                <w:rFonts w:ascii="Times New Roman" w:hAnsi="Times New Roman" w:cs="Times New Roman"/>
                <w:color w:val="000000" w:themeColor="text1"/>
                <w:sz w:val="24"/>
                <w:szCs w:val="24"/>
                <w:lang w:eastAsia="en-GB"/>
              </w:rPr>
              <w:t>)</w:t>
            </w:r>
            <w:r w:rsidR="004A4146">
              <w:rPr>
                <w:rFonts w:ascii="Times New Roman" w:hAnsi="Times New Roman" w:cs="Times New Roman"/>
                <w:color w:val="000000" w:themeColor="text1"/>
                <w:sz w:val="24"/>
                <w:szCs w:val="24"/>
                <w:lang w:eastAsia="en-GB"/>
              </w:rPr>
              <w:t>;</w:t>
            </w:r>
          </w:p>
          <w:p w14:paraId="3433FE98" w14:textId="77777777" w:rsidR="00E43279" w:rsidRDefault="00437BA2" w:rsidP="006B57C4">
            <w:pPr>
              <w:spacing w:line="276" w:lineRule="auto"/>
              <w:jc w:val="both"/>
              <w:rPr>
                <w:rFonts w:ascii="Times New Roman" w:hAnsi="Times New Roman" w:cs="Times New Roman"/>
                <w:i/>
                <w:iCs/>
                <w:sz w:val="24"/>
                <w:szCs w:val="24"/>
                <w:lang w:eastAsia="en-GB"/>
              </w:rPr>
            </w:pPr>
            <w:r w:rsidRPr="000B77C0">
              <w:rPr>
                <w:rFonts w:ascii="Times New Roman" w:hAnsi="Times New Roman" w:cs="Times New Roman"/>
                <w:b/>
                <w:color w:val="000000" w:themeColor="text1"/>
                <w:sz w:val="24"/>
                <w:szCs w:val="24"/>
                <w:lang w:eastAsia="en-GB"/>
              </w:rPr>
              <w:t>2</w:t>
            </w:r>
            <w:r w:rsidR="00643D4B">
              <w:rPr>
                <w:rFonts w:ascii="Times New Roman" w:hAnsi="Times New Roman" w:cs="Times New Roman"/>
                <w:b/>
                <w:color w:val="000000" w:themeColor="text1"/>
                <w:sz w:val="24"/>
                <w:szCs w:val="24"/>
                <w:lang w:eastAsia="en-GB"/>
              </w:rPr>
              <w:t>3</w:t>
            </w:r>
            <w:r w:rsidR="000B77C0" w:rsidRPr="000B77C0">
              <w:rPr>
                <w:rFonts w:ascii="Times New Roman" w:hAnsi="Times New Roman" w:cs="Times New Roman"/>
                <w:b/>
                <w:color w:val="000000" w:themeColor="text1"/>
                <w:sz w:val="24"/>
                <w:szCs w:val="24"/>
                <w:lang w:eastAsia="en-GB"/>
              </w:rPr>
              <w:t>.</w:t>
            </w:r>
            <w:r w:rsidR="000B77C0">
              <w:rPr>
                <w:rFonts w:ascii="Times New Roman" w:hAnsi="Times New Roman" w:cs="Times New Roman"/>
                <w:color w:val="000000" w:themeColor="text1"/>
                <w:sz w:val="24"/>
                <w:szCs w:val="24"/>
                <w:lang w:eastAsia="en-GB"/>
              </w:rPr>
              <w:t xml:space="preserve"> Д</w:t>
            </w:r>
            <w:r w:rsidR="000B77C0" w:rsidRPr="000B77C0">
              <w:rPr>
                <w:rFonts w:ascii="Times New Roman" w:hAnsi="Times New Roman" w:cs="Times New Roman"/>
                <w:color w:val="000000" w:themeColor="text1"/>
                <w:sz w:val="24"/>
                <w:szCs w:val="24"/>
                <w:lang w:eastAsia="en-GB"/>
              </w:rPr>
              <w:t>окумент, доказващ монтажа и/или договор за доставка на инсталация за производство на енергия от ВЕИ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623116">
              <w:rPr>
                <w:rFonts w:ascii="Times New Roman" w:hAnsi="Times New Roman" w:cs="Times New Roman"/>
                <w:color w:val="000000" w:themeColor="text1"/>
                <w:sz w:val="24"/>
                <w:szCs w:val="24"/>
                <w:lang w:eastAsia="en-GB"/>
              </w:rPr>
              <w:t>.</w:t>
            </w:r>
            <w:r w:rsidR="000B77C0" w:rsidRPr="000B77C0">
              <w:rPr>
                <w:rFonts w:ascii="Times New Roman" w:hAnsi="Times New Roman" w:cs="Times New Roman"/>
                <w:color w:val="000000" w:themeColor="text1"/>
                <w:sz w:val="24"/>
                <w:szCs w:val="24"/>
                <w:lang w:eastAsia="en-GB"/>
              </w:rPr>
              <w:t xml:space="preserve">  </w:t>
            </w:r>
            <w:r w:rsidR="000B77C0" w:rsidRPr="00623116">
              <w:rPr>
                <w:rFonts w:ascii="Times New Roman" w:hAnsi="Times New Roman" w:cs="Times New Roman"/>
                <w:i/>
                <w:color w:val="000000" w:themeColor="text1"/>
                <w:sz w:val="24"/>
                <w:szCs w:val="24"/>
                <w:lang w:eastAsia="en-GB"/>
              </w:rPr>
              <w:t xml:space="preserve">Представят се </w:t>
            </w:r>
            <w:r w:rsidR="00711B59" w:rsidRPr="00623116">
              <w:rPr>
                <w:rFonts w:ascii="Times New Roman" w:hAnsi="Times New Roman" w:cs="Times New Roman"/>
                <w:i/>
                <w:color w:val="000000" w:themeColor="text1"/>
                <w:sz w:val="24"/>
                <w:szCs w:val="24"/>
                <w:lang w:eastAsia="en-GB"/>
              </w:rPr>
              <w:t xml:space="preserve">само </w:t>
            </w:r>
            <w:r w:rsidR="000B77C0" w:rsidRPr="00623116">
              <w:rPr>
                <w:rFonts w:ascii="Times New Roman" w:hAnsi="Times New Roman" w:cs="Times New Roman"/>
                <w:i/>
                <w:color w:val="000000" w:themeColor="text1"/>
                <w:sz w:val="24"/>
                <w:szCs w:val="24"/>
                <w:lang w:eastAsia="en-GB"/>
              </w:rPr>
              <w:t xml:space="preserve">в случаите </w:t>
            </w:r>
            <w:r w:rsidR="00853027" w:rsidRPr="00853027">
              <w:rPr>
                <w:rFonts w:ascii="Times New Roman" w:hAnsi="Times New Roman" w:cs="Times New Roman"/>
                <w:i/>
                <w:color w:val="000000" w:themeColor="text1"/>
                <w:sz w:val="24"/>
                <w:szCs w:val="24"/>
                <w:lang w:eastAsia="en-GB"/>
              </w:rPr>
              <w:t>на заявени разходи по т. 1.1.4.1 от раздел 12</w:t>
            </w:r>
            <w:r w:rsidR="00853027">
              <w:rPr>
                <w:rFonts w:ascii="Times New Roman" w:hAnsi="Times New Roman" w:cs="Times New Roman"/>
                <w:i/>
                <w:color w:val="000000" w:themeColor="text1"/>
                <w:sz w:val="24"/>
                <w:szCs w:val="24"/>
                <w:lang w:eastAsia="en-GB"/>
              </w:rPr>
              <w:t xml:space="preserve"> „Допустими разходи“ и по</w:t>
            </w:r>
            <w:r w:rsidR="000B77C0" w:rsidRPr="00623116">
              <w:rPr>
                <w:rFonts w:ascii="Times New Roman" w:hAnsi="Times New Roman" w:cs="Times New Roman"/>
                <w:i/>
                <w:color w:val="000000" w:themeColor="text1"/>
                <w:sz w:val="24"/>
                <w:szCs w:val="24"/>
                <w:lang w:eastAsia="en-GB"/>
              </w:rPr>
              <w:t xml:space="preserve"> </w:t>
            </w:r>
            <w:r w:rsidR="000B77C0" w:rsidRPr="00623116">
              <w:rPr>
                <w:rFonts w:ascii="Times New Roman" w:hAnsi="Times New Roman" w:cs="Times New Roman"/>
                <w:b/>
                <w:i/>
                <w:color w:val="000000" w:themeColor="text1"/>
                <w:sz w:val="24"/>
                <w:szCs w:val="24"/>
                <w:lang w:eastAsia="en-GB"/>
              </w:rPr>
              <w:t xml:space="preserve">т. </w:t>
            </w:r>
            <w:r w:rsidR="00711B59" w:rsidRPr="00623116">
              <w:rPr>
                <w:rFonts w:ascii="Times New Roman" w:hAnsi="Times New Roman" w:cs="Times New Roman"/>
                <w:b/>
                <w:i/>
                <w:color w:val="000000" w:themeColor="text1"/>
                <w:sz w:val="24"/>
                <w:szCs w:val="24"/>
                <w:lang w:eastAsia="en-GB"/>
              </w:rPr>
              <w:t>15</w:t>
            </w:r>
            <w:r w:rsidR="000B77C0" w:rsidRPr="00623116">
              <w:rPr>
                <w:rFonts w:ascii="Times New Roman" w:hAnsi="Times New Roman" w:cs="Times New Roman"/>
                <w:i/>
                <w:color w:val="000000" w:themeColor="text1"/>
                <w:sz w:val="24"/>
                <w:szCs w:val="24"/>
                <w:lang w:eastAsia="en-GB"/>
              </w:rPr>
              <w:t xml:space="preserve"> от раздел 1</w:t>
            </w:r>
            <w:r w:rsidR="00711B59" w:rsidRPr="00623116">
              <w:rPr>
                <w:rFonts w:ascii="Times New Roman" w:hAnsi="Times New Roman" w:cs="Times New Roman"/>
                <w:i/>
                <w:color w:val="000000" w:themeColor="text1"/>
                <w:sz w:val="24"/>
                <w:szCs w:val="24"/>
                <w:lang w:eastAsia="en-GB"/>
              </w:rPr>
              <w:t>2</w:t>
            </w:r>
            <w:r w:rsidR="000B77C0" w:rsidRPr="00623116">
              <w:rPr>
                <w:rFonts w:ascii="Times New Roman" w:hAnsi="Times New Roman" w:cs="Times New Roman"/>
                <w:i/>
                <w:color w:val="000000" w:themeColor="text1"/>
                <w:sz w:val="24"/>
                <w:szCs w:val="24"/>
                <w:lang w:eastAsia="en-GB"/>
              </w:rPr>
              <w:t>.1.</w:t>
            </w:r>
            <w:r w:rsidR="00711B59" w:rsidRPr="00623116">
              <w:rPr>
                <w:rFonts w:ascii="Times New Roman" w:hAnsi="Times New Roman" w:cs="Times New Roman"/>
                <w:i/>
                <w:color w:val="000000" w:themeColor="text1"/>
                <w:sz w:val="24"/>
                <w:szCs w:val="24"/>
                <w:lang w:eastAsia="en-GB"/>
              </w:rPr>
              <w:t xml:space="preserve"> „Условия за допустимост на разходите“.</w:t>
            </w:r>
            <w:r w:rsidR="00D0713B">
              <w:rPr>
                <w:rFonts w:ascii="Times New Roman" w:hAnsi="Times New Roman" w:cs="Times New Roman"/>
                <w:i/>
                <w:color w:val="000000" w:themeColor="text1"/>
                <w:sz w:val="24"/>
                <w:szCs w:val="24"/>
                <w:lang w:eastAsia="en-GB"/>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4A4146">
              <w:rPr>
                <w:rFonts w:ascii="Times New Roman" w:hAnsi="Times New Roman" w:cs="Times New Roman"/>
                <w:i/>
                <w:iCs/>
                <w:sz w:val="24"/>
                <w:szCs w:val="24"/>
                <w:lang w:eastAsia="en-GB"/>
              </w:rPr>
              <w:t>.</w:t>
            </w:r>
          </w:p>
          <w:p w14:paraId="6E535E1C" w14:textId="26AE9A44" w:rsidR="00DE29B3" w:rsidRPr="00B04AED" w:rsidRDefault="00DE29B3">
            <w:pPr>
              <w:spacing w:line="276" w:lineRule="auto"/>
              <w:jc w:val="both"/>
              <w:rPr>
                <w:rFonts w:ascii="Times New Roman" w:hAnsi="Times New Roman" w:cs="Times New Roman"/>
                <w:sz w:val="24"/>
                <w:szCs w:val="24"/>
                <w:lang w:eastAsia="en-GB"/>
              </w:rPr>
            </w:pPr>
            <w:r w:rsidRPr="002D6751">
              <w:rPr>
                <w:rFonts w:ascii="Times New Roman" w:hAnsi="Times New Roman" w:cs="Times New Roman"/>
                <w:b/>
                <w:sz w:val="24"/>
                <w:szCs w:val="24"/>
                <w:lang w:eastAsia="en-GB"/>
              </w:rPr>
              <w:t>24.</w:t>
            </w:r>
            <w:r>
              <w:rPr>
                <w:rFonts w:ascii="Times New Roman" w:hAnsi="Times New Roman" w:cs="Times New Roman"/>
                <w:sz w:val="24"/>
                <w:szCs w:val="24"/>
                <w:lang w:eastAsia="en-GB"/>
              </w:rPr>
              <w:t xml:space="preserve"> </w:t>
            </w:r>
            <w:r w:rsidRPr="00DE29B3">
              <w:rPr>
                <w:rFonts w:ascii="Times New Roman" w:hAnsi="Times New Roman" w:cs="Times New Roman"/>
                <w:sz w:val="24"/>
                <w:szCs w:val="24"/>
                <w:lang w:eastAsia="en-GB"/>
              </w:rPr>
              <w:t xml:space="preserve">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 </w:t>
            </w:r>
            <w:r w:rsidRPr="002D6751">
              <w:rPr>
                <w:rFonts w:ascii="Times New Roman" w:hAnsi="Times New Roman" w:cs="Times New Roman"/>
                <w:i/>
                <w:sz w:val="24"/>
                <w:szCs w:val="24"/>
                <w:lang w:eastAsia="en-GB"/>
              </w:rPr>
              <w:t>Представят се в случаите по т. 3.1.2. от Раздел 8. „Критерии за допустимост на кандидатите“.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DE29B3">
              <w:rPr>
                <w:rFonts w:ascii="Times New Roman" w:hAnsi="Times New Roman" w:cs="Times New Roman"/>
                <w:sz w:val="24"/>
                <w:szCs w:val="24"/>
                <w:lang w:eastAsia="en-GB"/>
              </w:rPr>
              <w:t>.</w:t>
            </w:r>
          </w:p>
        </w:tc>
      </w:tr>
    </w:tbl>
    <w:p w14:paraId="4720808E" w14:textId="77777777" w:rsidR="00D663DA" w:rsidRPr="00B04AED" w:rsidRDefault="00D663DA" w:rsidP="001C57E7">
      <w:pPr>
        <w:keepNext/>
        <w:keepLines/>
        <w:spacing w:before="240" w:after="0"/>
        <w:outlineLvl w:val="0"/>
        <w:rPr>
          <w:rFonts w:ascii="Times New Roman" w:eastAsiaTheme="majorEastAsia" w:hAnsi="Times New Roman" w:cs="Times New Roman"/>
          <w:b/>
          <w:sz w:val="24"/>
          <w:szCs w:val="24"/>
        </w:rPr>
      </w:pPr>
      <w:bookmarkStart w:id="19" w:name="_Toc215663855"/>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.1 Списък с документи, доказващи съответствие с критериите за подбор на заявленията за подпомагане:</w:t>
      </w:r>
      <w:bookmarkEnd w:id="19"/>
    </w:p>
    <w:tbl>
      <w:tblPr>
        <w:tblStyle w:val="TableGrid"/>
        <w:tblW w:w="9209" w:type="dxa"/>
        <w:tblLook w:val="04A0" w:firstRow="1" w:lastRow="0" w:firstColumn="1" w:lastColumn="0" w:noHBand="0" w:noVBand="1"/>
      </w:tblPr>
      <w:tblGrid>
        <w:gridCol w:w="9209"/>
      </w:tblGrid>
      <w:tr w:rsidR="00D663DA" w:rsidRPr="00B04AED" w14:paraId="05805A84" w14:textId="77777777" w:rsidTr="00930137">
        <w:trPr>
          <w:trHeight w:val="552"/>
        </w:trPr>
        <w:tc>
          <w:tcPr>
            <w:tcW w:w="9209" w:type="dxa"/>
          </w:tcPr>
          <w:p w14:paraId="60E327F2" w14:textId="6CCBF708" w:rsidR="00D663DA" w:rsidRPr="00B04AED" w:rsidRDefault="0036473E" w:rsidP="004A4146">
            <w:pPr>
              <w:spacing w:before="120" w:line="276"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1</w:t>
            </w:r>
            <w:r w:rsidR="00D663DA" w:rsidRPr="00B04AED">
              <w:rPr>
                <w:rFonts w:ascii="Times New Roman" w:hAnsi="Times New Roman" w:cs="Times New Roman"/>
                <w:sz w:val="24"/>
                <w:szCs w:val="24"/>
                <w:lang w:eastAsia="en-GB"/>
              </w:rPr>
              <w:t xml:space="preserve">. </w:t>
            </w:r>
            <w:r w:rsidR="005D5B40">
              <w:rPr>
                <w:rFonts w:ascii="Times New Roman" w:hAnsi="Times New Roman" w:cs="Times New Roman"/>
                <w:sz w:val="24"/>
                <w:szCs w:val="24"/>
                <w:lang w:eastAsia="en-GB"/>
              </w:rPr>
              <w:t xml:space="preserve">Валидно </w:t>
            </w:r>
            <w:r w:rsidR="003F33B8">
              <w:rPr>
                <w:rFonts w:ascii="Times New Roman" w:hAnsi="Times New Roman" w:cs="Times New Roman"/>
                <w:sz w:val="24"/>
                <w:szCs w:val="24"/>
                <w:lang w:eastAsia="en-GB"/>
              </w:rPr>
              <w:t xml:space="preserve">и действащо </w:t>
            </w:r>
            <w:r w:rsidR="005D5B40">
              <w:rPr>
                <w:rFonts w:ascii="Times New Roman" w:hAnsi="Times New Roman" w:cs="Times New Roman"/>
                <w:sz w:val="24"/>
                <w:szCs w:val="24"/>
                <w:lang w:eastAsia="en-GB"/>
              </w:rPr>
              <w:t>у</w:t>
            </w:r>
            <w:r w:rsidR="00D663DA" w:rsidRPr="00B04AED">
              <w:rPr>
                <w:rFonts w:ascii="Times New Roman" w:hAnsi="Times New Roman" w:cs="Times New Roman"/>
                <w:sz w:val="24"/>
                <w:szCs w:val="24"/>
                <w:lang w:eastAsia="en-GB"/>
              </w:rPr>
              <w:t xml:space="preserve">достоверение за ползван патент и/или полезен модел </w:t>
            </w:r>
            <w:r w:rsidR="00D663DA" w:rsidRPr="00B04AED">
              <w:rPr>
                <w:rFonts w:ascii="Times New Roman" w:hAnsi="Times New Roman" w:cs="Times New Roman"/>
                <w:i/>
                <w:sz w:val="24"/>
                <w:szCs w:val="24"/>
                <w:lang w:eastAsia="en-GB"/>
              </w:rPr>
              <w:t>(Представя се в случай, че кандидатът заявява приоритет</w:t>
            </w:r>
            <w:r w:rsidR="00C45CE7">
              <w:rPr>
                <w:rFonts w:ascii="Times New Roman" w:hAnsi="Times New Roman" w:cs="Times New Roman"/>
                <w:i/>
                <w:sz w:val="24"/>
                <w:szCs w:val="24"/>
                <w:lang w:eastAsia="en-GB"/>
              </w:rPr>
              <w:t xml:space="preserve"> по </w:t>
            </w:r>
            <w:r w:rsidR="00C45CE7" w:rsidRPr="002D6751">
              <w:rPr>
                <w:rFonts w:ascii="Times New Roman" w:hAnsi="Times New Roman" w:cs="Times New Roman"/>
                <w:b/>
                <w:i/>
                <w:sz w:val="24"/>
                <w:szCs w:val="24"/>
                <w:lang w:eastAsia="en-GB"/>
              </w:rPr>
              <w:t>критерий за</w:t>
            </w:r>
            <w:r w:rsidR="00C45CE7" w:rsidRPr="00C82A53">
              <w:rPr>
                <w:rFonts w:ascii="Times New Roman" w:hAnsi="Times New Roman" w:cs="Times New Roman"/>
                <w:i/>
                <w:sz w:val="24"/>
                <w:szCs w:val="24"/>
                <w:lang w:eastAsia="en-GB"/>
              </w:rPr>
              <w:t xml:space="preserve"> </w:t>
            </w:r>
            <w:r w:rsidR="00C45CE7" w:rsidRPr="00623116">
              <w:rPr>
                <w:rFonts w:ascii="Times New Roman" w:hAnsi="Times New Roman" w:cs="Times New Roman"/>
                <w:b/>
                <w:i/>
                <w:sz w:val="24"/>
                <w:szCs w:val="24"/>
                <w:lang w:eastAsia="en-GB"/>
              </w:rPr>
              <w:t>подбор № 8</w:t>
            </w:r>
            <w:r w:rsidR="00D663DA" w:rsidRPr="00B04AED">
              <w:rPr>
                <w:rFonts w:ascii="Times New Roman" w:hAnsi="Times New Roman" w:cs="Times New Roman"/>
                <w:i/>
                <w:sz w:val="24"/>
                <w:szCs w:val="24"/>
                <w:lang w:eastAsia="en-GB"/>
              </w:rPr>
              <w:t xml:space="preserve"> )</w:t>
            </w:r>
            <w:r w:rsidR="00D663DA" w:rsidRPr="00B04AED">
              <w:rPr>
                <w:rFonts w:ascii="Times New Roman" w:hAnsi="Times New Roman" w:cs="Times New Roman"/>
                <w:sz w:val="24"/>
                <w:szCs w:val="24"/>
                <w:lang w:eastAsia="en-GB"/>
              </w:rPr>
              <w:t xml:space="preserve">. </w:t>
            </w:r>
          </w:p>
        </w:tc>
      </w:tr>
    </w:tbl>
    <w:p w14:paraId="281D2723" w14:textId="582B6CB7" w:rsidR="00FD1E62" w:rsidRPr="00B04AED" w:rsidRDefault="00FD1E62" w:rsidP="00FD1E62">
      <w:pPr>
        <w:keepNext/>
        <w:keepLines/>
        <w:spacing w:before="240" w:after="0"/>
        <w:outlineLvl w:val="0"/>
        <w:rPr>
          <w:rFonts w:ascii="Times New Roman" w:eastAsiaTheme="majorEastAsia" w:hAnsi="Times New Roman" w:cs="Times New Roman"/>
          <w:b/>
          <w:sz w:val="24"/>
          <w:szCs w:val="24"/>
        </w:rPr>
      </w:pPr>
      <w:bookmarkStart w:id="20" w:name="_Toc215663856"/>
      <w:bookmarkStart w:id="21" w:name="_Toc181108900"/>
      <w:r w:rsidRPr="00B04AED">
        <w:rPr>
          <w:rFonts w:ascii="Times New Roman" w:eastAsiaTheme="majorEastAsia" w:hAnsi="Times New Roman" w:cs="Times New Roman"/>
          <w:b/>
          <w:sz w:val="24"/>
          <w:szCs w:val="24"/>
        </w:rPr>
        <w:t>1</w:t>
      </w:r>
      <w:r>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w:t>
      </w:r>
      <w:r w:rsidR="00994CF3">
        <w:rPr>
          <w:rFonts w:ascii="Times New Roman" w:eastAsiaTheme="majorEastAsia" w:hAnsi="Times New Roman" w:cs="Times New Roman"/>
          <w:b/>
          <w:sz w:val="24"/>
          <w:szCs w:val="24"/>
        </w:rPr>
        <w:t>Списък с документи, които мо</w:t>
      </w:r>
      <w:r>
        <w:rPr>
          <w:rFonts w:ascii="Times New Roman" w:eastAsiaTheme="majorEastAsia" w:hAnsi="Times New Roman" w:cs="Times New Roman"/>
          <w:b/>
          <w:sz w:val="24"/>
          <w:szCs w:val="24"/>
        </w:rPr>
        <w:t>гат</w:t>
      </w:r>
      <w:r w:rsidRPr="00FD1E62">
        <w:rPr>
          <w:rFonts w:ascii="Times New Roman" w:eastAsiaTheme="majorEastAsia" w:hAnsi="Times New Roman" w:cs="Times New Roman"/>
          <w:b/>
          <w:sz w:val="24"/>
          <w:szCs w:val="24"/>
        </w:rPr>
        <w:t xml:space="preserve"> да бъдат изискани на етап оценка на заявленията за подпомагане</w:t>
      </w:r>
      <w:r w:rsidRPr="00B04AED">
        <w:rPr>
          <w:rFonts w:ascii="Times New Roman" w:eastAsiaTheme="majorEastAsia" w:hAnsi="Times New Roman" w:cs="Times New Roman"/>
          <w:b/>
          <w:sz w:val="24"/>
          <w:szCs w:val="24"/>
        </w:rPr>
        <w:t>:</w:t>
      </w:r>
      <w:bookmarkEnd w:id="20"/>
    </w:p>
    <w:tbl>
      <w:tblPr>
        <w:tblStyle w:val="TableGrid"/>
        <w:tblW w:w="9209" w:type="dxa"/>
        <w:tblLook w:val="04A0" w:firstRow="1" w:lastRow="0" w:firstColumn="1" w:lastColumn="0" w:noHBand="0" w:noVBand="1"/>
      </w:tblPr>
      <w:tblGrid>
        <w:gridCol w:w="9209"/>
      </w:tblGrid>
      <w:tr w:rsidR="00FD1E62" w:rsidRPr="00B04AED" w14:paraId="1533C0F7" w14:textId="77777777" w:rsidTr="00AA245F">
        <w:trPr>
          <w:trHeight w:val="552"/>
        </w:trPr>
        <w:tc>
          <w:tcPr>
            <w:tcW w:w="9209" w:type="dxa"/>
          </w:tcPr>
          <w:p w14:paraId="01733180"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1.</w:t>
            </w:r>
            <w:r w:rsidRPr="00FD1E62">
              <w:rPr>
                <w:rFonts w:ascii="Times New Roman" w:hAnsi="Times New Roman" w:cs="Times New Roman"/>
                <w:sz w:val="24"/>
                <w:szCs w:val="24"/>
                <w:lang w:eastAsia="en-GB"/>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FD1E62">
              <w:rPr>
                <w:rFonts w:ascii="Times New Roman" w:hAnsi="Times New Roman" w:cs="Times New Roman"/>
                <w:b/>
                <w:sz w:val="24"/>
                <w:szCs w:val="24"/>
                <w:lang w:eastAsia="en-GB"/>
              </w:rPr>
              <w:t>или</w:t>
            </w:r>
          </w:p>
          <w:p w14:paraId="3B3EAF6D"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sz w:val="24"/>
                <w:szCs w:val="24"/>
                <w:lang w:eastAsia="en-GB"/>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w:t>
            </w:r>
            <w:r w:rsidRPr="00FD1E62">
              <w:rPr>
                <w:rFonts w:ascii="Times New Roman" w:hAnsi="Times New Roman" w:cs="Times New Roman"/>
                <w:sz w:val="24"/>
                <w:szCs w:val="24"/>
                <w:lang w:eastAsia="en-GB"/>
              </w:rPr>
              <w:lastRenderedPageBreak/>
              <w:t xml:space="preserve">оборот на предприятието-кандидат за последната приключена финансова година и не повече от 50 000 лева; </w:t>
            </w:r>
            <w:r w:rsidRPr="00FD1E62">
              <w:rPr>
                <w:rFonts w:ascii="Times New Roman" w:hAnsi="Times New Roman" w:cs="Times New Roman"/>
                <w:b/>
                <w:sz w:val="24"/>
                <w:szCs w:val="24"/>
                <w:lang w:eastAsia="en-GB"/>
              </w:rPr>
              <w:t>или</w:t>
            </w:r>
          </w:p>
          <w:p w14:paraId="6EDCBDB7"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256707F9" w14:textId="6151F8CC"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1.1.</w:t>
            </w:r>
            <w:r w:rsidRPr="00FD1E62">
              <w:rPr>
                <w:rFonts w:ascii="Times New Roman" w:hAnsi="Times New Roman" w:cs="Times New Roman"/>
                <w:sz w:val="24"/>
                <w:szCs w:val="24"/>
                <w:lang w:eastAsia="en-GB"/>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4.</w:t>
            </w:r>
          </w:p>
          <w:p w14:paraId="7CA9A3E9"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2.</w:t>
            </w:r>
            <w:r w:rsidRPr="00FD1E62">
              <w:rPr>
                <w:rFonts w:ascii="Times New Roman" w:hAnsi="Times New Roman" w:cs="Times New Roman"/>
                <w:sz w:val="24"/>
                <w:szCs w:val="24"/>
                <w:lang w:eastAsia="en-GB"/>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1302144A"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14:paraId="51D10B10"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5BA236C8"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791C8BEA"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За тази цел кандидатът може да представи следните документи:</w:t>
            </w:r>
          </w:p>
          <w:p w14:paraId="57309A79"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EA30791"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3.</w:t>
            </w:r>
            <w:r w:rsidRPr="00FD1E62">
              <w:rPr>
                <w:rFonts w:ascii="Times New Roman" w:hAnsi="Times New Roman" w:cs="Times New Roman"/>
                <w:sz w:val="24"/>
                <w:szCs w:val="24"/>
                <w:lang w:eastAsia="en-GB"/>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4F66504B"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14:paraId="0943700E" w14:textId="77777777" w:rsidR="00CA42F3" w:rsidRDefault="00FD1E62" w:rsidP="00CA42F3">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6D8C615" w14:textId="60612132" w:rsidR="00FD1E62" w:rsidRPr="00B04AED" w:rsidRDefault="00FD1E62" w:rsidP="00CA42F3">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4.</w:t>
            </w:r>
            <w:r w:rsidRPr="00FD1E62">
              <w:rPr>
                <w:rFonts w:ascii="Times New Roman" w:hAnsi="Times New Roman" w:cs="Times New Roman"/>
                <w:sz w:val="24"/>
                <w:szCs w:val="24"/>
                <w:lang w:eastAsia="en-GB"/>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D1E62">
              <w:rPr>
                <w:rFonts w:ascii="Times New Roman" w:hAnsi="Times New Roman" w:cs="Times New Roman"/>
                <w:sz w:val="24"/>
                <w:szCs w:val="24"/>
                <w:lang w:eastAsia="en-GB"/>
              </w:rPr>
              <w:t>ите</w:t>
            </w:r>
            <w:proofErr w:type="spellEnd"/>
            <w:r w:rsidRPr="00FD1E62">
              <w:rPr>
                <w:rFonts w:ascii="Times New Roman" w:hAnsi="Times New Roman" w:cs="Times New Roman"/>
                <w:sz w:val="24"/>
                <w:szCs w:val="24"/>
                <w:lang w:eastAsia="en-GB"/>
              </w:rPr>
              <w:t xml:space="preserve"> представител/и на кандидата съгласно вписванията в Търговски регистър и регистър на ЮЛНЦ.</w:t>
            </w:r>
          </w:p>
        </w:tc>
      </w:tr>
    </w:tbl>
    <w:p w14:paraId="7D7E7315" w14:textId="77777777" w:rsidR="001C57E7" w:rsidRPr="001C57E7" w:rsidRDefault="001C57E7" w:rsidP="001C57E7">
      <w:pPr>
        <w:keepNext/>
        <w:keepLines/>
        <w:spacing w:before="240" w:after="0"/>
        <w:jc w:val="both"/>
        <w:outlineLvl w:val="0"/>
        <w:rPr>
          <w:rFonts w:ascii="Times New Roman" w:eastAsiaTheme="majorEastAsia" w:hAnsi="Times New Roman" w:cs="Times New Roman"/>
          <w:b/>
          <w:color w:val="1F4E79" w:themeColor="accent1" w:themeShade="80"/>
          <w:sz w:val="28"/>
          <w:szCs w:val="28"/>
        </w:rPr>
      </w:pPr>
      <w:bookmarkStart w:id="22" w:name="_Toc215663857"/>
      <w:r w:rsidRPr="001C57E7">
        <w:rPr>
          <w:rFonts w:ascii="Times New Roman" w:eastAsiaTheme="majorEastAsia" w:hAnsi="Times New Roman" w:cs="Times New Roman"/>
          <w:b/>
          <w:color w:val="1F4E79" w:themeColor="accent1" w:themeShade="80"/>
          <w:sz w:val="28"/>
          <w:szCs w:val="28"/>
        </w:rPr>
        <w:lastRenderedPageBreak/>
        <w:t>15. Подаване и разглеждане на заявления за подпомагане:</w:t>
      </w:r>
      <w:bookmarkEnd w:id="21"/>
      <w:bookmarkEnd w:id="22"/>
    </w:p>
    <w:tbl>
      <w:tblPr>
        <w:tblStyle w:val="TableGrid1"/>
        <w:tblW w:w="9209" w:type="dxa"/>
        <w:tblBorders>
          <w:insideH w:val="none" w:sz="0" w:space="0" w:color="auto"/>
          <w:insideV w:val="none" w:sz="0" w:space="0" w:color="auto"/>
        </w:tblBorders>
        <w:tblLook w:val="04A0" w:firstRow="1" w:lastRow="0" w:firstColumn="1" w:lastColumn="0" w:noHBand="0" w:noVBand="1"/>
      </w:tblPr>
      <w:tblGrid>
        <w:gridCol w:w="9209"/>
      </w:tblGrid>
      <w:tr w:rsidR="001C57E7" w:rsidRPr="001C57E7" w14:paraId="21765C0C" w14:textId="77777777" w:rsidTr="00AA245F">
        <w:trPr>
          <w:trHeight w:val="469"/>
        </w:trPr>
        <w:tc>
          <w:tcPr>
            <w:tcW w:w="9209" w:type="dxa"/>
          </w:tcPr>
          <w:p w14:paraId="7711E509" w14:textId="32A2F503"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1.</w:t>
            </w:r>
            <w:r w:rsidRPr="001C57E7">
              <w:rPr>
                <w:rFonts w:ascii="Times New Roman" w:hAnsi="Times New Roman" w:cs="Times New Roman"/>
                <w:sz w:val="24"/>
                <w:szCs w:val="24"/>
              </w:rPr>
              <w:t xml:space="preserve"> </w:t>
            </w:r>
            <w:r w:rsidR="005608DF" w:rsidRPr="005608DF">
              <w:rPr>
                <w:rFonts w:ascii="Times New Roman" w:hAnsi="Times New Roman" w:cs="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7" w:history="1">
              <w:r w:rsidR="005608DF" w:rsidRPr="005608DF">
                <w:rPr>
                  <w:rStyle w:val="Hyperlink"/>
                  <w:rFonts w:ascii="Times New Roman" w:hAnsi="Times New Roman" w:cs="Times New Roman"/>
                  <w:sz w:val="24"/>
                  <w:szCs w:val="24"/>
                </w:rPr>
                <w:t>https://seu.dfz.bg</w:t>
              </w:r>
            </w:hyperlink>
            <w:r w:rsidR="005608DF" w:rsidRPr="005608DF">
              <w:rPr>
                <w:rFonts w:ascii="Times New Roman" w:hAnsi="Times New Roman" w:cs="Times New Roman"/>
                <w:sz w:val="24"/>
                <w:szCs w:val="24"/>
              </w:rPr>
              <w:t xml:space="preserve">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(Наредба № 105 от 2006 г.).</w:t>
            </w:r>
          </w:p>
          <w:p w14:paraId="048C8694" w14:textId="0B62B023"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2.</w:t>
            </w:r>
            <w:r w:rsidRPr="001C57E7">
              <w:rPr>
                <w:rFonts w:ascii="Times New Roman" w:hAnsi="Times New Roman" w:cs="Times New Roman"/>
                <w:sz w:val="24"/>
                <w:szCs w:val="24"/>
              </w:rPr>
              <w:t xml:space="preserve"> 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r w:rsidR="00FD1E62">
              <w:rPr>
                <w:rFonts w:ascii="Times New Roman" w:hAnsi="Times New Roman" w:cs="Times New Roman"/>
                <w:sz w:val="24"/>
                <w:szCs w:val="24"/>
              </w:rPr>
              <w:t>.</w:t>
            </w:r>
            <w:r w:rsidR="009628CF">
              <w:rPr>
                <w:rFonts w:ascii="Times New Roman" w:hAnsi="Times New Roman" w:cs="Times New Roman"/>
                <w:sz w:val="24"/>
                <w:szCs w:val="24"/>
              </w:rPr>
              <w:t xml:space="preserve"> </w:t>
            </w:r>
            <w:r w:rsidR="009628CF" w:rsidRPr="009628CF">
              <w:rPr>
                <w:rFonts w:ascii="Times New Roman" w:hAnsi="Times New Roman" w:cs="Times New Roman"/>
                <w:i/>
                <w:sz w:val="24"/>
                <w:szCs w:val="24"/>
              </w:rPr>
              <w:t>Допустимо е подаването на заявлението за подпомагане с КЕП на физическото лице, представляващо кандидат юридическо лице, ако този КЕП е присвоен към профила на кандидата в СЕУ</w:t>
            </w:r>
            <w:r w:rsidR="00C60FA3">
              <w:rPr>
                <w:rFonts w:ascii="Times New Roman" w:hAnsi="Times New Roman" w:cs="Times New Roman"/>
                <w:i/>
                <w:sz w:val="24"/>
                <w:szCs w:val="24"/>
              </w:rPr>
              <w:t>.</w:t>
            </w:r>
          </w:p>
          <w:p w14:paraId="1E139C6E" w14:textId="77777777" w:rsidR="001C57E7" w:rsidRPr="001C57E7" w:rsidRDefault="001C57E7" w:rsidP="00D81698">
            <w:pPr>
              <w:spacing w:line="276" w:lineRule="auto"/>
              <w:ind w:left="22"/>
              <w:contextualSpacing/>
              <w:jc w:val="both"/>
              <w:rPr>
                <w:rFonts w:ascii="Times New Roman" w:hAnsi="Times New Roman" w:cs="Times New Roman"/>
                <w:sz w:val="24"/>
                <w:szCs w:val="24"/>
              </w:rPr>
            </w:pPr>
            <w:r w:rsidRPr="001C57E7">
              <w:rPr>
                <w:rFonts w:ascii="Times New Roman" w:hAnsi="Times New Roman" w:cs="Times New Roman"/>
                <w:b/>
                <w:i/>
                <w:sz w:val="24"/>
                <w:szCs w:val="24"/>
              </w:rPr>
              <w:t>2.1.</w:t>
            </w:r>
            <w:r w:rsidRPr="001C57E7">
              <w:rPr>
                <w:rFonts w:ascii="Times New Roman" w:hAnsi="Times New Roman" w:cs="Times New Roman"/>
                <w:sz w:val="24"/>
                <w:szCs w:val="24"/>
              </w:rPr>
              <w:t xml:space="preserve"> </w:t>
            </w:r>
            <w:r w:rsidRPr="004A4146">
              <w:rPr>
                <w:rFonts w:ascii="Times New Roman" w:hAnsi="Times New Roman" w:cs="Times New Roman"/>
                <w:i/>
                <w:sz w:val="24"/>
                <w:szCs w:val="24"/>
              </w:rPr>
              <w:t xml:space="preserve">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8" w:history="1">
              <w:r w:rsidRPr="004A4146">
                <w:rPr>
                  <w:rFonts w:ascii="Times New Roman" w:hAnsi="Times New Roman" w:cs="Times New Roman"/>
                  <w:i/>
                  <w:sz w:val="24"/>
                  <w:szCs w:val="24"/>
                </w:rPr>
                <w:t>чл. 48, ал. 2</w:t>
              </w:r>
            </w:hyperlink>
            <w:r w:rsidRPr="004A4146">
              <w:rPr>
                <w:rFonts w:ascii="Times New Roman" w:hAnsi="Times New Roman" w:cs="Times New Roman"/>
                <w:i/>
                <w:sz w:val="24"/>
                <w:szCs w:val="24"/>
              </w:rPr>
              <w:t xml:space="preserve"> и </w:t>
            </w:r>
            <w:hyperlink r:id="rId19" w:history="1">
              <w:r w:rsidRPr="004A4146">
                <w:rPr>
                  <w:rFonts w:ascii="Times New Roman" w:hAnsi="Times New Roman" w:cs="Times New Roman"/>
                  <w:i/>
                  <w:sz w:val="24"/>
                  <w:szCs w:val="24"/>
                </w:rPr>
                <w:t>3 от Наредба № 105 от 2006 г</w:t>
              </w:r>
            </w:hyperlink>
            <w:r w:rsidRPr="004A4146">
              <w:rPr>
                <w:rFonts w:ascii="Times New Roman" w:hAnsi="Times New Roman" w:cs="Times New Roman"/>
                <w:i/>
                <w:sz w:val="24"/>
                <w:szCs w:val="24"/>
              </w:rPr>
              <w:t>.</w:t>
            </w:r>
            <w:r w:rsidRPr="001C57E7">
              <w:rPr>
                <w:rFonts w:ascii="Times New Roman" w:hAnsi="Times New Roman" w:cs="Times New Roman"/>
                <w:sz w:val="24"/>
                <w:szCs w:val="24"/>
              </w:rPr>
              <w:t xml:space="preserve"> </w:t>
            </w:r>
          </w:p>
          <w:p w14:paraId="7164F86E" w14:textId="41B75D9F" w:rsidR="001C57E7" w:rsidRDefault="001C57E7" w:rsidP="00D81698">
            <w:pPr>
              <w:tabs>
                <w:tab w:val="left" w:pos="311"/>
              </w:tabs>
              <w:spacing w:line="276" w:lineRule="auto"/>
              <w:contextualSpacing/>
              <w:jc w:val="both"/>
              <w:rPr>
                <w:rFonts w:ascii="Times New Roman" w:hAnsi="Times New Roman" w:cs="Times New Roman"/>
                <w:sz w:val="24"/>
                <w:szCs w:val="24"/>
              </w:rPr>
            </w:pPr>
            <w:r w:rsidRPr="000B6879">
              <w:rPr>
                <w:rFonts w:ascii="Times New Roman" w:hAnsi="Times New Roman" w:cs="Times New Roman"/>
                <w:b/>
                <w:sz w:val="24"/>
                <w:szCs w:val="24"/>
              </w:rPr>
              <w:t>3.</w:t>
            </w:r>
            <w:r w:rsidRPr="001C57E7">
              <w:rPr>
                <w:rFonts w:ascii="Times New Roman" w:hAnsi="Times New Roman" w:cs="Times New Roman"/>
                <w:sz w:val="24"/>
                <w:szCs w:val="24"/>
              </w:rPr>
              <w:tab/>
            </w:r>
            <w:r w:rsidR="00E4337A" w:rsidRPr="00081ABE">
              <w:rPr>
                <w:rFonts w:ascii="Times New Roman" w:hAnsi="Times New Roman" w:cs="Times New Roman"/>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r w:rsidR="005608DF">
              <w:rPr>
                <w:rFonts w:ascii="Times New Roman" w:hAnsi="Times New Roman" w:cs="Times New Roman"/>
                <w:sz w:val="24"/>
                <w:szCs w:val="24"/>
              </w:rPr>
              <w:t>.</w:t>
            </w:r>
          </w:p>
          <w:p w14:paraId="499B974F" w14:textId="77777777"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4.</w:t>
            </w:r>
            <w:r w:rsidRPr="001C57E7">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Pr="001C57E7">
              <w:rPr>
                <w:rFonts w:ascii="Times New Roman" w:hAnsi="Times New Roman" w:cs="Times New Roman"/>
                <w:sz w:val="24"/>
                <w:szCs w:val="24"/>
              </w:rPr>
              <w:t>pdf</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jpg</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doc</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docx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xls</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xlsx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rar</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zip</w:t>
            </w:r>
            <w:proofErr w:type="spellEnd"/>
            <w:r w:rsidRPr="001C57E7">
              <w:rPr>
                <w:rFonts w:ascii="Times New Roman" w:hAnsi="Times New Roman" w:cs="Times New Roman"/>
                <w:sz w:val="24"/>
                <w:szCs w:val="24"/>
              </w:rPr>
              <w:t>“, „p7s/p7m“ или „.7z“.</w:t>
            </w:r>
            <w:r w:rsidRPr="001C57E7">
              <w:rPr>
                <w:rFonts w:ascii="Times New Roman" w:hAnsi="Times New Roman" w:cs="Times New Roman"/>
                <w:sz w:val="24"/>
                <w:szCs w:val="24"/>
                <w:lang w:val="en-US"/>
              </w:rPr>
              <w:t xml:space="preserve"> </w:t>
            </w:r>
            <w:r w:rsidRPr="001C57E7">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71089B92" w14:textId="77777777"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5.</w:t>
            </w:r>
            <w:r w:rsidRPr="001C57E7">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72452320" w14:textId="77777777" w:rsidR="001C57E7" w:rsidRPr="001C57E7" w:rsidRDefault="001C57E7" w:rsidP="00D81698">
            <w:pPr>
              <w:spacing w:line="276" w:lineRule="auto"/>
              <w:contextualSpacing/>
              <w:jc w:val="both"/>
              <w:rPr>
                <w:rFonts w:ascii="Times New Roman" w:eastAsia="Times New Roman" w:hAnsi="Times New Roman" w:cs="Times New Roman"/>
                <w:sz w:val="24"/>
                <w:szCs w:val="24"/>
              </w:rPr>
            </w:pPr>
            <w:r w:rsidRPr="001C57E7">
              <w:rPr>
                <w:rFonts w:ascii="Times New Roman" w:hAnsi="Times New Roman" w:cs="Times New Roman"/>
                <w:b/>
                <w:sz w:val="24"/>
                <w:szCs w:val="24"/>
              </w:rPr>
              <w:t>6.</w:t>
            </w:r>
            <w:r w:rsidRPr="001C57E7">
              <w:rPr>
                <w:rFonts w:ascii="Times New Roman" w:hAnsi="Times New Roman" w:cs="Times New Roman"/>
                <w:sz w:val="24"/>
                <w:szCs w:val="24"/>
              </w:rPr>
              <w:t xml:space="preserve"> </w:t>
            </w:r>
            <w:r w:rsidRPr="001C57E7">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и се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Pr="001C57E7">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Pr="001C57E7">
              <w:rPr>
                <w:rFonts w:ascii="Times New Roman" w:eastAsia="Times New Roman" w:hAnsi="Times New Roman" w:cs="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74E4D0C2" w14:textId="3C2587DB" w:rsidR="001C57E7" w:rsidRPr="001C57E7" w:rsidRDefault="0036473E" w:rsidP="00D81698">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Представените след указания срок по </w:t>
            </w:r>
            <w:r w:rsidR="001C57E7" w:rsidRPr="00445B5F">
              <w:rPr>
                <w:rFonts w:ascii="Times New Roman" w:eastAsia="Times New Roman" w:hAnsi="Times New Roman" w:cs="Times New Roman"/>
                <w:b/>
                <w:sz w:val="24"/>
                <w:szCs w:val="24"/>
              </w:rPr>
              <w:t xml:space="preserve">т. </w:t>
            </w:r>
            <w:r w:rsidRPr="00445B5F">
              <w:rPr>
                <w:rFonts w:ascii="Times New Roman" w:eastAsia="Times New Roman" w:hAnsi="Times New Roman" w:cs="Times New Roman"/>
                <w:b/>
                <w:sz w:val="24"/>
                <w:szCs w:val="24"/>
              </w:rPr>
              <w:t>6</w:t>
            </w:r>
            <w:r w:rsidRPr="001C57E7">
              <w:rPr>
                <w:rFonts w:ascii="Times New Roman" w:eastAsia="Times New Roman" w:hAnsi="Times New Roman" w:cs="Times New Roman"/>
                <w:sz w:val="24"/>
                <w:szCs w:val="24"/>
              </w:rPr>
              <w:t xml:space="preserve"> </w:t>
            </w:r>
            <w:r w:rsidR="001C57E7" w:rsidRPr="001C57E7">
              <w:rPr>
                <w:rFonts w:ascii="Times New Roman" w:eastAsia="Times New Roman" w:hAnsi="Times New Roman" w:cs="Times New Roman"/>
                <w:sz w:val="24"/>
                <w:szCs w:val="24"/>
              </w:rPr>
              <w:t xml:space="preserve">данни и/или документи, както и такива, които не са изрично изискани от ДФЗ, не се вземат предвид при оценката на заявлението за подпомагане. </w:t>
            </w:r>
          </w:p>
          <w:p w14:paraId="1CDD7A3A" w14:textId="77777777" w:rsidR="008B4A1C" w:rsidRDefault="0036473E" w:rsidP="00D81698">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w:t>
            </w:r>
            <w:r w:rsidR="001C57E7" w:rsidRPr="00445B5F">
              <w:rPr>
                <w:rFonts w:ascii="Times New Roman" w:eastAsia="Times New Roman" w:hAnsi="Times New Roman" w:cs="Times New Roman"/>
                <w:b/>
                <w:sz w:val="24"/>
                <w:szCs w:val="24"/>
              </w:rPr>
              <w:t xml:space="preserve">т. </w:t>
            </w:r>
            <w:r w:rsidRPr="00445B5F">
              <w:rPr>
                <w:rFonts w:ascii="Times New Roman" w:eastAsia="Times New Roman" w:hAnsi="Times New Roman" w:cs="Times New Roman"/>
                <w:b/>
                <w:sz w:val="24"/>
                <w:szCs w:val="24"/>
              </w:rPr>
              <w:t>6</w:t>
            </w:r>
            <w:r w:rsidR="001C57E7" w:rsidRPr="001C57E7">
              <w:rPr>
                <w:rFonts w:ascii="Times New Roman" w:eastAsia="Times New Roman" w:hAnsi="Times New Roman" w:cs="Times New Roman"/>
                <w:sz w:val="24"/>
                <w:szCs w:val="24"/>
              </w:rPr>
              <w:t>, заявлението за подпомагане може да бъде отхвърлено само и единствено на това основание.</w:t>
            </w:r>
          </w:p>
          <w:p w14:paraId="021602CE" w14:textId="6C07ECD3" w:rsidR="00E74152" w:rsidRPr="001C57E7" w:rsidRDefault="00E74152" w:rsidP="00D81698">
            <w:pPr>
              <w:spacing w:line="276" w:lineRule="auto"/>
              <w:contextualSpacing/>
              <w:jc w:val="both"/>
              <w:rPr>
                <w:rFonts w:ascii="Times New Roman" w:hAnsi="Times New Roman" w:cs="Times New Roman"/>
                <w:sz w:val="24"/>
                <w:szCs w:val="24"/>
              </w:rPr>
            </w:pPr>
            <w:r w:rsidRPr="00E74152">
              <w:rPr>
                <w:rFonts w:ascii="Times New Roman" w:eastAsia="Times New Roman" w:hAnsi="Times New Roman" w:cs="Times New Roman"/>
                <w:b/>
                <w:sz w:val="24"/>
                <w:szCs w:val="24"/>
              </w:rPr>
              <w:lastRenderedPageBreak/>
              <w:t>9.</w:t>
            </w:r>
            <w:r>
              <w:rPr>
                <w:rFonts w:ascii="Times New Roman" w:eastAsia="Times New Roman" w:hAnsi="Times New Roman" w:cs="Times New Roman"/>
                <w:sz w:val="24"/>
                <w:szCs w:val="24"/>
              </w:rPr>
              <w:t xml:space="preserve"> </w:t>
            </w:r>
            <w:r w:rsidRPr="00E74152">
              <w:rPr>
                <w:rFonts w:ascii="Times New Roman" w:eastAsia="Times New Roman" w:hAnsi="Times New Roman" w:cs="Times New Roman"/>
                <w:sz w:val="24"/>
                <w:szCs w:val="24"/>
              </w:rPr>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14:paraId="67807BBA"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3" w:name="_Toc215663858"/>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6</w:t>
      </w:r>
      <w:r w:rsidRPr="00B04AED">
        <w:rPr>
          <w:rFonts w:ascii="Times New Roman" w:eastAsiaTheme="majorEastAsia" w:hAnsi="Times New Roman" w:cs="Times New Roman"/>
          <w:b/>
          <w:sz w:val="24"/>
          <w:szCs w:val="24"/>
        </w:rPr>
        <w:t>. Други специфични условия</w:t>
      </w:r>
      <w:bookmarkEnd w:id="23"/>
    </w:p>
    <w:tbl>
      <w:tblPr>
        <w:tblStyle w:val="TableGrid"/>
        <w:tblW w:w="9209" w:type="dxa"/>
        <w:tblLook w:val="04A0" w:firstRow="1" w:lastRow="0" w:firstColumn="1" w:lastColumn="0" w:noHBand="0" w:noVBand="1"/>
      </w:tblPr>
      <w:tblGrid>
        <w:gridCol w:w="9209"/>
      </w:tblGrid>
      <w:tr w:rsidR="00D663DA" w:rsidRPr="00B04AED" w14:paraId="06019D98" w14:textId="77777777" w:rsidTr="006D5E70">
        <w:trPr>
          <w:trHeight w:val="1133"/>
        </w:trPr>
        <w:tc>
          <w:tcPr>
            <w:tcW w:w="9209" w:type="dxa"/>
          </w:tcPr>
          <w:p w14:paraId="6AFE73EE" w14:textId="4A071C1A" w:rsidR="00D33043" w:rsidRPr="003045CC" w:rsidRDefault="00D33043" w:rsidP="00FC2DA0">
            <w:pPr>
              <w:numPr>
                <w:ilvl w:val="0"/>
                <w:numId w:val="9"/>
              </w:numPr>
              <w:tabs>
                <w:tab w:val="left" w:pos="309"/>
              </w:tabs>
              <w:spacing w:line="276" w:lineRule="auto"/>
              <w:ind w:left="167" w:hanging="167"/>
              <w:jc w:val="both"/>
              <w:rPr>
                <w:rFonts w:ascii="Times New Roman" w:hAnsi="Times New Roman" w:cs="Times New Roman"/>
                <w:b/>
                <w:i/>
                <w:sz w:val="24"/>
                <w:szCs w:val="24"/>
                <w:lang w:val="en-US" w:eastAsia="en-GB"/>
              </w:rPr>
            </w:pPr>
            <w:r w:rsidRPr="003045CC">
              <w:rPr>
                <w:rFonts w:ascii="Times New Roman" w:hAnsi="Times New Roman" w:cs="Times New Roman"/>
                <w:b/>
                <w:i/>
                <w:sz w:val="24"/>
                <w:szCs w:val="24"/>
                <w:lang w:eastAsia="en-GB"/>
              </w:rPr>
              <w:t xml:space="preserve">Редът за предоставяне на безвъзмездната финансова помощ се извършва по реда на  Наредба № 4 от 2024 г. </w:t>
            </w:r>
          </w:p>
          <w:p w14:paraId="3EB26BAB" w14:textId="5D77C98D" w:rsidR="00D33043" w:rsidRDefault="00D33043" w:rsidP="00FC2DA0">
            <w:pPr>
              <w:numPr>
                <w:ilvl w:val="0"/>
                <w:numId w:val="9"/>
              </w:numPr>
              <w:tabs>
                <w:tab w:val="left" w:pos="309"/>
              </w:tabs>
              <w:spacing w:line="276" w:lineRule="auto"/>
              <w:ind w:left="167" w:hanging="167"/>
              <w:jc w:val="both"/>
              <w:rPr>
                <w:rFonts w:ascii="Times New Roman" w:hAnsi="Times New Roman" w:cs="Times New Roman"/>
                <w:b/>
                <w:i/>
                <w:sz w:val="24"/>
                <w:szCs w:val="24"/>
                <w:lang w:eastAsia="en-GB"/>
              </w:rPr>
            </w:pPr>
            <w:r w:rsidRPr="003045CC">
              <w:rPr>
                <w:rFonts w:ascii="Times New Roman" w:hAnsi="Times New Roman" w:cs="Times New Roman"/>
                <w:sz w:val="24"/>
                <w:szCs w:val="24"/>
                <w:lang w:eastAsia="en-GB"/>
              </w:rPr>
              <w:t xml:space="preserve">Кандидатите за подпомагане могат да искат разяснения по условията за кандидатстване в срока и по реда на чл. 68, ал. 4 от ЗПЗП- </w:t>
            </w:r>
            <w:r w:rsidRPr="003045CC">
              <w:rPr>
                <w:rFonts w:ascii="Times New Roman" w:hAnsi="Times New Roman" w:cs="Times New Roman"/>
                <w:b/>
                <w:i/>
                <w:sz w:val="24"/>
                <w:szCs w:val="24"/>
                <w:lang w:eastAsia="en-GB"/>
              </w:rPr>
              <w:t>до три седмици след откриване на приема.</w:t>
            </w:r>
          </w:p>
          <w:p w14:paraId="577C1E1B" w14:textId="66AF8A33" w:rsidR="00922DDF" w:rsidRPr="00773881" w:rsidRDefault="00922DDF" w:rsidP="00922DDF">
            <w:pPr>
              <w:tabs>
                <w:tab w:val="left" w:pos="309"/>
              </w:tabs>
              <w:spacing w:line="276" w:lineRule="auto"/>
              <w:ind w:left="24" w:hanging="24"/>
              <w:jc w:val="both"/>
              <w:rPr>
                <w:rFonts w:ascii="Times New Roman" w:hAnsi="Times New Roman" w:cs="Times New Roman"/>
                <w:b/>
                <w:i/>
                <w:sz w:val="24"/>
                <w:szCs w:val="24"/>
                <w:lang w:eastAsia="en-GB"/>
              </w:rPr>
            </w:pPr>
            <w:r w:rsidRPr="00773881">
              <w:rPr>
                <w:rFonts w:ascii="Times New Roman" w:hAnsi="Times New Roman" w:cs="Times New Roman"/>
                <w:b/>
                <w:i/>
                <w:sz w:val="24"/>
                <w:szCs w:val="24"/>
                <w:lang w:eastAsia="en-GB"/>
              </w:rPr>
              <w:t xml:space="preserve">2.1. Исканията за разяснения се изпращат чрез Системата за електронни услуги, секция </w:t>
            </w:r>
            <w:r w:rsidR="009857EF">
              <w:rPr>
                <w:rFonts w:ascii="Times New Roman" w:hAnsi="Times New Roman" w:cs="Times New Roman"/>
                <w:b/>
                <w:i/>
                <w:sz w:val="24"/>
                <w:szCs w:val="24"/>
                <w:lang w:eastAsia="en-GB"/>
              </w:rPr>
              <w:t>„</w:t>
            </w:r>
            <w:r w:rsidRPr="00773881">
              <w:rPr>
                <w:rFonts w:ascii="Times New Roman" w:hAnsi="Times New Roman" w:cs="Times New Roman"/>
                <w:b/>
                <w:i/>
                <w:sz w:val="24"/>
                <w:szCs w:val="24"/>
                <w:lang w:eastAsia="en-GB"/>
              </w:rPr>
              <w:t>Коментар</w:t>
            </w:r>
            <w:r w:rsidR="009857EF">
              <w:rPr>
                <w:rFonts w:ascii="Times New Roman" w:hAnsi="Times New Roman" w:cs="Times New Roman"/>
                <w:b/>
                <w:i/>
                <w:sz w:val="24"/>
                <w:szCs w:val="24"/>
                <w:lang w:eastAsia="en-GB"/>
              </w:rPr>
              <w:t>“</w:t>
            </w:r>
            <w:r w:rsidRPr="00773881">
              <w:rPr>
                <w:rFonts w:ascii="Times New Roman" w:hAnsi="Times New Roman" w:cs="Times New Roman"/>
                <w:b/>
                <w:i/>
                <w:sz w:val="24"/>
                <w:szCs w:val="24"/>
                <w:lang w:eastAsia="en-GB"/>
              </w:rPr>
              <w:t xml:space="preserve"> под публикуваните документи за приема.</w:t>
            </w:r>
          </w:p>
          <w:p w14:paraId="5DD962D9" w14:textId="77777777" w:rsidR="00D33043" w:rsidRPr="003045CC" w:rsidRDefault="00D33043" w:rsidP="00FC2DA0">
            <w:pPr>
              <w:numPr>
                <w:ilvl w:val="0"/>
                <w:numId w:val="9"/>
              </w:numPr>
              <w:tabs>
                <w:tab w:val="left" w:pos="309"/>
              </w:tabs>
              <w:spacing w:line="276" w:lineRule="auto"/>
              <w:ind w:left="167" w:hanging="167"/>
              <w:jc w:val="both"/>
              <w:rPr>
                <w:rFonts w:ascii="Times New Roman" w:hAnsi="Times New Roman" w:cs="Times New Roman"/>
                <w:sz w:val="24"/>
                <w:szCs w:val="24"/>
                <w:lang w:val="en-US" w:eastAsia="en-GB"/>
              </w:rPr>
            </w:pPr>
            <w:r w:rsidRPr="003045CC">
              <w:rPr>
                <w:rFonts w:ascii="Times New Roman" w:hAnsi="Times New Roman" w:cs="Times New Roman"/>
                <w:sz w:val="24"/>
                <w:szCs w:val="24"/>
                <w:lang w:eastAsia="en-GB"/>
              </w:rPr>
              <w:t>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77B215F7" w14:textId="211E055A" w:rsidR="00D663DA" w:rsidRPr="00B04AED" w:rsidRDefault="002B13DB" w:rsidP="00FC2DA0">
            <w:pPr>
              <w:tabs>
                <w:tab w:val="left" w:pos="447"/>
              </w:tabs>
              <w:spacing w:line="276" w:lineRule="auto"/>
              <w:ind w:left="167" w:hanging="167"/>
              <w:contextualSpacing/>
              <w:jc w:val="both"/>
              <w:rPr>
                <w:rFonts w:ascii="Times New Roman" w:hAnsi="Times New Roman" w:cs="Times New Roman"/>
                <w:sz w:val="24"/>
                <w:szCs w:val="24"/>
              </w:rPr>
            </w:pPr>
            <w:r>
              <w:rPr>
                <w:rFonts w:ascii="Times New Roman" w:hAnsi="Times New Roman" w:cs="Times New Roman"/>
                <w:b/>
                <w:sz w:val="24"/>
                <w:szCs w:val="24"/>
                <w:lang w:eastAsia="en-GB"/>
              </w:rPr>
              <w:t>4</w:t>
            </w:r>
            <w:r w:rsidR="00D33043" w:rsidRPr="003045CC">
              <w:rPr>
                <w:rFonts w:ascii="Times New Roman" w:hAnsi="Times New Roman" w:cs="Times New Roman"/>
                <w:sz w:val="24"/>
                <w:szCs w:val="24"/>
                <w:lang w:eastAsia="en-GB"/>
              </w:rPr>
              <w:t xml:space="preserve">. Крайният срок за публикуване на разясненията е посочен </w:t>
            </w:r>
            <w:r w:rsidR="00D33043" w:rsidRPr="003D5242">
              <w:rPr>
                <w:rFonts w:ascii="Times New Roman" w:hAnsi="Times New Roman" w:cs="Times New Roman"/>
                <w:sz w:val="24"/>
                <w:szCs w:val="24"/>
                <w:lang w:eastAsia="en-GB"/>
              </w:rPr>
              <w:t>в заповедта на ръководителя на Управляващия орган на Стратегическия план, с която се утвърждават насоки по реда на чл. 68, ал. 3 от Закона за подпомагане на земеделските производители (ЗПЗП).</w:t>
            </w:r>
          </w:p>
        </w:tc>
      </w:tr>
    </w:tbl>
    <w:p w14:paraId="07078340"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4" w:name="_Toc21566385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7</w:t>
      </w:r>
      <w:r w:rsidRPr="00B04AED">
        <w:rPr>
          <w:rFonts w:ascii="Times New Roman" w:eastAsiaTheme="majorEastAsia" w:hAnsi="Times New Roman" w:cs="Times New Roman"/>
          <w:b/>
          <w:sz w:val="24"/>
          <w:szCs w:val="24"/>
        </w:rPr>
        <w:t>. Приложения</w:t>
      </w:r>
      <w:bookmarkEnd w:id="24"/>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209"/>
      </w:tblGrid>
      <w:tr w:rsidR="00D663DA" w:rsidRPr="00B04AED" w14:paraId="44F7A50F" w14:textId="77777777" w:rsidTr="00AA245F">
        <w:trPr>
          <w:trHeight w:val="5503"/>
        </w:trPr>
        <w:tc>
          <w:tcPr>
            <w:tcW w:w="9209" w:type="dxa"/>
          </w:tcPr>
          <w:p w14:paraId="4642D61D" w14:textId="77777777" w:rsidR="00611658" w:rsidRPr="000877F2" w:rsidRDefault="00611658"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Приложение № 1</w:t>
            </w:r>
            <w:r w:rsidRPr="000877F2">
              <w:rPr>
                <w:rFonts w:ascii="Times New Roman" w:hAnsi="Times New Roman" w:cs="Times New Roman"/>
                <w:color w:val="000000" w:themeColor="text1"/>
                <w:sz w:val="24"/>
                <w:szCs w:val="24"/>
                <w:lang w:eastAsia="en-GB"/>
              </w:rPr>
              <w:t>: Суровини от растителен и животински произход и продукти от тях в чувствителни сектори;</w:t>
            </w:r>
          </w:p>
          <w:p w14:paraId="0D1CE24B" w14:textId="77777777" w:rsidR="004F7E73" w:rsidRPr="000877F2" w:rsidRDefault="004F7E73"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Приложение № 2</w:t>
            </w:r>
            <w:r w:rsidRPr="000877F2">
              <w:rPr>
                <w:rFonts w:ascii="Times New Roman" w:hAnsi="Times New Roman" w:cs="Times New Roman"/>
                <w:color w:val="000000" w:themeColor="text1"/>
                <w:sz w:val="24"/>
                <w:szCs w:val="24"/>
                <w:lang w:eastAsia="en-GB"/>
              </w:rPr>
              <w:t>: Декларация при кандидатстване;</w:t>
            </w:r>
          </w:p>
          <w:p w14:paraId="2821FCDD" w14:textId="77777777" w:rsidR="008E7D4B" w:rsidRPr="000877F2" w:rsidRDefault="008E7D4B"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Pr="00C27325">
              <w:rPr>
                <w:rFonts w:ascii="Times New Roman" w:hAnsi="Times New Roman" w:cs="Times New Roman"/>
                <w:b/>
                <w:color w:val="000000" w:themeColor="text1"/>
                <w:sz w:val="24"/>
                <w:szCs w:val="24"/>
                <w:lang w:val="en-US" w:eastAsia="en-GB"/>
              </w:rPr>
              <w:t>3</w:t>
            </w:r>
            <w:r w:rsidRPr="000877F2">
              <w:rPr>
                <w:rFonts w:ascii="Times New Roman" w:hAnsi="Times New Roman" w:cs="Times New Roman"/>
                <w:color w:val="000000" w:themeColor="text1"/>
                <w:sz w:val="24"/>
                <w:szCs w:val="24"/>
                <w:lang w:eastAsia="en-GB"/>
              </w:rPr>
              <w:t>: Таблица за изчисляване на СПО</w:t>
            </w:r>
            <w:r w:rsidR="00F01F09" w:rsidRPr="000877F2">
              <w:rPr>
                <w:rFonts w:ascii="Times New Roman" w:hAnsi="Times New Roman" w:cs="Times New Roman"/>
                <w:color w:val="000000" w:themeColor="text1"/>
                <w:sz w:val="24"/>
                <w:szCs w:val="24"/>
                <w:lang w:eastAsia="en-GB"/>
              </w:rPr>
              <w:t>;</w:t>
            </w:r>
          </w:p>
          <w:p w14:paraId="669E075A" w14:textId="037BC666" w:rsidR="00CA671A" w:rsidRPr="000877F2" w:rsidRDefault="00CA671A"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bCs/>
                <w:color w:val="000000" w:themeColor="text1"/>
                <w:sz w:val="24"/>
                <w:szCs w:val="24"/>
                <w:lang w:eastAsia="en-GB"/>
              </w:rPr>
              <w:t xml:space="preserve">Приложение № </w:t>
            </w:r>
            <w:r w:rsidR="00CF1086" w:rsidRPr="00C27325">
              <w:rPr>
                <w:rFonts w:ascii="Times New Roman" w:hAnsi="Times New Roman" w:cs="Times New Roman"/>
                <w:b/>
                <w:bCs/>
                <w:color w:val="000000" w:themeColor="text1"/>
                <w:sz w:val="24"/>
                <w:szCs w:val="24"/>
                <w:lang w:eastAsia="en-GB"/>
              </w:rPr>
              <w:t>4</w:t>
            </w:r>
            <w:r w:rsidRPr="000877F2">
              <w:rPr>
                <w:rFonts w:ascii="Times New Roman" w:hAnsi="Times New Roman" w:cs="Times New Roman"/>
                <w:bCs/>
                <w:color w:val="000000" w:themeColor="text1"/>
                <w:sz w:val="24"/>
                <w:szCs w:val="24"/>
                <w:lang w:eastAsia="en-GB"/>
              </w:rPr>
              <w:t xml:space="preserve">: </w:t>
            </w:r>
            <w:r w:rsidR="003A6183" w:rsidRPr="000877F2">
              <w:rPr>
                <w:rFonts w:ascii="Times New Roman" w:hAnsi="Times New Roman" w:cs="Times New Roman"/>
                <w:bCs/>
                <w:color w:val="000000" w:themeColor="text1"/>
                <w:sz w:val="24"/>
                <w:szCs w:val="24"/>
                <w:lang w:eastAsia="en-GB"/>
              </w:rPr>
              <w:t>Образец на заявление за подпомагане, с данни за попълване в електронен формат в СЕУ</w:t>
            </w:r>
            <w:r w:rsidRPr="000877F2">
              <w:rPr>
                <w:rFonts w:ascii="Times New Roman" w:hAnsi="Times New Roman" w:cs="Times New Roman"/>
                <w:bCs/>
                <w:color w:val="000000" w:themeColor="text1"/>
                <w:sz w:val="24"/>
                <w:szCs w:val="24"/>
                <w:lang w:eastAsia="en-GB"/>
              </w:rPr>
              <w:t>;</w:t>
            </w:r>
          </w:p>
          <w:p w14:paraId="578D03B3" w14:textId="3E76EAE8" w:rsidR="00684A5E" w:rsidRPr="000877F2" w:rsidRDefault="006778E6"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5</w:t>
            </w:r>
            <w:r w:rsidRPr="000877F2">
              <w:rPr>
                <w:rFonts w:ascii="Times New Roman" w:hAnsi="Times New Roman" w:cs="Times New Roman"/>
                <w:color w:val="000000" w:themeColor="text1"/>
                <w:sz w:val="24"/>
                <w:szCs w:val="24"/>
                <w:lang w:eastAsia="en-GB"/>
              </w:rPr>
              <w:t>: Списък по чл.38 от Договора за функционирането на Европейския съюз и Работни операции по първична преработка на памук</w:t>
            </w:r>
            <w:r w:rsidR="0095097F" w:rsidRPr="000877F2">
              <w:rPr>
                <w:rFonts w:ascii="Times New Roman" w:hAnsi="Times New Roman" w:cs="Times New Roman"/>
                <w:color w:val="000000" w:themeColor="text1"/>
                <w:sz w:val="24"/>
                <w:szCs w:val="24"/>
                <w:lang w:eastAsia="en-GB"/>
              </w:rPr>
              <w:t>;</w:t>
            </w:r>
          </w:p>
          <w:p w14:paraId="57D3DB78" w14:textId="731E946E" w:rsidR="0095097F" w:rsidRPr="000877F2" w:rsidRDefault="0095097F"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6</w:t>
            </w:r>
            <w:r w:rsidRPr="000877F2">
              <w:rPr>
                <w:rFonts w:ascii="Times New Roman" w:hAnsi="Times New Roman" w:cs="Times New Roman"/>
                <w:color w:val="000000" w:themeColor="text1"/>
                <w:sz w:val="24"/>
                <w:szCs w:val="24"/>
                <w:lang w:eastAsia="en-GB"/>
              </w:rPr>
              <w:t>: Бизнес план – образец;</w:t>
            </w:r>
          </w:p>
          <w:p w14:paraId="75976494" w14:textId="77312B1B" w:rsidR="0095097F" w:rsidRPr="000877F2" w:rsidRDefault="00015621"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7</w:t>
            </w:r>
            <w:r w:rsidRPr="000877F2">
              <w:rPr>
                <w:rFonts w:ascii="Times New Roman" w:hAnsi="Times New Roman" w:cs="Times New Roman"/>
                <w:color w:val="000000" w:themeColor="text1"/>
                <w:sz w:val="24"/>
                <w:szCs w:val="24"/>
                <w:lang w:eastAsia="en-GB"/>
              </w:rPr>
              <w:t>: Декларация за видовете и количества су</w:t>
            </w:r>
            <w:r w:rsidR="00365101" w:rsidRPr="000877F2">
              <w:rPr>
                <w:rFonts w:ascii="Times New Roman" w:hAnsi="Times New Roman" w:cs="Times New Roman"/>
                <w:color w:val="000000" w:themeColor="text1"/>
                <w:sz w:val="24"/>
                <w:szCs w:val="24"/>
                <w:lang w:eastAsia="en-GB"/>
              </w:rPr>
              <w:t>ровини (Попълва се от кандидати земеделски стопани и членовете на групи/организации на производители, съгласно инструкцията в декларацията);</w:t>
            </w:r>
          </w:p>
          <w:p w14:paraId="4BFA87BD" w14:textId="344FA16C" w:rsidR="00BC676B" w:rsidRPr="000877F2" w:rsidRDefault="00AE434A"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8</w:t>
            </w:r>
            <w:r w:rsidRPr="000877F2">
              <w:rPr>
                <w:rFonts w:ascii="Times New Roman" w:hAnsi="Times New Roman" w:cs="Times New Roman"/>
                <w:color w:val="000000" w:themeColor="text1"/>
                <w:sz w:val="24"/>
                <w:szCs w:val="24"/>
                <w:lang w:eastAsia="en-GB"/>
              </w:rPr>
              <w:t>: Списък с наименованията на активите, дейностите и услугите, за които са определени референтни разходи</w:t>
            </w:r>
            <w:r w:rsidR="00FC2DA0">
              <w:rPr>
                <w:rFonts w:ascii="Times New Roman" w:hAnsi="Times New Roman" w:cs="Times New Roman"/>
                <w:color w:val="000000" w:themeColor="text1"/>
                <w:sz w:val="24"/>
                <w:szCs w:val="24"/>
                <w:lang w:eastAsia="en-GB"/>
              </w:rPr>
              <w:t>;</w:t>
            </w:r>
          </w:p>
          <w:p w14:paraId="65362ECE" w14:textId="3CADF718" w:rsidR="00D663DA" w:rsidRDefault="00D663DA" w:rsidP="007574A5">
            <w:pPr>
              <w:pStyle w:val="ListParagraph"/>
              <w:numPr>
                <w:ilvl w:val="0"/>
                <w:numId w:val="10"/>
              </w:numPr>
              <w:tabs>
                <w:tab w:val="left" w:pos="309"/>
              </w:tabs>
              <w:spacing w:line="276" w:lineRule="auto"/>
              <w:ind w:left="169"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9</w:t>
            </w:r>
            <w:r w:rsidR="00C5597D">
              <w:rPr>
                <w:rFonts w:ascii="Times New Roman" w:hAnsi="Times New Roman" w:cs="Times New Roman"/>
                <w:color w:val="000000" w:themeColor="text1"/>
                <w:sz w:val="24"/>
                <w:szCs w:val="24"/>
                <w:lang w:eastAsia="en-GB"/>
              </w:rPr>
              <w:t>:</w:t>
            </w:r>
            <w:r w:rsidRPr="000877F2">
              <w:rPr>
                <w:rFonts w:ascii="Times New Roman" w:hAnsi="Times New Roman" w:cs="Times New Roman"/>
                <w:color w:val="000000" w:themeColor="text1"/>
                <w:sz w:val="24"/>
                <w:szCs w:val="24"/>
                <w:lang w:eastAsia="en-GB"/>
              </w:rPr>
              <w:t xml:space="preserve"> </w:t>
            </w:r>
            <w:r w:rsidR="00BC676B" w:rsidRPr="000877F2">
              <w:rPr>
                <w:rFonts w:ascii="Times New Roman" w:hAnsi="Times New Roman" w:cs="Times New Roman"/>
                <w:color w:val="000000" w:themeColor="text1"/>
                <w:sz w:val="24"/>
                <w:szCs w:val="24"/>
                <w:lang w:eastAsia="en-GB"/>
              </w:rPr>
              <w:t>Списък инвестиции в цифрови технологии, автоматизиране на производствените и организационни процеси</w:t>
            </w:r>
            <w:r w:rsidR="00FC2DA0">
              <w:rPr>
                <w:rFonts w:ascii="Times New Roman" w:hAnsi="Times New Roman" w:cs="Times New Roman"/>
                <w:color w:val="000000" w:themeColor="text1"/>
                <w:sz w:val="24"/>
                <w:szCs w:val="24"/>
                <w:lang w:eastAsia="en-GB"/>
              </w:rPr>
              <w:t>;</w:t>
            </w:r>
          </w:p>
          <w:p w14:paraId="6AAE8A2C" w14:textId="3FF381DC" w:rsidR="00C5597D" w:rsidRPr="000877F2" w:rsidRDefault="00C5597D" w:rsidP="007574A5">
            <w:pPr>
              <w:pStyle w:val="ListParagraph"/>
              <w:numPr>
                <w:ilvl w:val="0"/>
                <w:numId w:val="10"/>
              </w:numPr>
              <w:tabs>
                <w:tab w:val="left" w:pos="169"/>
                <w:tab w:val="left" w:pos="309"/>
              </w:tabs>
              <w:spacing w:line="276" w:lineRule="auto"/>
              <w:ind w:left="25"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10</w:t>
            </w:r>
            <w:r>
              <w:rPr>
                <w:rFonts w:ascii="Times New Roman" w:hAnsi="Times New Roman" w:cs="Times New Roman"/>
                <w:color w:val="000000" w:themeColor="text1"/>
                <w:sz w:val="24"/>
                <w:szCs w:val="24"/>
                <w:lang w:eastAsia="en-GB"/>
              </w:rPr>
              <w:t>:</w:t>
            </w:r>
            <w:r w:rsidRPr="00C5597D">
              <w:rPr>
                <w:rFonts w:ascii="Times New Roman" w:hAnsi="Times New Roman" w:cs="Times New Roman"/>
                <w:color w:val="000000" w:themeColor="text1"/>
                <w:sz w:val="24"/>
                <w:szCs w:val="24"/>
                <w:lang w:eastAsia="en-GB"/>
              </w:rPr>
              <w:t xml:space="preserve"> Декларация по чл. 4а, ал. 1 от ЗМСП</w:t>
            </w:r>
            <w:r w:rsidR="00FC2DA0">
              <w:rPr>
                <w:rFonts w:ascii="Times New Roman" w:hAnsi="Times New Roman" w:cs="Times New Roman"/>
                <w:color w:val="000000" w:themeColor="text1"/>
                <w:sz w:val="24"/>
                <w:szCs w:val="24"/>
                <w:lang w:eastAsia="en-GB"/>
              </w:rPr>
              <w:t>.</w:t>
            </w:r>
          </w:p>
        </w:tc>
      </w:tr>
    </w:tbl>
    <w:p w14:paraId="6B83F994" w14:textId="77777777" w:rsidR="00D663DA" w:rsidRPr="00B04AED" w:rsidRDefault="00D663DA" w:rsidP="00D663DA">
      <w:pPr>
        <w:spacing w:after="0" w:line="240" w:lineRule="auto"/>
        <w:rPr>
          <w:rFonts w:ascii="Times New Roman" w:hAnsi="Times New Roman" w:cs="Times New Roman"/>
          <w:sz w:val="24"/>
          <w:szCs w:val="24"/>
          <w:lang w:eastAsia="en-GB"/>
        </w:rPr>
      </w:pPr>
    </w:p>
    <w:p w14:paraId="410A8765" w14:textId="77777777" w:rsidR="00445927" w:rsidRPr="00B04AED" w:rsidRDefault="00445927">
      <w:pPr>
        <w:rPr>
          <w:rFonts w:ascii="Times New Roman" w:hAnsi="Times New Roman" w:cs="Times New Roman"/>
          <w:sz w:val="24"/>
          <w:szCs w:val="24"/>
        </w:rPr>
      </w:pPr>
    </w:p>
    <w:sectPr w:rsidR="00445927" w:rsidRPr="00B04AED" w:rsidSect="004D574C">
      <w:pgSz w:w="11906" w:h="16838"/>
      <w:pgMar w:top="1418" w:right="1418"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E400F" w14:textId="77777777" w:rsidR="00751731" w:rsidRDefault="00751731">
      <w:pPr>
        <w:spacing w:after="0" w:line="240" w:lineRule="auto"/>
      </w:pPr>
      <w:r>
        <w:separator/>
      </w:r>
    </w:p>
  </w:endnote>
  <w:endnote w:type="continuationSeparator" w:id="0">
    <w:p w14:paraId="653C2AD1" w14:textId="77777777" w:rsidR="00751731" w:rsidRDefault="00751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62ACBB91" w14:textId="7DAB6243" w:rsidR="00A03586" w:rsidRDefault="00A03586">
        <w:pPr>
          <w:pStyle w:val="Footer"/>
          <w:jc w:val="right"/>
        </w:pPr>
        <w:r>
          <w:fldChar w:fldCharType="begin"/>
        </w:r>
        <w:r>
          <w:instrText xml:space="preserve"> PAGE   \* MERGEFORMAT </w:instrText>
        </w:r>
        <w:r>
          <w:fldChar w:fldCharType="separate"/>
        </w:r>
        <w:r w:rsidR="00DD6514">
          <w:rPr>
            <w:noProof/>
          </w:rPr>
          <w:t>21</w:t>
        </w:r>
        <w:r>
          <w:rPr>
            <w:noProof/>
          </w:rPr>
          <w:fldChar w:fldCharType="end"/>
        </w:r>
      </w:p>
    </w:sdtContent>
  </w:sdt>
  <w:p w14:paraId="17A484A4" w14:textId="77777777" w:rsidR="00A03586" w:rsidRDefault="00A03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5BCF1" w14:textId="77777777" w:rsidR="00751731" w:rsidRDefault="00751731">
      <w:pPr>
        <w:spacing w:after="0" w:line="240" w:lineRule="auto"/>
      </w:pPr>
      <w:r>
        <w:separator/>
      </w:r>
    </w:p>
  </w:footnote>
  <w:footnote w:type="continuationSeparator" w:id="0">
    <w:p w14:paraId="4ED64427" w14:textId="77777777" w:rsidR="00751731" w:rsidRDefault="00751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6F45" w14:textId="77777777" w:rsidR="00A03586" w:rsidRDefault="00A03586">
    <w:pPr>
      <w:pStyle w:val="Header"/>
    </w:pPr>
    <w:r>
      <w:rPr>
        <w:noProof/>
        <w:lang w:val="en-US"/>
      </w:rPr>
      <mc:AlternateContent>
        <mc:Choice Requires="wps">
          <w:drawing>
            <wp:anchor distT="0" distB="0" distL="114300" distR="114300" simplePos="0" relativeHeight="251659264" behindDoc="1" locked="0" layoutInCell="0" allowOverlap="1" wp14:anchorId="1A67A039" wp14:editId="147A6800">
              <wp:simplePos x="0" y="0"/>
              <wp:positionH relativeFrom="margin">
                <wp:align>center</wp:align>
              </wp:positionH>
              <wp:positionV relativeFrom="margin">
                <wp:align>center</wp:align>
              </wp:positionV>
              <wp:extent cx="5414645" cy="2707005"/>
              <wp:effectExtent l="0" t="1304925" r="0" b="902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8FE530" w14:textId="77777777" w:rsidR="00A03586" w:rsidRDefault="00A03586"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67A039" id="_x0000_t202" coordsize="21600,21600" o:spt="202" path="m,l,21600r21600,l21600,xe">
              <v:stroke joinstyle="miter"/>
              <v:path gradientshapeok="t" o:connecttype="rect"/>
            </v:shapetype>
            <v:shape id="Text Box 3" o:spid="_x0000_s1026" type="#_x0000_t202" style="position:absolute;margin-left:0;margin-top:0;width:426.35pt;height:213.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nSiQIAAP0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" o:allowincell="f" filled="f" stroked="f">
              <v:stroke joinstyle="round"/>
              <o:lock v:ext="edit" shapetype="t"/>
              <v:textbox style="mso-fit-shape-to-text:t">
                <w:txbxContent>
                  <w:p w14:paraId="528FE530" w14:textId="77777777" w:rsidR="00A03586" w:rsidRDefault="00A03586"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E2C" w14:textId="79BF9B85" w:rsidR="00A03586" w:rsidRDefault="00A03586" w:rsidP="00986BBB">
    <w:pPr>
      <w:pStyle w:val="Header"/>
      <w:tabs>
        <w:tab w:val="clear" w:pos="4536"/>
        <w:tab w:val="clear" w:pos="9072"/>
        <w:tab w:val="left" w:pos="6674"/>
      </w:tabs>
      <w:jc w:val="right"/>
    </w:pPr>
    <w:r>
      <w:rPr>
        <w:noProof/>
        <w:lang w:val="en-US"/>
      </w:rPr>
      <mc:AlternateContent>
        <mc:Choice Requires="wps">
          <w:drawing>
            <wp:anchor distT="0" distB="0" distL="114300" distR="114300" simplePos="0" relativeHeight="251660288" behindDoc="1" locked="0" layoutInCell="0" allowOverlap="1" wp14:anchorId="36F491CE" wp14:editId="5F8A6274">
              <wp:simplePos x="0" y="0"/>
              <wp:positionH relativeFrom="margin">
                <wp:align>center</wp:align>
              </wp:positionH>
              <wp:positionV relativeFrom="margin">
                <wp:align>center</wp:align>
              </wp:positionV>
              <wp:extent cx="5414645" cy="2707005"/>
              <wp:effectExtent l="0" t="1304925" r="0" b="902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58BBBC6" w14:textId="77777777" w:rsidR="00A03586" w:rsidRDefault="00A03586"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F491CE" id="_x0000_t202" coordsize="21600,21600" o:spt="202" path="m,l,21600r21600,l21600,xe">
              <v:stroke joinstyle="miter"/>
              <v:path gradientshapeok="t" o:connecttype="rect"/>
            </v:shapetype>
            <v:shape id="Text Box 2" o:spid="_x0000_s1027" type="#_x0000_t202" style="position:absolute;left:0;text-align:left;margin-left:0;margin-top:0;width:426.35pt;height:213.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" o:allowincell="f" filled="f" stroked="f">
              <v:stroke joinstyle="round"/>
              <o:lock v:ext="edit" shapetype="t"/>
              <v:textbox style="mso-fit-shape-to-text:t">
                <w:txbxContent>
                  <w:p w14:paraId="558BBBC6" w14:textId="77777777" w:rsidR="00A03586" w:rsidRDefault="00A03586"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r>
      <w:rPr>
        <w:noProof/>
        <w:lang w:val="en-US"/>
      </w:rPr>
      <w:drawing>
        <wp:inline distT="0" distB="0" distL="0" distR="0" wp14:anchorId="5AEFD514" wp14:editId="3DCE5168">
          <wp:extent cx="1994173" cy="397824"/>
          <wp:effectExtent l="0" t="0" r="6350" b="0"/>
          <wp:docPr id="10" name="Picture 10"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US"/>
      </w:rPr>
      <w:drawing>
        <wp:inline distT="0" distB="0" distL="0" distR="0" wp14:anchorId="2F15E743" wp14:editId="7655BF11">
          <wp:extent cx="1407226" cy="329199"/>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BE2"/>
    <w:multiLevelType w:val="multilevel"/>
    <w:tmpl w:val="3CCE309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12659"/>
    <w:multiLevelType w:val="hybridMultilevel"/>
    <w:tmpl w:val="6030A71E"/>
    <w:lvl w:ilvl="0" w:tplc="9EEA1646">
      <w:start w:val="1"/>
      <mc:AlternateContent>
        <mc:Choice Requires="w14">
          <w:numFmt w:val="custom" w:format="а, й, к, ..."/>
        </mc:Choice>
        <mc:Fallback>
          <w:numFmt w:val="decimal"/>
        </mc:Fallback>
      </mc:AlternateContent>
      <w:lvlText w:val="%1)"/>
      <w:lvlJc w:val="left"/>
      <w:pPr>
        <w:ind w:left="1098" w:hanging="360"/>
      </w:pPr>
      <w:rPr>
        <w:rFonts w:hint="default"/>
        <w:b/>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3EB5267"/>
    <w:multiLevelType w:val="hybridMultilevel"/>
    <w:tmpl w:val="F672190C"/>
    <w:lvl w:ilvl="0" w:tplc="20B649EE">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B12C9"/>
    <w:multiLevelType w:val="hybridMultilevel"/>
    <w:tmpl w:val="4E0A66E2"/>
    <w:lvl w:ilvl="0" w:tplc="51E89596">
      <w:start w:val="1"/>
      <mc:AlternateContent>
        <mc:Choice Requires="w14">
          <w:numFmt w:val="custom" w:format="а, й, к, ..."/>
        </mc:Choice>
        <mc:Fallback>
          <w:numFmt w:val="decimal"/>
        </mc:Fallback>
      </mc:AlternateContent>
      <w:lvlText w:val="%1)"/>
      <w:lvlJc w:val="left"/>
      <w:pPr>
        <w:ind w:left="877" w:hanging="360"/>
      </w:pPr>
      <w:rPr>
        <w:rFonts w:hint="default"/>
        <w:b/>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265258B3"/>
    <w:multiLevelType w:val="hybridMultilevel"/>
    <w:tmpl w:val="FB9C1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F9C12B6"/>
    <w:multiLevelType w:val="hybridMultilevel"/>
    <w:tmpl w:val="2A3CBC0C"/>
    <w:lvl w:ilvl="0" w:tplc="8B6886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57B458DE"/>
    <w:multiLevelType w:val="hybridMultilevel"/>
    <w:tmpl w:val="1FE86BB0"/>
    <w:lvl w:ilvl="0" w:tplc="A66C0BC4">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7309B3"/>
    <w:multiLevelType w:val="hybridMultilevel"/>
    <w:tmpl w:val="8BA6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0"/>
  </w:num>
  <w:num w:numId="4">
    <w:abstractNumId w:val="4"/>
  </w:num>
  <w:num w:numId="5">
    <w:abstractNumId w:val="7"/>
  </w:num>
  <w:num w:numId="6">
    <w:abstractNumId w:val="3"/>
  </w:num>
  <w:num w:numId="7">
    <w:abstractNumId w:val="2"/>
  </w:num>
  <w:num w:numId="8">
    <w:abstractNumId w:val="1"/>
  </w:num>
  <w:num w:numId="9">
    <w:abstractNumId w:val="5"/>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DA"/>
    <w:rsid w:val="0000002E"/>
    <w:rsid w:val="000002B1"/>
    <w:rsid w:val="00001239"/>
    <w:rsid w:val="00003D1C"/>
    <w:rsid w:val="000053B9"/>
    <w:rsid w:val="00005DF6"/>
    <w:rsid w:val="00011543"/>
    <w:rsid w:val="00012197"/>
    <w:rsid w:val="000151AA"/>
    <w:rsid w:val="00015621"/>
    <w:rsid w:val="00022D17"/>
    <w:rsid w:val="000317A6"/>
    <w:rsid w:val="000325FC"/>
    <w:rsid w:val="00034B18"/>
    <w:rsid w:val="00035BF7"/>
    <w:rsid w:val="00044B7F"/>
    <w:rsid w:val="00051F59"/>
    <w:rsid w:val="00055676"/>
    <w:rsid w:val="00060538"/>
    <w:rsid w:val="000610AC"/>
    <w:rsid w:val="000639B8"/>
    <w:rsid w:val="000659E0"/>
    <w:rsid w:val="00071856"/>
    <w:rsid w:val="00075A70"/>
    <w:rsid w:val="00075C59"/>
    <w:rsid w:val="00076A88"/>
    <w:rsid w:val="00080F2D"/>
    <w:rsid w:val="00083958"/>
    <w:rsid w:val="00084916"/>
    <w:rsid w:val="000857DE"/>
    <w:rsid w:val="00087223"/>
    <w:rsid w:val="000877F2"/>
    <w:rsid w:val="00094D75"/>
    <w:rsid w:val="00096CE2"/>
    <w:rsid w:val="00097D77"/>
    <w:rsid w:val="000A07EC"/>
    <w:rsid w:val="000A4DF4"/>
    <w:rsid w:val="000B24D3"/>
    <w:rsid w:val="000B3892"/>
    <w:rsid w:val="000B6879"/>
    <w:rsid w:val="000B77C0"/>
    <w:rsid w:val="000C05B3"/>
    <w:rsid w:val="000D3E6B"/>
    <w:rsid w:val="000D4D4B"/>
    <w:rsid w:val="000E2746"/>
    <w:rsid w:val="000E50EC"/>
    <w:rsid w:val="000F4695"/>
    <w:rsid w:val="001062B0"/>
    <w:rsid w:val="00107F2F"/>
    <w:rsid w:val="00110A0F"/>
    <w:rsid w:val="00131BD5"/>
    <w:rsid w:val="00140698"/>
    <w:rsid w:val="001419BC"/>
    <w:rsid w:val="00141AAF"/>
    <w:rsid w:val="0014402F"/>
    <w:rsid w:val="00146BA4"/>
    <w:rsid w:val="00147F95"/>
    <w:rsid w:val="00152D2A"/>
    <w:rsid w:val="00162B6A"/>
    <w:rsid w:val="00174B3B"/>
    <w:rsid w:val="0017795B"/>
    <w:rsid w:val="00183686"/>
    <w:rsid w:val="00184894"/>
    <w:rsid w:val="0019261B"/>
    <w:rsid w:val="00196AAD"/>
    <w:rsid w:val="00196D9B"/>
    <w:rsid w:val="001B0FCF"/>
    <w:rsid w:val="001B20EC"/>
    <w:rsid w:val="001B6DC1"/>
    <w:rsid w:val="001C1BA8"/>
    <w:rsid w:val="001C2838"/>
    <w:rsid w:val="001C2940"/>
    <w:rsid w:val="001C4E77"/>
    <w:rsid w:val="001C57E7"/>
    <w:rsid w:val="001C6136"/>
    <w:rsid w:val="001C7930"/>
    <w:rsid w:val="001D00FB"/>
    <w:rsid w:val="001D1723"/>
    <w:rsid w:val="001E1C2E"/>
    <w:rsid w:val="001E4373"/>
    <w:rsid w:val="001E5633"/>
    <w:rsid w:val="001F450F"/>
    <w:rsid w:val="0020361D"/>
    <w:rsid w:val="002058AA"/>
    <w:rsid w:val="002058EE"/>
    <w:rsid w:val="0020607A"/>
    <w:rsid w:val="002079FD"/>
    <w:rsid w:val="002102CD"/>
    <w:rsid w:val="00214097"/>
    <w:rsid w:val="002225AB"/>
    <w:rsid w:val="00222AB3"/>
    <w:rsid w:val="00223F19"/>
    <w:rsid w:val="00225B63"/>
    <w:rsid w:val="002261E7"/>
    <w:rsid w:val="00226A62"/>
    <w:rsid w:val="00232775"/>
    <w:rsid w:val="002402D1"/>
    <w:rsid w:val="00252DBF"/>
    <w:rsid w:val="00254BD0"/>
    <w:rsid w:val="00260D29"/>
    <w:rsid w:val="002646EB"/>
    <w:rsid w:val="00267218"/>
    <w:rsid w:val="00267C26"/>
    <w:rsid w:val="0027066D"/>
    <w:rsid w:val="00271CB3"/>
    <w:rsid w:val="00272524"/>
    <w:rsid w:val="002738FC"/>
    <w:rsid w:val="00274909"/>
    <w:rsid w:val="00285DFB"/>
    <w:rsid w:val="00286696"/>
    <w:rsid w:val="002911CC"/>
    <w:rsid w:val="00293FE2"/>
    <w:rsid w:val="002A2B93"/>
    <w:rsid w:val="002A3C46"/>
    <w:rsid w:val="002A57E1"/>
    <w:rsid w:val="002A6BD0"/>
    <w:rsid w:val="002B13DB"/>
    <w:rsid w:val="002B73B8"/>
    <w:rsid w:val="002B7466"/>
    <w:rsid w:val="002D2E44"/>
    <w:rsid w:val="002D6751"/>
    <w:rsid w:val="002F0D64"/>
    <w:rsid w:val="002F5A44"/>
    <w:rsid w:val="002F6337"/>
    <w:rsid w:val="00303F08"/>
    <w:rsid w:val="003045CC"/>
    <w:rsid w:val="0030629B"/>
    <w:rsid w:val="003142E2"/>
    <w:rsid w:val="00316234"/>
    <w:rsid w:val="003302BF"/>
    <w:rsid w:val="00334D9F"/>
    <w:rsid w:val="00335FE9"/>
    <w:rsid w:val="003373CC"/>
    <w:rsid w:val="00340BA6"/>
    <w:rsid w:val="0034731D"/>
    <w:rsid w:val="00350990"/>
    <w:rsid w:val="00363203"/>
    <w:rsid w:val="0036473E"/>
    <w:rsid w:val="00365101"/>
    <w:rsid w:val="00370990"/>
    <w:rsid w:val="00371373"/>
    <w:rsid w:val="00372AC3"/>
    <w:rsid w:val="00373766"/>
    <w:rsid w:val="00380575"/>
    <w:rsid w:val="0038348F"/>
    <w:rsid w:val="00385F81"/>
    <w:rsid w:val="00390B67"/>
    <w:rsid w:val="0039653D"/>
    <w:rsid w:val="003A22B8"/>
    <w:rsid w:val="003A3A43"/>
    <w:rsid w:val="003A6183"/>
    <w:rsid w:val="003A6F99"/>
    <w:rsid w:val="003A755E"/>
    <w:rsid w:val="003B043B"/>
    <w:rsid w:val="003B3E43"/>
    <w:rsid w:val="003C0B9A"/>
    <w:rsid w:val="003C2077"/>
    <w:rsid w:val="003C6DFF"/>
    <w:rsid w:val="003D3814"/>
    <w:rsid w:val="003D4CE6"/>
    <w:rsid w:val="003D5242"/>
    <w:rsid w:val="003E5E66"/>
    <w:rsid w:val="003E7BEB"/>
    <w:rsid w:val="003F33B8"/>
    <w:rsid w:val="00402686"/>
    <w:rsid w:val="004065E1"/>
    <w:rsid w:val="00406F76"/>
    <w:rsid w:val="004177CB"/>
    <w:rsid w:val="00420012"/>
    <w:rsid w:val="004205D6"/>
    <w:rsid w:val="0042548C"/>
    <w:rsid w:val="00436286"/>
    <w:rsid w:val="00436901"/>
    <w:rsid w:val="00436A79"/>
    <w:rsid w:val="00437BA2"/>
    <w:rsid w:val="00445927"/>
    <w:rsid w:val="00445B5F"/>
    <w:rsid w:val="00451A75"/>
    <w:rsid w:val="00461998"/>
    <w:rsid w:val="00463AFF"/>
    <w:rsid w:val="00466367"/>
    <w:rsid w:val="0047725D"/>
    <w:rsid w:val="00477616"/>
    <w:rsid w:val="00493ED9"/>
    <w:rsid w:val="0049660F"/>
    <w:rsid w:val="0049676D"/>
    <w:rsid w:val="00497781"/>
    <w:rsid w:val="004A166B"/>
    <w:rsid w:val="004A4146"/>
    <w:rsid w:val="004A56B6"/>
    <w:rsid w:val="004B310A"/>
    <w:rsid w:val="004B58EF"/>
    <w:rsid w:val="004B762D"/>
    <w:rsid w:val="004C0CDB"/>
    <w:rsid w:val="004C3332"/>
    <w:rsid w:val="004C6E09"/>
    <w:rsid w:val="004D574C"/>
    <w:rsid w:val="004D7DDE"/>
    <w:rsid w:val="004E14C4"/>
    <w:rsid w:val="004E63D5"/>
    <w:rsid w:val="004E746C"/>
    <w:rsid w:val="004F2392"/>
    <w:rsid w:val="004F7C9E"/>
    <w:rsid w:val="004F7E73"/>
    <w:rsid w:val="00501BBE"/>
    <w:rsid w:val="00504560"/>
    <w:rsid w:val="00507EDD"/>
    <w:rsid w:val="005105D7"/>
    <w:rsid w:val="00512ABC"/>
    <w:rsid w:val="00517896"/>
    <w:rsid w:val="00520120"/>
    <w:rsid w:val="00521488"/>
    <w:rsid w:val="00525419"/>
    <w:rsid w:val="005256B1"/>
    <w:rsid w:val="00532DDE"/>
    <w:rsid w:val="00537A45"/>
    <w:rsid w:val="005403A1"/>
    <w:rsid w:val="00541815"/>
    <w:rsid w:val="00546C16"/>
    <w:rsid w:val="0054788B"/>
    <w:rsid w:val="0055032E"/>
    <w:rsid w:val="0055178A"/>
    <w:rsid w:val="005608DF"/>
    <w:rsid w:val="00582FAA"/>
    <w:rsid w:val="00594245"/>
    <w:rsid w:val="00594FA6"/>
    <w:rsid w:val="005A3BBC"/>
    <w:rsid w:val="005B10D7"/>
    <w:rsid w:val="005B2008"/>
    <w:rsid w:val="005B2807"/>
    <w:rsid w:val="005B42D0"/>
    <w:rsid w:val="005B5FE9"/>
    <w:rsid w:val="005B6D71"/>
    <w:rsid w:val="005C1BCD"/>
    <w:rsid w:val="005D1B09"/>
    <w:rsid w:val="005D4925"/>
    <w:rsid w:val="005D5B40"/>
    <w:rsid w:val="005E1CD5"/>
    <w:rsid w:val="005E42DF"/>
    <w:rsid w:val="005F5AC4"/>
    <w:rsid w:val="005F5CB5"/>
    <w:rsid w:val="00602273"/>
    <w:rsid w:val="00607507"/>
    <w:rsid w:val="006102C1"/>
    <w:rsid w:val="00611658"/>
    <w:rsid w:val="006159A5"/>
    <w:rsid w:val="006159BE"/>
    <w:rsid w:val="00623116"/>
    <w:rsid w:val="00626F94"/>
    <w:rsid w:val="006271E0"/>
    <w:rsid w:val="00631514"/>
    <w:rsid w:val="00636B9B"/>
    <w:rsid w:val="006373AF"/>
    <w:rsid w:val="00643D4B"/>
    <w:rsid w:val="006455CA"/>
    <w:rsid w:val="00645DB5"/>
    <w:rsid w:val="00650921"/>
    <w:rsid w:val="00650EE7"/>
    <w:rsid w:val="006559A8"/>
    <w:rsid w:val="0065655C"/>
    <w:rsid w:val="0066605D"/>
    <w:rsid w:val="00673CDA"/>
    <w:rsid w:val="00676DBA"/>
    <w:rsid w:val="006778E6"/>
    <w:rsid w:val="0068455B"/>
    <w:rsid w:val="00684A5E"/>
    <w:rsid w:val="006857A8"/>
    <w:rsid w:val="00686FF6"/>
    <w:rsid w:val="00691906"/>
    <w:rsid w:val="006937A5"/>
    <w:rsid w:val="006944BB"/>
    <w:rsid w:val="006A4DFF"/>
    <w:rsid w:val="006B08F5"/>
    <w:rsid w:val="006B57C4"/>
    <w:rsid w:val="006B7F06"/>
    <w:rsid w:val="006C6066"/>
    <w:rsid w:val="006D036B"/>
    <w:rsid w:val="006D3552"/>
    <w:rsid w:val="006D42AA"/>
    <w:rsid w:val="006D50BD"/>
    <w:rsid w:val="006D5243"/>
    <w:rsid w:val="006D5E70"/>
    <w:rsid w:val="006D6F9E"/>
    <w:rsid w:val="006E2C25"/>
    <w:rsid w:val="006F1D5D"/>
    <w:rsid w:val="006F3691"/>
    <w:rsid w:val="006F7600"/>
    <w:rsid w:val="00711B59"/>
    <w:rsid w:val="00713A1A"/>
    <w:rsid w:val="00713F1B"/>
    <w:rsid w:val="007154C5"/>
    <w:rsid w:val="00720BD3"/>
    <w:rsid w:val="007243D3"/>
    <w:rsid w:val="00734416"/>
    <w:rsid w:val="0073638F"/>
    <w:rsid w:val="00736436"/>
    <w:rsid w:val="00736823"/>
    <w:rsid w:val="007402FB"/>
    <w:rsid w:val="007436B1"/>
    <w:rsid w:val="00751731"/>
    <w:rsid w:val="00753E9C"/>
    <w:rsid w:val="007551D2"/>
    <w:rsid w:val="007555FE"/>
    <w:rsid w:val="007571FB"/>
    <w:rsid w:val="007574A5"/>
    <w:rsid w:val="0076102C"/>
    <w:rsid w:val="007641AC"/>
    <w:rsid w:val="00773881"/>
    <w:rsid w:val="00776C48"/>
    <w:rsid w:val="007918D7"/>
    <w:rsid w:val="00796343"/>
    <w:rsid w:val="007A48B1"/>
    <w:rsid w:val="007B136F"/>
    <w:rsid w:val="007B1B8F"/>
    <w:rsid w:val="007B7A46"/>
    <w:rsid w:val="007B7F55"/>
    <w:rsid w:val="007C08D8"/>
    <w:rsid w:val="007C5A04"/>
    <w:rsid w:val="007D219E"/>
    <w:rsid w:val="007D6405"/>
    <w:rsid w:val="007E13C9"/>
    <w:rsid w:val="007E1FDA"/>
    <w:rsid w:val="007E5248"/>
    <w:rsid w:val="007F5A7E"/>
    <w:rsid w:val="007F6981"/>
    <w:rsid w:val="00801764"/>
    <w:rsid w:val="00804139"/>
    <w:rsid w:val="0081068A"/>
    <w:rsid w:val="00815F7F"/>
    <w:rsid w:val="00817DB5"/>
    <w:rsid w:val="00821E99"/>
    <w:rsid w:val="00826696"/>
    <w:rsid w:val="008313CE"/>
    <w:rsid w:val="00841326"/>
    <w:rsid w:val="00841F38"/>
    <w:rsid w:val="0084292C"/>
    <w:rsid w:val="00843F5A"/>
    <w:rsid w:val="00847948"/>
    <w:rsid w:val="00853027"/>
    <w:rsid w:val="00863078"/>
    <w:rsid w:val="00863ECB"/>
    <w:rsid w:val="008648FF"/>
    <w:rsid w:val="00865051"/>
    <w:rsid w:val="008707A7"/>
    <w:rsid w:val="00885E8E"/>
    <w:rsid w:val="008909C1"/>
    <w:rsid w:val="008926BF"/>
    <w:rsid w:val="008A14D9"/>
    <w:rsid w:val="008A4221"/>
    <w:rsid w:val="008B4A1C"/>
    <w:rsid w:val="008B62B4"/>
    <w:rsid w:val="008B66D6"/>
    <w:rsid w:val="008C6359"/>
    <w:rsid w:val="008D1A7B"/>
    <w:rsid w:val="008E2A33"/>
    <w:rsid w:val="008E41E1"/>
    <w:rsid w:val="008E7D4B"/>
    <w:rsid w:val="008F0E0B"/>
    <w:rsid w:val="008F0E7B"/>
    <w:rsid w:val="008F2688"/>
    <w:rsid w:val="008F4D0E"/>
    <w:rsid w:val="008F5276"/>
    <w:rsid w:val="008F645D"/>
    <w:rsid w:val="00902CC8"/>
    <w:rsid w:val="00904251"/>
    <w:rsid w:val="00904516"/>
    <w:rsid w:val="009063DE"/>
    <w:rsid w:val="0090652E"/>
    <w:rsid w:val="009104E0"/>
    <w:rsid w:val="00912E7A"/>
    <w:rsid w:val="00920851"/>
    <w:rsid w:val="00921562"/>
    <w:rsid w:val="00922DDF"/>
    <w:rsid w:val="00925EE9"/>
    <w:rsid w:val="00926337"/>
    <w:rsid w:val="0092762F"/>
    <w:rsid w:val="00930137"/>
    <w:rsid w:val="009327A7"/>
    <w:rsid w:val="0093396E"/>
    <w:rsid w:val="00935A5D"/>
    <w:rsid w:val="00941355"/>
    <w:rsid w:val="00945F44"/>
    <w:rsid w:val="0095097F"/>
    <w:rsid w:val="00950F8C"/>
    <w:rsid w:val="009536E2"/>
    <w:rsid w:val="00954062"/>
    <w:rsid w:val="00955FB4"/>
    <w:rsid w:val="009628CF"/>
    <w:rsid w:val="00964FB8"/>
    <w:rsid w:val="00966F5A"/>
    <w:rsid w:val="00975E94"/>
    <w:rsid w:val="009767AC"/>
    <w:rsid w:val="00977C0C"/>
    <w:rsid w:val="00983E2D"/>
    <w:rsid w:val="009857EF"/>
    <w:rsid w:val="00986BBB"/>
    <w:rsid w:val="00987519"/>
    <w:rsid w:val="00987F31"/>
    <w:rsid w:val="00990112"/>
    <w:rsid w:val="0099371E"/>
    <w:rsid w:val="00994CF3"/>
    <w:rsid w:val="00995C12"/>
    <w:rsid w:val="009A1773"/>
    <w:rsid w:val="009A1F4D"/>
    <w:rsid w:val="009A56D8"/>
    <w:rsid w:val="009A7B37"/>
    <w:rsid w:val="009B0FD3"/>
    <w:rsid w:val="009B2E78"/>
    <w:rsid w:val="009C2AB0"/>
    <w:rsid w:val="009C4C06"/>
    <w:rsid w:val="009D1C07"/>
    <w:rsid w:val="009D4E0B"/>
    <w:rsid w:val="009E6144"/>
    <w:rsid w:val="009E632A"/>
    <w:rsid w:val="009E6370"/>
    <w:rsid w:val="009E6A10"/>
    <w:rsid w:val="009F0C6D"/>
    <w:rsid w:val="009F3CCC"/>
    <w:rsid w:val="009F6D8E"/>
    <w:rsid w:val="00A03586"/>
    <w:rsid w:val="00A04D23"/>
    <w:rsid w:val="00A05FD0"/>
    <w:rsid w:val="00A130A6"/>
    <w:rsid w:val="00A15671"/>
    <w:rsid w:val="00A200A1"/>
    <w:rsid w:val="00A2384D"/>
    <w:rsid w:val="00A25D72"/>
    <w:rsid w:val="00A25EC5"/>
    <w:rsid w:val="00A27492"/>
    <w:rsid w:val="00A305E3"/>
    <w:rsid w:val="00A3254B"/>
    <w:rsid w:val="00A41C28"/>
    <w:rsid w:val="00A42B74"/>
    <w:rsid w:val="00A43851"/>
    <w:rsid w:val="00A474A7"/>
    <w:rsid w:val="00A5023B"/>
    <w:rsid w:val="00A5452D"/>
    <w:rsid w:val="00A5652F"/>
    <w:rsid w:val="00A61690"/>
    <w:rsid w:val="00A62D60"/>
    <w:rsid w:val="00A65948"/>
    <w:rsid w:val="00A66949"/>
    <w:rsid w:val="00A66EC0"/>
    <w:rsid w:val="00A7048C"/>
    <w:rsid w:val="00A70689"/>
    <w:rsid w:val="00A8109D"/>
    <w:rsid w:val="00A825D7"/>
    <w:rsid w:val="00A83049"/>
    <w:rsid w:val="00A8498F"/>
    <w:rsid w:val="00A87845"/>
    <w:rsid w:val="00A93D2B"/>
    <w:rsid w:val="00A95112"/>
    <w:rsid w:val="00A95ACD"/>
    <w:rsid w:val="00AA06B5"/>
    <w:rsid w:val="00AA245F"/>
    <w:rsid w:val="00AA39A7"/>
    <w:rsid w:val="00AB2B61"/>
    <w:rsid w:val="00AB5513"/>
    <w:rsid w:val="00AC29DB"/>
    <w:rsid w:val="00AC4457"/>
    <w:rsid w:val="00AD0873"/>
    <w:rsid w:val="00AD1E43"/>
    <w:rsid w:val="00AD6122"/>
    <w:rsid w:val="00AE434A"/>
    <w:rsid w:val="00AF1646"/>
    <w:rsid w:val="00AF2CE3"/>
    <w:rsid w:val="00AF4692"/>
    <w:rsid w:val="00AF51B7"/>
    <w:rsid w:val="00AF698A"/>
    <w:rsid w:val="00AF74D7"/>
    <w:rsid w:val="00B00CBE"/>
    <w:rsid w:val="00B01682"/>
    <w:rsid w:val="00B03A24"/>
    <w:rsid w:val="00B0495E"/>
    <w:rsid w:val="00B04AED"/>
    <w:rsid w:val="00B32AD8"/>
    <w:rsid w:val="00B33F25"/>
    <w:rsid w:val="00B342A8"/>
    <w:rsid w:val="00B353F2"/>
    <w:rsid w:val="00B35ED8"/>
    <w:rsid w:val="00B3744B"/>
    <w:rsid w:val="00B502DA"/>
    <w:rsid w:val="00B50422"/>
    <w:rsid w:val="00B50AB1"/>
    <w:rsid w:val="00B542BF"/>
    <w:rsid w:val="00B55C1A"/>
    <w:rsid w:val="00B5747B"/>
    <w:rsid w:val="00B629EE"/>
    <w:rsid w:val="00B66EC9"/>
    <w:rsid w:val="00B670FD"/>
    <w:rsid w:val="00B678E3"/>
    <w:rsid w:val="00B71BAC"/>
    <w:rsid w:val="00B7695F"/>
    <w:rsid w:val="00B77ADF"/>
    <w:rsid w:val="00B800D5"/>
    <w:rsid w:val="00B874EC"/>
    <w:rsid w:val="00B939B7"/>
    <w:rsid w:val="00B97674"/>
    <w:rsid w:val="00BA0BE2"/>
    <w:rsid w:val="00BA2043"/>
    <w:rsid w:val="00BA5309"/>
    <w:rsid w:val="00BB24C1"/>
    <w:rsid w:val="00BB5FCB"/>
    <w:rsid w:val="00BB7AB3"/>
    <w:rsid w:val="00BC1620"/>
    <w:rsid w:val="00BC5E5B"/>
    <w:rsid w:val="00BC676B"/>
    <w:rsid w:val="00BD007F"/>
    <w:rsid w:val="00BD04C8"/>
    <w:rsid w:val="00BD473F"/>
    <w:rsid w:val="00BD783C"/>
    <w:rsid w:val="00BE7EAD"/>
    <w:rsid w:val="00BF3D0B"/>
    <w:rsid w:val="00BF5434"/>
    <w:rsid w:val="00C034FA"/>
    <w:rsid w:val="00C06CB1"/>
    <w:rsid w:val="00C1613F"/>
    <w:rsid w:val="00C17ACD"/>
    <w:rsid w:val="00C2181F"/>
    <w:rsid w:val="00C21D25"/>
    <w:rsid w:val="00C242F7"/>
    <w:rsid w:val="00C27325"/>
    <w:rsid w:val="00C312E9"/>
    <w:rsid w:val="00C33456"/>
    <w:rsid w:val="00C40AAE"/>
    <w:rsid w:val="00C45CE7"/>
    <w:rsid w:val="00C51154"/>
    <w:rsid w:val="00C5597D"/>
    <w:rsid w:val="00C559E3"/>
    <w:rsid w:val="00C56CD4"/>
    <w:rsid w:val="00C57DF9"/>
    <w:rsid w:val="00C60FA3"/>
    <w:rsid w:val="00C63F91"/>
    <w:rsid w:val="00C6561A"/>
    <w:rsid w:val="00C65858"/>
    <w:rsid w:val="00C7465E"/>
    <w:rsid w:val="00C74AE8"/>
    <w:rsid w:val="00C81E24"/>
    <w:rsid w:val="00C82A53"/>
    <w:rsid w:val="00C8390D"/>
    <w:rsid w:val="00C8447C"/>
    <w:rsid w:val="00C929CF"/>
    <w:rsid w:val="00CA347E"/>
    <w:rsid w:val="00CA42F3"/>
    <w:rsid w:val="00CA671A"/>
    <w:rsid w:val="00CB0DF9"/>
    <w:rsid w:val="00CB19EB"/>
    <w:rsid w:val="00CB5089"/>
    <w:rsid w:val="00CB790F"/>
    <w:rsid w:val="00CC26BA"/>
    <w:rsid w:val="00CC37A6"/>
    <w:rsid w:val="00CC4469"/>
    <w:rsid w:val="00CC5952"/>
    <w:rsid w:val="00CD5969"/>
    <w:rsid w:val="00CD688E"/>
    <w:rsid w:val="00CE16CD"/>
    <w:rsid w:val="00CF1086"/>
    <w:rsid w:val="00CF39AE"/>
    <w:rsid w:val="00CF3C0F"/>
    <w:rsid w:val="00CF4485"/>
    <w:rsid w:val="00CF634C"/>
    <w:rsid w:val="00CF7919"/>
    <w:rsid w:val="00D020B0"/>
    <w:rsid w:val="00D0302E"/>
    <w:rsid w:val="00D04654"/>
    <w:rsid w:val="00D0713B"/>
    <w:rsid w:val="00D14145"/>
    <w:rsid w:val="00D14903"/>
    <w:rsid w:val="00D2416D"/>
    <w:rsid w:val="00D250F8"/>
    <w:rsid w:val="00D30901"/>
    <w:rsid w:val="00D33043"/>
    <w:rsid w:val="00D362CA"/>
    <w:rsid w:val="00D422E9"/>
    <w:rsid w:val="00D443E8"/>
    <w:rsid w:val="00D47241"/>
    <w:rsid w:val="00D53D0F"/>
    <w:rsid w:val="00D608CA"/>
    <w:rsid w:val="00D663DA"/>
    <w:rsid w:val="00D71FAA"/>
    <w:rsid w:val="00D73B46"/>
    <w:rsid w:val="00D74FC3"/>
    <w:rsid w:val="00D76849"/>
    <w:rsid w:val="00D81698"/>
    <w:rsid w:val="00D828B8"/>
    <w:rsid w:val="00D83A2F"/>
    <w:rsid w:val="00D93C2A"/>
    <w:rsid w:val="00D949D4"/>
    <w:rsid w:val="00DA3217"/>
    <w:rsid w:val="00DA5039"/>
    <w:rsid w:val="00DB01DB"/>
    <w:rsid w:val="00DB12AC"/>
    <w:rsid w:val="00DC6B74"/>
    <w:rsid w:val="00DD6514"/>
    <w:rsid w:val="00DE1932"/>
    <w:rsid w:val="00DE29B3"/>
    <w:rsid w:val="00DF45C9"/>
    <w:rsid w:val="00DF62F6"/>
    <w:rsid w:val="00DF681A"/>
    <w:rsid w:val="00DF7E95"/>
    <w:rsid w:val="00E01ED6"/>
    <w:rsid w:val="00E06A7A"/>
    <w:rsid w:val="00E10AC5"/>
    <w:rsid w:val="00E13109"/>
    <w:rsid w:val="00E14412"/>
    <w:rsid w:val="00E148A5"/>
    <w:rsid w:val="00E175ED"/>
    <w:rsid w:val="00E27EED"/>
    <w:rsid w:val="00E31C45"/>
    <w:rsid w:val="00E32030"/>
    <w:rsid w:val="00E33AFC"/>
    <w:rsid w:val="00E358CF"/>
    <w:rsid w:val="00E409F5"/>
    <w:rsid w:val="00E43279"/>
    <w:rsid w:val="00E4337A"/>
    <w:rsid w:val="00E438C0"/>
    <w:rsid w:val="00E45E33"/>
    <w:rsid w:val="00E50DEF"/>
    <w:rsid w:val="00E50F3D"/>
    <w:rsid w:val="00E5219E"/>
    <w:rsid w:val="00E521E4"/>
    <w:rsid w:val="00E56404"/>
    <w:rsid w:val="00E619BE"/>
    <w:rsid w:val="00E61FA2"/>
    <w:rsid w:val="00E63C05"/>
    <w:rsid w:val="00E70245"/>
    <w:rsid w:val="00E707E1"/>
    <w:rsid w:val="00E74152"/>
    <w:rsid w:val="00E76B5F"/>
    <w:rsid w:val="00E8027A"/>
    <w:rsid w:val="00E839FF"/>
    <w:rsid w:val="00E83F7A"/>
    <w:rsid w:val="00E8670C"/>
    <w:rsid w:val="00E86EBE"/>
    <w:rsid w:val="00E968EB"/>
    <w:rsid w:val="00E97017"/>
    <w:rsid w:val="00E97115"/>
    <w:rsid w:val="00EA103B"/>
    <w:rsid w:val="00EB49E5"/>
    <w:rsid w:val="00EB5EBC"/>
    <w:rsid w:val="00EC373D"/>
    <w:rsid w:val="00EC53AC"/>
    <w:rsid w:val="00ED357C"/>
    <w:rsid w:val="00EE190C"/>
    <w:rsid w:val="00EE29AD"/>
    <w:rsid w:val="00EE5ED0"/>
    <w:rsid w:val="00F001D6"/>
    <w:rsid w:val="00F01F09"/>
    <w:rsid w:val="00F05368"/>
    <w:rsid w:val="00F059F5"/>
    <w:rsid w:val="00F06712"/>
    <w:rsid w:val="00F143CC"/>
    <w:rsid w:val="00F153C3"/>
    <w:rsid w:val="00F17168"/>
    <w:rsid w:val="00F1783E"/>
    <w:rsid w:val="00F22013"/>
    <w:rsid w:val="00F324A8"/>
    <w:rsid w:val="00F330EF"/>
    <w:rsid w:val="00F33682"/>
    <w:rsid w:val="00F33B1F"/>
    <w:rsid w:val="00F37482"/>
    <w:rsid w:val="00F411BA"/>
    <w:rsid w:val="00F4205E"/>
    <w:rsid w:val="00F42CEA"/>
    <w:rsid w:val="00F43149"/>
    <w:rsid w:val="00F47E59"/>
    <w:rsid w:val="00F54E9F"/>
    <w:rsid w:val="00F5642C"/>
    <w:rsid w:val="00F56A77"/>
    <w:rsid w:val="00F63E93"/>
    <w:rsid w:val="00F65BDE"/>
    <w:rsid w:val="00F708FC"/>
    <w:rsid w:val="00F72CDB"/>
    <w:rsid w:val="00F73C71"/>
    <w:rsid w:val="00F766A3"/>
    <w:rsid w:val="00F76AE2"/>
    <w:rsid w:val="00F82933"/>
    <w:rsid w:val="00F85AC0"/>
    <w:rsid w:val="00FA356A"/>
    <w:rsid w:val="00FA37E3"/>
    <w:rsid w:val="00FA5F70"/>
    <w:rsid w:val="00FB14BC"/>
    <w:rsid w:val="00FB2DC8"/>
    <w:rsid w:val="00FB37EE"/>
    <w:rsid w:val="00FB70BB"/>
    <w:rsid w:val="00FC00A7"/>
    <w:rsid w:val="00FC0B00"/>
    <w:rsid w:val="00FC2DA0"/>
    <w:rsid w:val="00FC5211"/>
    <w:rsid w:val="00FD0E45"/>
    <w:rsid w:val="00FD1BBB"/>
    <w:rsid w:val="00FD1E62"/>
    <w:rsid w:val="00FD2DD1"/>
    <w:rsid w:val="00FD7071"/>
    <w:rsid w:val="00FE0C2C"/>
    <w:rsid w:val="00FE4120"/>
    <w:rsid w:val="00FE6399"/>
    <w:rsid w:val="00FE6AB0"/>
    <w:rsid w:val="00FF1759"/>
    <w:rsid w:val="00FF192A"/>
    <w:rsid w:val="00FF3278"/>
    <w:rsid w:val="00FF3F8E"/>
    <w:rsid w:val="00FF44C5"/>
    <w:rsid w:val="00FF5770"/>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6433A"/>
  <w15:chartTrackingRefBased/>
  <w15:docId w15:val="{C0C3F11E-A4AF-4AF4-A033-1FEF6C56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1">
    <w:name w:val="heading 1"/>
    <w:basedOn w:val="Normal"/>
    <w:next w:val="Normal"/>
    <w:link w:val="Heading1Char"/>
    <w:uiPriority w:val="9"/>
    <w:qFormat/>
    <w:rsid w:val="00D663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3DA"/>
    <w:rPr>
      <w:rFonts w:asciiTheme="majorHAnsi" w:eastAsiaTheme="majorEastAsia" w:hAnsiTheme="majorHAnsi" w:cstheme="majorBidi"/>
      <w:color w:val="2E74B5" w:themeColor="accent1" w:themeShade="BF"/>
      <w:sz w:val="32"/>
      <w:szCs w:val="32"/>
      <w:lang w:val="bg-BG"/>
    </w:rPr>
  </w:style>
  <w:style w:type="numbering" w:customStyle="1" w:styleId="NoList1">
    <w:name w:val="No List1"/>
    <w:next w:val="NoList"/>
    <w:uiPriority w:val="99"/>
    <w:semiHidden/>
    <w:unhideWhenUsed/>
    <w:rsid w:val="00D663DA"/>
  </w:style>
  <w:style w:type="table" w:styleId="TableGrid">
    <w:name w:val="Table Grid"/>
    <w:basedOn w:val="TableNormal"/>
    <w:uiPriority w:val="39"/>
    <w:rsid w:val="00D663D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D663DA"/>
    <w:pPr>
      <w:ind w:left="720"/>
      <w:contextualSpacing/>
    </w:pPr>
  </w:style>
  <w:style w:type="paragraph" w:styleId="Header">
    <w:name w:val="header"/>
    <w:basedOn w:val="Normal"/>
    <w:link w:val="HeaderChar"/>
    <w:uiPriority w:val="99"/>
    <w:unhideWhenUsed/>
    <w:rsid w:val="00D663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63DA"/>
    <w:rPr>
      <w:lang w:val="bg-BG"/>
    </w:rPr>
  </w:style>
  <w:style w:type="paragraph" w:styleId="Footer">
    <w:name w:val="footer"/>
    <w:basedOn w:val="Normal"/>
    <w:link w:val="FooterChar"/>
    <w:uiPriority w:val="99"/>
    <w:unhideWhenUsed/>
    <w:rsid w:val="00D663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63DA"/>
    <w:rPr>
      <w:lang w:val="bg-BG"/>
    </w:rPr>
  </w:style>
  <w:style w:type="paragraph" w:styleId="TOCHeading">
    <w:name w:val="TOC Heading"/>
    <w:basedOn w:val="Heading1"/>
    <w:next w:val="Normal"/>
    <w:uiPriority w:val="39"/>
    <w:unhideWhenUsed/>
    <w:qFormat/>
    <w:rsid w:val="00D663DA"/>
    <w:pPr>
      <w:outlineLvl w:val="9"/>
    </w:pPr>
    <w:rPr>
      <w:lang w:val="en-US"/>
    </w:rPr>
  </w:style>
  <w:style w:type="paragraph" w:styleId="TOC1">
    <w:name w:val="toc 1"/>
    <w:basedOn w:val="Normal"/>
    <w:next w:val="Normal"/>
    <w:autoRedefine/>
    <w:uiPriority w:val="39"/>
    <w:unhideWhenUsed/>
    <w:rsid w:val="00D663DA"/>
    <w:pPr>
      <w:tabs>
        <w:tab w:val="right" w:leader="dot" w:pos="9360"/>
      </w:tabs>
      <w:spacing w:after="100"/>
    </w:pPr>
  </w:style>
  <w:style w:type="character" w:styleId="Hyperlink">
    <w:name w:val="Hyperlink"/>
    <w:basedOn w:val="DefaultParagraphFont"/>
    <w:uiPriority w:val="99"/>
    <w:unhideWhenUsed/>
    <w:rsid w:val="00D663DA"/>
    <w:rPr>
      <w:color w:val="0563C1" w:themeColor="hyperlink"/>
      <w:u w:val="single"/>
    </w:rPr>
  </w:style>
  <w:style w:type="paragraph" w:styleId="FootnoteText">
    <w:name w:val="footnote text"/>
    <w:basedOn w:val="Normal"/>
    <w:link w:val="FootnoteTextChar"/>
    <w:uiPriority w:val="99"/>
    <w:unhideWhenUsed/>
    <w:rsid w:val="00D663DA"/>
    <w:pPr>
      <w:spacing w:after="0" w:line="240" w:lineRule="auto"/>
    </w:pPr>
    <w:rPr>
      <w:sz w:val="20"/>
      <w:szCs w:val="20"/>
    </w:rPr>
  </w:style>
  <w:style w:type="character" w:customStyle="1" w:styleId="FootnoteTextChar">
    <w:name w:val="Footnote Text Char"/>
    <w:basedOn w:val="DefaultParagraphFont"/>
    <w:link w:val="FootnoteText"/>
    <w:uiPriority w:val="99"/>
    <w:rsid w:val="00D663DA"/>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663DA"/>
    <w:rPr>
      <w:vertAlign w:val="superscript"/>
    </w:rPr>
  </w:style>
  <w:style w:type="paragraph" w:styleId="Revision">
    <w:name w:val="Revision"/>
    <w:hidden/>
    <w:uiPriority w:val="99"/>
    <w:semiHidden/>
    <w:rsid w:val="00D663DA"/>
    <w:pPr>
      <w:spacing w:after="0" w:line="240" w:lineRule="auto"/>
    </w:pPr>
    <w:rPr>
      <w:lang w:val="bg-BG"/>
    </w:rPr>
  </w:style>
  <w:style w:type="character" w:styleId="CommentReference">
    <w:name w:val="annotation reference"/>
    <w:basedOn w:val="DefaultParagraphFont"/>
    <w:uiPriority w:val="99"/>
    <w:semiHidden/>
    <w:unhideWhenUsed/>
    <w:rsid w:val="00D663DA"/>
    <w:rPr>
      <w:sz w:val="16"/>
      <w:szCs w:val="16"/>
    </w:rPr>
  </w:style>
  <w:style w:type="paragraph" w:styleId="CommentText">
    <w:name w:val="annotation text"/>
    <w:basedOn w:val="Normal"/>
    <w:link w:val="CommentTextChar"/>
    <w:uiPriority w:val="99"/>
    <w:semiHidden/>
    <w:unhideWhenUsed/>
    <w:rsid w:val="00D663DA"/>
    <w:pPr>
      <w:spacing w:after="0" w:line="240" w:lineRule="auto"/>
    </w:pPr>
    <w:rPr>
      <w:rFonts w:ascii="Calibri" w:hAnsi="Calibri" w:cs="Times New Roman"/>
      <w:sz w:val="20"/>
      <w:szCs w:val="20"/>
      <w:lang w:val="en-GB" w:eastAsia="en-GB"/>
    </w:rPr>
  </w:style>
  <w:style w:type="character" w:customStyle="1" w:styleId="CommentTextChar">
    <w:name w:val="Comment Text Char"/>
    <w:basedOn w:val="DefaultParagraphFont"/>
    <w:link w:val="CommentText"/>
    <w:uiPriority w:val="99"/>
    <w:semiHidden/>
    <w:rsid w:val="00D663D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663DA"/>
    <w:rPr>
      <w:b/>
      <w:bCs/>
    </w:rPr>
  </w:style>
  <w:style w:type="character" w:customStyle="1" w:styleId="CommentSubjectChar">
    <w:name w:val="Comment Subject Char"/>
    <w:basedOn w:val="CommentTextChar"/>
    <w:link w:val="CommentSubject"/>
    <w:uiPriority w:val="99"/>
    <w:semiHidden/>
    <w:rsid w:val="00D663D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D663DA"/>
    <w:pPr>
      <w:spacing w:after="0" w:line="240" w:lineRule="auto"/>
    </w:pPr>
    <w:rPr>
      <w:rFonts w:ascii="Segoe UI"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D663DA"/>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D663DA"/>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D663DA"/>
    <w:rPr>
      <w:lang w:val="bg-BG"/>
    </w:rPr>
  </w:style>
  <w:style w:type="paragraph" w:styleId="NormalWeb">
    <w:name w:val="Normal (Web)"/>
    <w:basedOn w:val="Normal"/>
    <w:uiPriority w:val="99"/>
    <w:semiHidden/>
    <w:unhideWhenUsed/>
    <w:rsid w:val="00D663DA"/>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table" w:customStyle="1" w:styleId="TableGrid1">
    <w:name w:val="Table Grid1"/>
    <w:basedOn w:val="TableNormal"/>
    <w:next w:val="TableGrid"/>
    <w:uiPriority w:val="39"/>
    <w:rsid w:val="001C57E7"/>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3989">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200327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fz.bg/bg/state-aid-registers" TargetMode="External"/><Relationship Id="rId18" Type="http://schemas.openxmlformats.org/officeDocument/2006/relationships/hyperlink" Target="apis://Base=NARH&amp;DocCode=82552&amp;ToPar=Art48_Al2&amp;Type=2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mis.minfin.bg/" TargetMode="External"/><Relationship Id="rId17"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hyperlink" Target="https://www.mzh.government.bg/bg/politiki-i-programi/politiki-i-strategii/politiki-po-agrohranitelnata-veriga/zashiteni-naimenovaniy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zh.government.bg/bg/politiki-i-programi/politiki-i-strategii/politiki-po-agrohranitelnata-veriga/zashiteni-naimenovaniya/" TargetMode="External"/><Relationship Id="rId10" Type="http://schemas.openxmlformats.org/officeDocument/2006/relationships/header" Target="header2.xml"/><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eea.government.bg/bg/?option=com_grid&amp;gid=14_mg_0&amp;p=3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4846B-E690-4265-B2E0-A9F029EF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5175</TotalTime>
  <Pages>57</Pages>
  <Words>21407</Words>
  <Characters>122020</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MZH</cp:lastModifiedBy>
  <cp:revision>256</cp:revision>
  <dcterms:created xsi:type="dcterms:W3CDTF">2025-09-24T08:38:00Z</dcterms:created>
  <dcterms:modified xsi:type="dcterms:W3CDTF">2026-01-23T11:13:00Z</dcterms:modified>
</cp:coreProperties>
</file>